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6"/>
      </w:tblGrid>
      <w:tr w:rsidR="00F23A19" w:rsidRPr="00A62C03" w:rsidTr="00E025D2">
        <w:trPr>
          <w:trHeight w:val="14436"/>
        </w:trPr>
        <w:tc>
          <w:tcPr>
            <w:tcW w:w="10016" w:type="dxa"/>
            <w:shd w:val="clear" w:color="auto" w:fill="auto"/>
          </w:tcPr>
          <w:p w:rsidR="008548DB" w:rsidRPr="00A62C03" w:rsidRDefault="008548DB" w:rsidP="00F66822">
            <w:pPr>
              <w:suppressAutoHyphens/>
              <w:ind w:left="432"/>
              <w:jc w:val="center"/>
            </w:pPr>
          </w:p>
          <w:p w:rsidR="00F66822" w:rsidRDefault="00E52FD4" w:rsidP="00F66822">
            <w:pPr>
              <w:ind w:left="5841"/>
              <w:jc w:val="center"/>
            </w:pPr>
            <w:r w:rsidRPr="00A62C03">
              <w:t>Приложение</w:t>
            </w:r>
          </w:p>
          <w:p w:rsidR="00F66822" w:rsidRDefault="00E52FD4" w:rsidP="00F66822">
            <w:pPr>
              <w:ind w:left="5841"/>
              <w:jc w:val="center"/>
            </w:pPr>
            <w:r w:rsidRPr="00A62C03">
              <w:t>к генеральному плану</w:t>
            </w:r>
          </w:p>
          <w:p w:rsidR="008548DB" w:rsidRPr="00A62C03" w:rsidRDefault="00DB4B62" w:rsidP="00F66822">
            <w:pPr>
              <w:ind w:left="5841"/>
              <w:jc w:val="center"/>
            </w:pPr>
            <w:r>
              <w:t>Лозовского</w:t>
            </w:r>
            <w:r w:rsidR="00E52FD4" w:rsidRPr="00A62C03">
              <w:t xml:space="preserve"> сельского поселения,</w:t>
            </w:r>
          </w:p>
          <w:p w:rsidR="00F66822" w:rsidRDefault="00E52FD4" w:rsidP="00F66822">
            <w:pPr>
              <w:ind w:left="5841"/>
              <w:jc w:val="center"/>
            </w:pPr>
            <w:r w:rsidRPr="00A62C03">
              <w:t>утвержденному р</w:t>
            </w:r>
            <w:r w:rsidR="00F66822">
              <w:t>аспоряжением департамента строительства и транспорта Белгородской области</w:t>
            </w:r>
          </w:p>
          <w:p w:rsidR="00E52FD4" w:rsidRPr="00A62C03" w:rsidRDefault="00E52FD4" w:rsidP="00F66822">
            <w:pPr>
              <w:ind w:left="5841"/>
              <w:jc w:val="center"/>
            </w:pPr>
            <w:r w:rsidRPr="00A62C03">
              <w:t>от «</w:t>
            </w:r>
            <w:r w:rsidR="00F66822">
              <w:t>01</w:t>
            </w:r>
            <w:r w:rsidRPr="00A62C03">
              <w:t>»</w:t>
            </w:r>
            <w:r w:rsidR="00F66822">
              <w:t xml:space="preserve"> марта</w:t>
            </w:r>
            <w:r w:rsidRPr="00A62C03">
              <w:t xml:space="preserve"> 2018 г</w:t>
            </w:r>
            <w:r w:rsidR="00F66822">
              <w:t>ода №14</w:t>
            </w:r>
            <w:r w:rsidR="0036748F">
              <w:t>5</w:t>
            </w:r>
          </w:p>
          <w:p w:rsidR="008548DB" w:rsidRPr="00A62C03" w:rsidRDefault="008548DB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8548DB" w:rsidRPr="00A62C03" w:rsidRDefault="008548DB" w:rsidP="008548DB"/>
          <w:p w:rsidR="008548DB" w:rsidRPr="00A62C03" w:rsidRDefault="008548DB" w:rsidP="008548DB">
            <w:pPr>
              <w:jc w:val="center"/>
            </w:pPr>
            <w:r w:rsidRPr="00A62C03">
              <w:rPr>
                <w:noProof/>
              </w:rPr>
              <w:drawing>
                <wp:inline distT="0" distB="0" distL="0" distR="0">
                  <wp:extent cx="1219200" cy="1504950"/>
                  <wp:effectExtent l="0" t="0" r="0" b="0"/>
                  <wp:docPr id="2" name="Рисунок 2" descr="D:\АРБАЙТЕН!\РОВЕНЬСКИЙ район\Наголенское сп\ГП в Map Info\gerb_rovenk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АРБАЙТЕН!\РОВЕНЬСКИЙ район\Наголенское сп\ГП в Map Info\gerb_rovenk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8DB" w:rsidRPr="00A62C03" w:rsidRDefault="008548DB" w:rsidP="008548DB"/>
          <w:p w:rsidR="00934EA6" w:rsidRPr="00A62C03" w:rsidRDefault="00934EA6" w:rsidP="008548DB">
            <w:pPr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МАТЕРИАЛЫ ПО ОБОСНОВАНИЮ ГЕНЕРАЛЬНОГО ПЛАНА</w:t>
            </w:r>
          </w:p>
          <w:p w:rsidR="008548DB" w:rsidRPr="00A62C03" w:rsidRDefault="0036748F" w:rsidP="008548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ЛОЗОВСКОГО</w:t>
            </w:r>
            <w:r w:rsidR="00934EA6" w:rsidRPr="00A62C03">
              <w:rPr>
                <w:b/>
                <w:sz w:val="40"/>
                <w:szCs w:val="40"/>
              </w:rPr>
              <w:t xml:space="preserve"> СЕЛЬСКОГО ПОСЕЛЕНИЯ</w:t>
            </w:r>
          </w:p>
          <w:p w:rsidR="00934EA6" w:rsidRPr="00A62C03" w:rsidRDefault="00934EA6" w:rsidP="008548DB">
            <w:pPr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МУНИЦИПАЛЬНОГО РАЙОНА</w:t>
            </w:r>
          </w:p>
          <w:p w:rsidR="008548DB" w:rsidRPr="00A62C03" w:rsidRDefault="00934EA6" w:rsidP="008548DB">
            <w:pPr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«РОВЕНЬСКИЙ РАЙОН»</w:t>
            </w:r>
          </w:p>
          <w:p w:rsidR="008548DB" w:rsidRPr="00A62C03" w:rsidRDefault="00934EA6" w:rsidP="008548DB">
            <w:pPr>
              <w:jc w:val="center"/>
            </w:pPr>
            <w:r w:rsidRPr="00A62C03">
              <w:rPr>
                <w:b/>
                <w:sz w:val="40"/>
                <w:szCs w:val="40"/>
              </w:rPr>
              <w:t>БЕЛГОРОДСКОЙ ОБЛАСТИ</w:t>
            </w:r>
          </w:p>
          <w:p w:rsidR="008548DB" w:rsidRPr="00A62C03" w:rsidRDefault="008548DB" w:rsidP="008548DB"/>
          <w:p w:rsidR="008548DB" w:rsidRPr="00A62C03" w:rsidRDefault="008548DB" w:rsidP="008548DB"/>
          <w:p w:rsidR="008548DB" w:rsidRPr="00A62C03" w:rsidRDefault="008548DB" w:rsidP="008548DB"/>
          <w:p w:rsidR="008548DB" w:rsidRPr="00A62C03" w:rsidRDefault="008548DB" w:rsidP="008548DB"/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F23A19" w:rsidRPr="00A62C03" w:rsidRDefault="00E52FD4" w:rsidP="0036748F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326564">
              <w:rPr>
                <w:sz w:val="28"/>
                <w:szCs w:val="26"/>
              </w:rPr>
              <w:t>с.</w:t>
            </w:r>
            <w:r w:rsidR="0036748F">
              <w:rPr>
                <w:sz w:val="28"/>
                <w:szCs w:val="26"/>
              </w:rPr>
              <w:t>Лозовое</w:t>
            </w:r>
            <w:proofErr w:type="spellEnd"/>
            <w:r w:rsidRPr="00326564">
              <w:rPr>
                <w:sz w:val="28"/>
                <w:szCs w:val="26"/>
              </w:rPr>
              <w:t xml:space="preserve"> </w:t>
            </w:r>
            <w:r w:rsidR="008548DB" w:rsidRPr="00326564">
              <w:rPr>
                <w:sz w:val="28"/>
                <w:szCs w:val="26"/>
              </w:rPr>
              <w:t xml:space="preserve">  </w:t>
            </w:r>
            <w:r w:rsidR="00994B08" w:rsidRPr="00326564">
              <w:rPr>
                <w:sz w:val="28"/>
                <w:szCs w:val="26"/>
              </w:rPr>
              <w:t xml:space="preserve"> </w:t>
            </w:r>
            <w:r w:rsidR="008548DB" w:rsidRPr="00326564">
              <w:rPr>
                <w:sz w:val="28"/>
                <w:szCs w:val="26"/>
              </w:rPr>
              <w:t xml:space="preserve"> 201</w:t>
            </w:r>
            <w:r w:rsidR="0058171C" w:rsidRPr="00326564">
              <w:rPr>
                <w:sz w:val="28"/>
                <w:szCs w:val="26"/>
              </w:rPr>
              <w:t>8</w:t>
            </w:r>
            <w:r w:rsidR="008548DB" w:rsidRPr="00326564">
              <w:rPr>
                <w:sz w:val="28"/>
                <w:szCs w:val="26"/>
              </w:rPr>
              <w:t xml:space="preserve"> г.</w:t>
            </w:r>
          </w:p>
        </w:tc>
      </w:tr>
      <w:tr w:rsidR="00F23A19" w:rsidRPr="00A62C03" w:rsidTr="00E025D2">
        <w:trPr>
          <w:trHeight w:val="14813"/>
        </w:trPr>
        <w:tc>
          <w:tcPr>
            <w:tcW w:w="10016" w:type="dxa"/>
            <w:shd w:val="clear" w:color="auto" w:fill="auto"/>
          </w:tcPr>
          <w:p w:rsidR="00F23A19" w:rsidRPr="00A62C03" w:rsidRDefault="00F23A19" w:rsidP="00A0524A">
            <w:pPr>
              <w:jc w:val="center"/>
            </w:pPr>
          </w:p>
          <w:p w:rsidR="00F23A19" w:rsidRPr="00A62C03" w:rsidRDefault="00F23A19" w:rsidP="00A0524A">
            <w:pPr>
              <w:jc w:val="center"/>
              <w:rPr>
                <w:rFonts w:ascii="BenguiatGothicCTT" w:hAnsi="BenguiatGothicCTT"/>
                <w:bCs/>
                <w:sz w:val="32"/>
              </w:rPr>
            </w:pPr>
          </w:p>
          <w:p w:rsidR="008548DB" w:rsidRPr="00A62C03" w:rsidRDefault="008548DB" w:rsidP="008548DB">
            <w:pPr>
              <w:jc w:val="center"/>
              <w:rPr>
                <w:noProof/>
              </w:rPr>
            </w:pPr>
            <w:r w:rsidRPr="00A62C03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6143625" cy="1114425"/>
                  <wp:effectExtent l="0" t="0" r="9525" b="9525"/>
                  <wp:docPr id="1" name="Рисунок 1" descr="НА титуль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 титульник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71"/>
                          <a:stretch/>
                        </pic:blipFill>
                        <pic:spPr bwMode="auto">
                          <a:xfrm>
                            <a:off x="0" y="0"/>
                            <a:ext cx="61436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3A19" w:rsidRPr="00A62C03" w:rsidRDefault="00F23A19" w:rsidP="00A0524A">
            <w:pPr>
              <w:jc w:val="center"/>
              <w:rPr>
                <w:bCs/>
                <w:sz w:val="36"/>
                <w:szCs w:val="36"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  <w:sz w:val="36"/>
                <w:szCs w:val="3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88"/>
              <w:gridCol w:w="8080"/>
            </w:tblGrid>
            <w:tr w:rsidR="00E52FD4" w:rsidRPr="00A62C03" w:rsidTr="00326564">
              <w:tc>
                <w:tcPr>
                  <w:tcW w:w="1588" w:type="dxa"/>
                  <w:shd w:val="clear" w:color="auto" w:fill="auto"/>
                </w:tcPr>
                <w:p w:rsidR="00E52FD4" w:rsidRPr="00A62C03" w:rsidRDefault="00E52FD4" w:rsidP="00E52FD4">
                  <w:pPr>
                    <w:rPr>
                      <w:szCs w:val="28"/>
                    </w:rPr>
                  </w:pPr>
                  <w:r w:rsidRPr="00A62C03">
                    <w:rPr>
                      <w:b/>
                      <w:szCs w:val="28"/>
                    </w:rPr>
                    <w:t>Заказчик: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E025D2" w:rsidRPr="00326564" w:rsidRDefault="0036748F" w:rsidP="00E025D2">
                  <w:pPr>
                    <w:tabs>
                      <w:tab w:val="left" w:pos="2340"/>
                    </w:tabs>
                    <w:rPr>
                      <w:spacing w:val="2"/>
                      <w:sz w:val="26"/>
                      <w:szCs w:val="26"/>
                    </w:rPr>
                  </w:pPr>
                  <w:r>
                    <w:rPr>
                      <w:spacing w:val="2"/>
                      <w:sz w:val="26"/>
                      <w:szCs w:val="26"/>
                    </w:rPr>
                    <w:t>Администрация Лозовского</w:t>
                  </w:r>
                  <w:r w:rsidR="00E52FD4" w:rsidRPr="00326564">
                    <w:rPr>
                      <w:spacing w:val="2"/>
                      <w:sz w:val="26"/>
                      <w:szCs w:val="26"/>
                    </w:rPr>
                    <w:t xml:space="preserve"> сельского поселения</w:t>
                  </w:r>
                </w:p>
                <w:p w:rsidR="00E52FD4" w:rsidRPr="00A62C03" w:rsidRDefault="00E52FD4" w:rsidP="00E025D2">
                  <w:pPr>
                    <w:tabs>
                      <w:tab w:val="left" w:pos="2340"/>
                    </w:tabs>
                    <w:rPr>
                      <w:szCs w:val="28"/>
                    </w:rPr>
                  </w:pP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муниципального района </w:t>
                  </w:r>
                  <w:r w:rsidRPr="00326564">
                    <w:rPr>
                      <w:sz w:val="26"/>
                      <w:szCs w:val="26"/>
                    </w:rPr>
                    <w:t>«Ровеньский район» Белгородской области</w:t>
                  </w:r>
                </w:p>
              </w:tc>
            </w:tr>
          </w:tbl>
          <w:p w:rsidR="00E52FD4" w:rsidRPr="00A62C03" w:rsidRDefault="00E52FD4" w:rsidP="00E52FD4">
            <w:pPr>
              <w:rPr>
                <w:sz w:val="32"/>
              </w:rPr>
            </w:pPr>
          </w:p>
          <w:p w:rsidR="00E52FD4" w:rsidRPr="00A62C03" w:rsidRDefault="00E52FD4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934EA6" w:rsidRPr="00A62C03" w:rsidRDefault="00934EA6" w:rsidP="00934EA6">
            <w:pPr>
              <w:jc w:val="center"/>
              <w:rPr>
                <w:b/>
                <w:sz w:val="30"/>
                <w:szCs w:val="30"/>
              </w:rPr>
            </w:pPr>
            <w:r w:rsidRPr="00A62C03">
              <w:rPr>
                <w:b/>
                <w:sz w:val="30"/>
                <w:szCs w:val="30"/>
              </w:rPr>
              <w:t>МАТЕРИАЛЫ ПО ОБОСНОВАНИЮ</w:t>
            </w:r>
          </w:p>
          <w:p w:rsidR="00934EA6" w:rsidRPr="00A62C03" w:rsidRDefault="00934EA6" w:rsidP="00934EA6">
            <w:pPr>
              <w:jc w:val="center"/>
              <w:rPr>
                <w:b/>
                <w:sz w:val="30"/>
                <w:szCs w:val="30"/>
              </w:rPr>
            </w:pPr>
            <w:r w:rsidRPr="00A62C03">
              <w:rPr>
                <w:b/>
                <w:sz w:val="30"/>
                <w:szCs w:val="30"/>
              </w:rPr>
              <w:t>ГЕНЕРАЛЬНОГО ПЛАНА</w:t>
            </w:r>
          </w:p>
          <w:p w:rsidR="00E52FD4" w:rsidRPr="00A62C03" w:rsidRDefault="0036748F" w:rsidP="00934EA6">
            <w:pPr>
              <w:tabs>
                <w:tab w:val="left" w:pos="2340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ЛОЗОВСКОГО</w:t>
            </w:r>
            <w:r w:rsidR="00934EA6" w:rsidRPr="00A62C03">
              <w:rPr>
                <w:b/>
                <w:sz w:val="30"/>
                <w:szCs w:val="30"/>
              </w:rPr>
              <w:t xml:space="preserve"> СЕЛЬСКОГО ПОСЕЛЕНИЯ</w:t>
            </w:r>
          </w:p>
          <w:tbl>
            <w:tblPr>
              <w:tblW w:w="930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9072"/>
            </w:tblGrid>
            <w:tr w:rsidR="00E52FD4" w:rsidRPr="00A62C03" w:rsidTr="00E52FD4"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52FD4" w:rsidRPr="00A62C03" w:rsidRDefault="00E52FD4" w:rsidP="00E52FD4">
                  <w:pPr>
                    <w:tabs>
                      <w:tab w:val="left" w:pos="3600"/>
                    </w:tabs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072" w:type="dxa"/>
                  <w:tcBorders>
                    <w:left w:val="nil"/>
                  </w:tcBorders>
                  <w:shd w:val="clear" w:color="auto" w:fill="auto"/>
                </w:tcPr>
                <w:p w:rsidR="00934EA6" w:rsidRPr="00A62C03" w:rsidRDefault="00934EA6" w:rsidP="00E52FD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A62C03">
                    <w:rPr>
                      <w:b/>
                      <w:sz w:val="30"/>
                      <w:szCs w:val="30"/>
                    </w:rPr>
                    <w:t>МУНИЦИПАЛЬНОГО РАЙОНА</w:t>
                  </w:r>
                </w:p>
                <w:p w:rsidR="00E52FD4" w:rsidRPr="00A62C03" w:rsidRDefault="00934EA6" w:rsidP="00E52FD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A62C03">
                    <w:rPr>
                      <w:b/>
                      <w:sz w:val="30"/>
                      <w:szCs w:val="30"/>
                    </w:rPr>
                    <w:t>«РОВЕНЬСКИЙ РАЙОН»</w:t>
                  </w:r>
                </w:p>
                <w:p w:rsidR="00E52FD4" w:rsidRDefault="00934EA6" w:rsidP="00934EA6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A62C03">
                    <w:rPr>
                      <w:b/>
                      <w:sz w:val="30"/>
                      <w:szCs w:val="30"/>
                    </w:rPr>
                    <w:t>БЕЛГОРОДСКОЙ ОБЛАСТИ</w:t>
                  </w:r>
                </w:p>
                <w:p w:rsidR="00326564" w:rsidRDefault="00326564" w:rsidP="00934EA6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  <w:p w:rsidR="00326564" w:rsidRPr="00A62C03" w:rsidRDefault="00326564" w:rsidP="00934EA6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E52FD4" w:rsidRPr="00A62C03" w:rsidRDefault="00E52FD4" w:rsidP="00E52FD4">
            <w:pPr>
              <w:tabs>
                <w:tab w:val="left" w:pos="3600"/>
              </w:tabs>
              <w:rPr>
                <w:b/>
                <w:bCs/>
              </w:rPr>
            </w:pPr>
          </w:p>
          <w:p w:rsid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Приложение к Генеральному плану </w:t>
            </w:r>
          </w:p>
          <w:p w:rsidR="00326564" w:rsidRDefault="0036748F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Лозовского</w:t>
            </w:r>
            <w:r w:rsidR="00326564">
              <w:rPr>
                <w:sz w:val="28"/>
                <w:szCs w:val="36"/>
              </w:rPr>
              <w:t xml:space="preserve"> сельского поселения </w:t>
            </w:r>
          </w:p>
          <w:p w:rsid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муниципального района «Ровеньский район»</w:t>
            </w:r>
          </w:p>
          <w:p w:rsidR="00E52FD4" w:rsidRP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Белгородской области</w:t>
            </w:r>
          </w:p>
          <w:p w:rsidR="00F23A19" w:rsidRPr="00A62C03" w:rsidRDefault="00F23A19" w:rsidP="00A0524A">
            <w:pPr>
              <w:jc w:val="center"/>
              <w:rPr>
                <w:b/>
                <w:sz w:val="36"/>
                <w:szCs w:val="36"/>
              </w:rPr>
            </w:pPr>
            <w:r w:rsidRPr="00A62C03">
              <w:rPr>
                <w:b/>
                <w:sz w:val="36"/>
                <w:szCs w:val="36"/>
              </w:rPr>
              <w:t xml:space="preserve"> </w:t>
            </w:r>
          </w:p>
          <w:p w:rsidR="00F23A19" w:rsidRPr="00A62C03" w:rsidRDefault="00F23A19" w:rsidP="00A0524A">
            <w:pPr>
              <w:jc w:val="center"/>
              <w:rPr>
                <w:sz w:val="36"/>
                <w:szCs w:val="36"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</w:rPr>
            </w:pPr>
          </w:p>
          <w:p w:rsidR="00F23A19" w:rsidRPr="00A62C03" w:rsidRDefault="00F23A19" w:rsidP="00A0524A">
            <w:pPr>
              <w:jc w:val="center"/>
            </w:pPr>
          </w:p>
          <w:tbl>
            <w:tblPr>
              <w:tblW w:w="48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3"/>
              <w:gridCol w:w="2089"/>
              <w:gridCol w:w="1907"/>
              <w:gridCol w:w="1817"/>
            </w:tblGrid>
            <w:tr w:rsidR="00E025D2" w:rsidRPr="007E1DD9" w:rsidTr="007E1DD9">
              <w:tc>
                <w:tcPr>
                  <w:tcW w:w="3683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Cs/>
                      <w:i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Должность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Cs/>
                      <w:i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Подпись</w:t>
                  </w:r>
                </w:p>
              </w:tc>
              <w:tc>
                <w:tcPr>
                  <w:tcW w:w="181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Дата</w:t>
                  </w:r>
                </w:p>
              </w:tc>
            </w:tr>
            <w:tr w:rsidR="00E025D2" w:rsidRPr="007E1DD9" w:rsidTr="007E1DD9">
              <w:tc>
                <w:tcPr>
                  <w:tcW w:w="3683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Директор ООО «СПК»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Полозов Е.С.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E025D2" w:rsidRPr="007E1DD9" w:rsidTr="007E1DD9">
              <w:tc>
                <w:tcPr>
                  <w:tcW w:w="3683" w:type="dxa"/>
                  <w:shd w:val="clear" w:color="auto" w:fill="auto"/>
                </w:tcPr>
                <w:p w:rsidR="00E025D2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Главный архитектор проекта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Скляров Ю.А.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7E1DD9" w:rsidRPr="007E1DD9" w:rsidTr="007E1DD9">
              <w:tc>
                <w:tcPr>
                  <w:tcW w:w="3683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Руководитель группы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Курилов Е.Е.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F23A19" w:rsidRDefault="00F23A19" w:rsidP="00A0524A">
            <w:pPr>
              <w:jc w:val="center"/>
              <w:rPr>
                <w:rFonts w:ascii="BenguiatGothicCTT" w:hAnsi="BenguiatGothicCTT"/>
              </w:rPr>
            </w:pPr>
          </w:p>
          <w:p w:rsidR="007E1DD9" w:rsidRDefault="007E1DD9" w:rsidP="00A0524A">
            <w:pPr>
              <w:jc w:val="center"/>
              <w:rPr>
                <w:rFonts w:ascii="BenguiatGothicCTT" w:hAnsi="BenguiatGothicCTT"/>
              </w:rPr>
            </w:pPr>
          </w:p>
          <w:p w:rsidR="007E1DD9" w:rsidRDefault="007E1DD9" w:rsidP="00A0524A">
            <w:pPr>
              <w:jc w:val="center"/>
              <w:rPr>
                <w:rFonts w:ascii="BenguiatGothicCTT" w:hAnsi="BenguiatGothicCTT"/>
              </w:rPr>
            </w:pPr>
          </w:p>
          <w:p w:rsidR="00F23A19" w:rsidRPr="00A62C03" w:rsidRDefault="00E025D2" w:rsidP="00A0524A">
            <w:pPr>
              <w:jc w:val="center"/>
            </w:pPr>
            <w:r w:rsidRPr="00326564">
              <w:rPr>
                <w:sz w:val="28"/>
              </w:rPr>
              <w:t xml:space="preserve">Белгород </w:t>
            </w:r>
            <w:r w:rsidR="00994B08" w:rsidRPr="00326564">
              <w:rPr>
                <w:sz w:val="28"/>
              </w:rPr>
              <w:t xml:space="preserve">    </w:t>
            </w:r>
            <w:r w:rsidRPr="00326564">
              <w:rPr>
                <w:sz w:val="28"/>
              </w:rPr>
              <w:t xml:space="preserve"> 2018 г.</w:t>
            </w:r>
          </w:p>
        </w:tc>
      </w:tr>
    </w:tbl>
    <w:p w:rsidR="00EE24F1" w:rsidRPr="00A62C03" w:rsidRDefault="00707F14" w:rsidP="004F57F4">
      <w:pPr>
        <w:shd w:val="clear" w:color="auto" w:fill="FFFFFF"/>
        <w:spacing w:line="276" w:lineRule="auto"/>
        <w:ind w:left="14" w:hanging="14"/>
        <w:jc w:val="center"/>
        <w:rPr>
          <w:b/>
          <w:spacing w:val="2"/>
          <w:sz w:val="28"/>
          <w:szCs w:val="28"/>
        </w:rPr>
      </w:pPr>
      <w:r w:rsidRPr="00A62C03">
        <w:rPr>
          <w:b/>
          <w:spacing w:val="2"/>
          <w:sz w:val="28"/>
          <w:szCs w:val="28"/>
        </w:rPr>
        <w:lastRenderedPageBreak/>
        <w:t xml:space="preserve">Содержание </w:t>
      </w:r>
      <w:r w:rsidR="00A445A2" w:rsidRPr="00A62C03">
        <w:rPr>
          <w:b/>
          <w:spacing w:val="2"/>
          <w:sz w:val="28"/>
          <w:szCs w:val="28"/>
        </w:rPr>
        <w:t xml:space="preserve">текстовой </w:t>
      </w:r>
      <w:r w:rsidR="009D05E5" w:rsidRPr="00A62C03">
        <w:rPr>
          <w:b/>
          <w:spacing w:val="2"/>
          <w:sz w:val="28"/>
          <w:szCs w:val="28"/>
        </w:rPr>
        <w:t>части материалов по обоснованию</w:t>
      </w:r>
    </w:p>
    <w:p w:rsidR="00A445A2" w:rsidRPr="00A62C03" w:rsidRDefault="00A445A2" w:rsidP="00934EA6">
      <w:pPr>
        <w:numPr>
          <w:ilvl w:val="0"/>
          <w:numId w:val="36"/>
        </w:numPr>
        <w:shd w:val="clear" w:color="auto" w:fill="FFFFFF"/>
        <w:tabs>
          <w:tab w:val="left" w:pos="851"/>
        </w:tabs>
        <w:spacing w:line="276" w:lineRule="auto"/>
        <w:ind w:left="0" w:firstLine="567"/>
        <w:rPr>
          <w:sz w:val="28"/>
        </w:rPr>
      </w:pPr>
      <w:r w:rsidRPr="00A62C03">
        <w:rPr>
          <w:sz w:val="28"/>
        </w:rPr>
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</w:t>
      </w:r>
    </w:p>
    <w:p w:rsidR="00A445A2" w:rsidRPr="00A62C03" w:rsidRDefault="00A445A2" w:rsidP="00934EA6">
      <w:pPr>
        <w:numPr>
          <w:ilvl w:val="0"/>
          <w:numId w:val="3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A62C03">
        <w:rPr>
          <w:sz w:val="28"/>
        </w:rPr>
        <w:t>Обоснование выбранного варианта размещения объектов местного значения поселения на основе анализа использования территории поселения, возможных направлений развития этой территории и прогнозируемых ограничений ее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2.1 Анализ использования территории поселения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contextualSpacing/>
        <w:rPr>
          <w:sz w:val="28"/>
          <w:szCs w:val="28"/>
        </w:rPr>
      </w:pPr>
      <w:r w:rsidRPr="00A62C03">
        <w:rPr>
          <w:sz w:val="28"/>
          <w:szCs w:val="28"/>
        </w:rPr>
        <w:t>2.2 Анализ состояния объектов коммунальной инфраструктуры</w:t>
      </w:r>
    </w:p>
    <w:p w:rsidR="00A445A2" w:rsidRPr="00A62C03" w:rsidRDefault="00A445A2" w:rsidP="00934EA6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2.2.1.Теплоснабжение</w:t>
      </w:r>
    </w:p>
    <w:p w:rsidR="00A445A2" w:rsidRPr="00A62C03" w:rsidRDefault="00A445A2" w:rsidP="00934EA6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2.2.2.Водоснабжение</w:t>
      </w:r>
    </w:p>
    <w:p w:rsidR="00A445A2" w:rsidRPr="00A62C03" w:rsidRDefault="00A445A2" w:rsidP="00934EA6">
      <w:pPr>
        <w:spacing w:line="276" w:lineRule="auto"/>
        <w:ind w:firstLine="567"/>
        <w:jc w:val="both"/>
        <w:rPr>
          <w:bCs/>
          <w:sz w:val="28"/>
        </w:rPr>
      </w:pPr>
      <w:r w:rsidRPr="00A62C03">
        <w:rPr>
          <w:bCs/>
          <w:sz w:val="28"/>
        </w:rPr>
        <w:t>2.2.3. Водоотведение</w:t>
      </w:r>
    </w:p>
    <w:p w:rsidR="00A445A2" w:rsidRPr="00A62C03" w:rsidRDefault="00A445A2" w:rsidP="00934EA6">
      <w:pPr>
        <w:spacing w:line="276" w:lineRule="auto"/>
        <w:ind w:firstLine="567"/>
        <w:jc w:val="both"/>
        <w:rPr>
          <w:bCs/>
        </w:rPr>
      </w:pPr>
      <w:r w:rsidRPr="00A62C03">
        <w:rPr>
          <w:bCs/>
          <w:sz w:val="28"/>
        </w:rPr>
        <w:t>2.2.4. Газоснабжение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rStyle w:val="fontstyle01"/>
          <w:b w:val="0"/>
          <w:color w:val="auto"/>
          <w:sz w:val="28"/>
        </w:rPr>
      </w:pPr>
      <w:r w:rsidRPr="00A62C03">
        <w:rPr>
          <w:rStyle w:val="fontstyle01"/>
          <w:b w:val="0"/>
          <w:color w:val="auto"/>
          <w:sz w:val="28"/>
        </w:rPr>
        <w:t>2.2.5. Электроснабжение</w:t>
      </w:r>
    </w:p>
    <w:p w:rsidR="00745EC3" w:rsidRPr="00A62C03" w:rsidRDefault="00745EC3" w:rsidP="00934EA6">
      <w:pPr>
        <w:shd w:val="clear" w:color="auto" w:fill="FFFFFF"/>
        <w:spacing w:line="276" w:lineRule="auto"/>
        <w:ind w:firstLine="567"/>
        <w:jc w:val="both"/>
        <w:rPr>
          <w:rStyle w:val="fontstyle01"/>
          <w:b w:val="0"/>
          <w:color w:val="auto"/>
          <w:sz w:val="28"/>
        </w:rPr>
      </w:pPr>
      <w:r w:rsidRPr="00A62C03">
        <w:rPr>
          <w:rStyle w:val="fontstyle01"/>
          <w:b w:val="0"/>
          <w:color w:val="auto"/>
          <w:sz w:val="28"/>
        </w:rPr>
        <w:t>2.3 Анализ состояния объектов транспортной инфраструктуры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2.</w:t>
      </w:r>
      <w:r w:rsidR="00745EC3" w:rsidRPr="00A62C03">
        <w:rPr>
          <w:sz w:val="28"/>
        </w:rPr>
        <w:t>4</w:t>
      </w:r>
      <w:r w:rsidRPr="00A62C03">
        <w:rPr>
          <w:sz w:val="28"/>
        </w:rPr>
        <w:t xml:space="preserve"> Обоснование выбранного варианта размещения объектов местного значения поселения.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3. Оценка возможного влияния планируемых для размещения объектов местного значения поселения на комплексно</w:t>
      </w:r>
      <w:r w:rsidR="009D05E5" w:rsidRPr="00A62C03">
        <w:rPr>
          <w:sz w:val="28"/>
        </w:rPr>
        <w:t>е развитие сельского поселения</w:t>
      </w:r>
      <w:r w:rsidR="00FD36E5" w:rsidRPr="00A62C03">
        <w:rPr>
          <w:sz w:val="28"/>
        </w:rPr>
        <w:t>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4.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</w:t>
      </w:r>
      <w:r w:rsidR="009D05E5" w:rsidRPr="00A62C03">
        <w:rPr>
          <w:sz w:val="28"/>
        </w:rPr>
        <w:t>ых ограничений их использования</w:t>
      </w:r>
      <w:r w:rsidR="00FD36E5" w:rsidRPr="00A62C03">
        <w:rPr>
          <w:sz w:val="28"/>
        </w:rPr>
        <w:t>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</w:t>
      </w:r>
      <w:r w:rsidRPr="00A62C03">
        <w:rPr>
          <w:sz w:val="28"/>
        </w:rPr>
        <w:lastRenderedPageBreak/>
        <w:t>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</w:t>
      </w:r>
      <w:r w:rsidR="009D05E5" w:rsidRPr="00A62C03">
        <w:rPr>
          <w:sz w:val="28"/>
        </w:rPr>
        <w:t>ых ограничений их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6. </w:t>
      </w:r>
      <w:r w:rsidR="009D05E5" w:rsidRPr="00A62C03">
        <w:rPr>
          <w:sz w:val="28"/>
        </w:rPr>
        <w:t>П</w:t>
      </w:r>
      <w:r w:rsidRPr="00A62C03">
        <w:rPr>
          <w:sz w:val="28"/>
        </w:rPr>
        <w:t>еречень и характеристику основных факторов риска возникновения чрезвычайных ситуаций прир</w:t>
      </w:r>
      <w:r w:rsidR="009D05E5" w:rsidRPr="00A62C03">
        <w:rPr>
          <w:sz w:val="28"/>
        </w:rPr>
        <w:t>одного и техногенного характера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7. </w:t>
      </w:r>
      <w:r w:rsidR="009D05E5" w:rsidRPr="00A62C03">
        <w:rPr>
          <w:sz w:val="28"/>
        </w:rPr>
        <w:t>П</w:t>
      </w:r>
      <w:r w:rsidRPr="00A62C03">
        <w:rPr>
          <w:sz w:val="28"/>
        </w:rPr>
        <w:t>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</w:t>
      </w:r>
      <w:r w:rsidR="009D05E5" w:rsidRPr="00A62C03">
        <w:rPr>
          <w:sz w:val="28"/>
        </w:rPr>
        <w:t>й их планируемого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8. </w:t>
      </w:r>
      <w:r w:rsidR="009D05E5" w:rsidRPr="00A62C03">
        <w:rPr>
          <w:sz w:val="28"/>
        </w:rPr>
        <w:t>С</w:t>
      </w:r>
      <w:r w:rsidRPr="00A62C03">
        <w:rPr>
          <w:sz w:val="28"/>
        </w:rPr>
        <w:t>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CA5F5D" w:rsidRDefault="00CA5F5D">
      <w:pPr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br w:type="page"/>
      </w: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0" w:name="dst101695"/>
      <w:bookmarkEnd w:id="0"/>
      <w:r w:rsidRPr="00A62C03">
        <w:rPr>
          <w:b/>
          <w:sz w:val="28"/>
        </w:rPr>
        <w:lastRenderedPageBreak/>
        <w:t>1.</w:t>
      </w:r>
      <w:r w:rsidRPr="00A62C03">
        <w:rPr>
          <w:sz w:val="28"/>
        </w:rPr>
        <w:t xml:space="preserve"> </w:t>
      </w:r>
      <w:r w:rsidRPr="00A62C03">
        <w:rPr>
          <w:b/>
          <w:sz w:val="28"/>
        </w:rPr>
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</w:t>
      </w:r>
      <w:r w:rsidR="00A7399E" w:rsidRPr="00A62C03">
        <w:rPr>
          <w:b/>
          <w:sz w:val="28"/>
        </w:rPr>
        <w:t>ния поселения</w:t>
      </w:r>
    </w:p>
    <w:p w:rsidR="004E2046" w:rsidRPr="00A62C03" w:rsidRDefault="004E2046" w:rsidP="004E2046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bookmarkStart w:id="1" w:name="dst1342"/>
      <w:bookmarkEnd w:id="1"/>
      <w:r w:rsidRPr="004E2046">
        <w:rPr>
          <w:sz w:val="28"/>
        </w:rPr>
        <w:t xml:space="preserve">Программа комплексного развития социальной инфраструктуры </w:t>
      </w:r>
      <w:r w:rsidR="00036F95">
        <w:rPr>
          <w:sz w:val="28"/>
        </w:rPr>
        <w:t>Лозовского</w:t>
      </w:r>
      <w:r w:rsidRPr="004E2046">
        <w:rPr>
          <w:sz w:val="28"/>
        </w:rPr>
        <w:t xml:space="preserve"> сельского поселения муниципального района «Ровеньский район» Белгородской области на 2017-2029 годы утверждена постановлением администрации </w:t>
      </w:r>
      <w:r w:rsidR="00036F95">
        <w:rPr>
          <w:sz w:val="28"/>
        </w:rPr>
        <w:t>Лозовского сельского поселения от 29</w:t>
      </w:r>
      <w:r w:rsidRPr="004E2046">
        <w:rPr>
          <w:sz w:val="28"/>
        </w:rPr>
        <w:t xml:space="preserve"> декабря 2017 года. №</w:t>
      </w:r>
      <w:r w:rsidR="00036F95">
        <w:rPr>
          <w:sz w:val="28"/>
        </w:rPr>
        <w:t>60</w:t>
      </w:r>
      <w:r w:rsidRPr="004E2046">
        <w:rPr>
          <w:sz w:val="28"/>
        </w:rPr>
        <w:t>.</w:t>
      </w:r>
    </w:p>
    <w:p w:rsidR="00A445A2" w:rsidRPr="004E2046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4E2046">
        <w:rPr>
          <w:sz w:val="28"/>
        </w:rPr>
        <w:t xml:space="preserve">Программа комплексного развития систем коммунальной инфраструктуры </w:t>
      </w:r>
      <w:r w:rsidR="00CA5F5D">
        <w:rPr>
          <w:sz w:val="28"/>
        </w:rPr>
        <w:t>Лозовского</w:t>
      </w:r>
      <w:r w:rsidRPr="004E2046">
        <w:rPr>
          <w:sz w:val="28"/>
        </w:rPr>
        <w:t xml:space="preserve"> сельского поселения муниципального района «</w:t>
      </w:r>
      <w:r w:rsidR="00121F12" w:rsidRPr="004E2046">
        <w:rPr>
          <w:sz w:val="28"/>
        </w:rPr>
        <w:t>Ровеньский</w:t>
      </w:r>
      <w:r w:rsidRPr="004E2046">
        <w:rPr>
          <w:sz w:val="28"/>
        </w:rPr>
        <w:t xml:space="preserve"> район» Белгородской области на </w:t>
      </w:r>
      <w:r w:rsidR="004E2046">
        <w:rPr>
          <w:sz w:val="28"/>
        </w:rPr>
        <w:t>201</w:t>
      </w:r>
      <w:r w:rsidR="00CA5F5D">
        <w:rPr>
          <w:sz w:val="28"/>
        </w:rPr>
        <w:t>4</w:t>
      </w:r>
      <w:r w:rsidR="004E2046">
        <w:rPr>
          <w:sz w:val="28"/>
        </w:rPr>
        <w:t>-202</w:t>
      </w:r>
      <w:r w:rsidR="00CA5F5D">
        <w:rPr>
          <w:sz w:val="28"/>
        </w:rPr>
        <w:t>0</w:t>
      </w:r>
      <w:r w:rsidRPr="004E2046">
        <w:rPr>
          <w:sz w:val="28"/>
        </w:rPr>
        <w:t xml:space="preserve"> год</w:t>
      </w:r>
      <w:r w:rsidR="004E2046">
        <w:rPr>
          <w:sz w:val="28"/>
        </w:rPr>
        <w:t>ы</w:t>
      </w:r>
      <w:r w:rsidRPr="004E2046">
        <w:rPr>
          <w:sz w:val="28"/>
        </w:rPr>
        <w:t xml:space="preserve"> утверждена </w:t>
      </w:r>
      <w:r w:rsidR="004E2046">
        <w:rPr>
          <w:sz w:val="28"/>
        </w:rPr>
        <w:t>постановлением администрации</w:t>
      </w:r>
      <w:r w:rsidR="00CA5F5D">
        <w:rPr>
          <w:sz w:val="28"/>
        </w:rPr>
        <w:t xml:space="preserve"> Лозовского</w:t>
      </w:r>
      <w:r w:rsidRPr="004E2046">
        <w:rPr>
          <w:sz w:val="28"/>
        </w:rPr>
        <w:t xml:space="preserve"> сельского поселения от </w:t>
      </w:r>
      <w:r w:rsidR="00CA5F5D">
        <w:rPr>
          <w:sz w:val="28"/>
        </w:rPr>
        <w:t>09</w:t>
      </w:r>
      <w:r w:rsidR="004E2046">
        <w:rPr>
          <w:sz w:val="28"/>
        </w:rPr>
        <w:t xml:space="preserve"> </w:t>
      </w:r>
      <w:r w:rsidR="00CA5F5D">
        <w:rPr>
          <w:sz w:val="28"/>
        </w:rPr>
        <w:t>сентября</w:t>
      </w:r>
      <w:r w:rsidR="004E2046">
        <w:rPr>
          <w:sz w:val="28"/>
        </w:rPr>
        <w:t xml:space="preserve"> 201</w:t>
      </w:r>
      <w:r w:rsidR="00CA5F5D">
        <w:rPr>
          <w:sz w:val="28"/>
        </w:rPr>
        <w:t>5</w:t>
      </w:r>
      <w:r w:rsidR="004E2046">
        <w:rPr>
          <w:sz w:val="28"/>
        </w:rPr>
        <w:t xml:space="preserve"> года</w:t>
      </w:r>
      <w:r w:rsidRPr="004E2046">
        <w:rPr>
          <w:sz w:val="28"/>
        </w:rPr>
        <w:t xml:space="preserve"> №</w:t>
      </w:r>
      <w:r w:rsidR="00CA5F5D">
        <w:rPr>
          <w:sz w:val="28"/>
        </w:rPr>
        <w:t>25</w:t>
      </w:r>
      <w:r w:rsidRPr="004E2046">
        <w:rPr>
          <w:sz w:val="28"/>
        </w:rPr>
        <w:t>.</w:t>
      </w: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4E2046">
        <w:rPr>
          <w:sz w:val="28"/>
        </w:rPr>
        <w:t>Программа комплексного развит</w:t>
      </w:r>
      <w:r w:rsidR="0065223C">
        <w:rPr>
          <w:sz w:val="28"/>
        </w:rPr>
        <w:t>ия транспортной инфраструктуры Лозовского</w:t>
      </w:r>
      <w:r w:rsidRPr="004E2046">
        <w:rPr>
          <w:sz w:val="28"/>
        </w:rPr>
        <w:t xml:space="preserve"> сельского поселения муниципального района «</w:t>
      </w:r>
      <w:r w:rsidR="001A19C6" w:rsidRPr="004E2046">
        <w:rPr>
          <w:sz w:val="28"/>
        </w:rPr>
        <w:t>Ровеньский</w:t>
      </w:r>
      <w:r w:rsidRPr="004E2046">
        <w:rPr>
          <w:sz w:val="28"/>
        </w:rPr>
        <w:t xml:space="preserve"> район» Белгородской области на </w:t>
      </w:r>
      <w:r w:rsidR="004E2046" w:rsidRPr="004E2046">
        <w:rPr>
          <w:sz w:val="28"/>
        </w:rPr>
        <w:t>2</w:t>
      </w:r>
      <w:r w:rsidRPr="004E2046">
        <w:rPr>
          <w:sz w:val="28"/>
        </w:rPr>
        <w:t>01</w:t>
      </w:r>
      <w:r w:rsidR="004E2046" w:rsidRPr="004E2046">
        <w:rPr>
          <w:sz w:val="28"/>
        </w:rPr>
        <w:t>7</w:t>
      </w:r>
      <w:r w:rsidRPr="004E2046">
        <w:rPr>
          <w:sz w:val="28"/>
        </w:rPr>
        <w:t>-202</w:t>
      </w:r>
      <w:r w:rsidR="004E2046" w:rsidRPr="004E2046">
        <w:rPr>
          <w:sz w:val="28"/>
        </w:rPr>
        <w:t>9</w:t>
      </w:r>
      <w:r w:rsidRPr="004E2046">
        <w:rPr>
          <w:sz w:val="28"/>
        </w:rPr>
        <w:t xml:space="preserve"> годы утверждена </w:t>
      </w:r>
      <w:r w:rsidR="004E2046" w:rsidRPr="004E2046">
        <w:rPr>
          <w:sz w:val="28"/>
        </w:rPr>
        <w:t xml:space="preserve">постановлением администрации </w:t>
      </w:r>
      <w:r w:rsidR="0065223C">
        <w:rPr>
          <w:sz w:val="28"/>
        </w:rPr>
        <w:t>Лозовского</w:t>
      </w:r>
      <w:r w:rsidR="004E2046" w:rsidRPr="004E2046">
        <w:rPr>
          <w:sz w:val="28"/>
        </w:rPr>
        <w:t xml:space="preserve"> сельского поселения</w:t>
      </w:r>
      <w:r w:rsidRPr="004E2046">
        <w:rPr>
          <w:sz w:val="28"/>
        </w:rPr>
        <w:t xml:space="preserve"> </w:t>
      </w:r>
      <w:r w:rsidR="001A19C6" w:rsidRPr="004E2046">
        <w:rPr>
          <w:sz w:val="28"/>
        </w:rPr>
        <w:t xml:space="preserve">от </w:t>
      </w:r>
      <w:r w:rsidR="0065223C">
        <w:rPr>
          <w:sz w:val="28"/>
        </w:rPr>
        <w:t>29</w:t>
      </w:r>
      <w:r w:rsidR="004E2046" w:rsidRPr="004E2046">
        <w:rPr>
          <w:sz w:val="28"/>
        </w:rPr>
        <w:t xml:space="preserve"> декабря 2017 года №</w:t>
      </w:r>
      <w:r w:rsidR="0065223C">
        <w:rPr>
          <w:sz w:val="28"/>
        </w:rPr>
        <w:t>61</w:t>
      </w:r>
      <w:r w:rsidRPr="004E2046">
        <w:rPr>
          <w:sz w:val="28"/>
        </w:rPr>
        <w:t>.</w:t>
      </w:r>
    </w:p>
    <w:p w:rsidR="00F66822" w:rsidRPr="004E2046" w:rsidRDefault="00F6682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sz w:val="28"/>
        </w:rPr>
        <w:t xml:space="preserve">     </w:t>
      </w:r>
      <w:r w:rsidRPr="00A62C03">
        <w:rPr>
          <w:b/>
          <w:sz w:val="28"/>
        </w:rPr>
        <w:t>2</w:t>
      </w:r>
      <w:r w:rsidRPr="00A62C03">
        <w:rPr>
          <w:sz w:val="28"/>
        </w:rPr>
        <w:t xml:space="preserve">. </w:t>
      </w:r>
      <w:r w:rsidRPr="00A62C03">
        <w:rPr>
          <w:b/>
          <w:sz w:val="28"/>
        </w:rPr>
        <w:t>Обоснование выбранного варианта размещения объектов местного значения поселения на основе анализа использования территории поселения, возможных направлений развития этой территории и прогнозируемых ограничений ее использования</w:t>
      </w:r>
    </w:p>
    <w:p w:rsidR="00F66822" w:rsidRPr="00A62C03" w:rsidRDefault="00F6682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</w:p>
    <w:p w:rsidR="00A445A2" w:rsidRPr="00036F95" w:rsidRDefault="00A445A2" w:rsidP="00036F95">
      <w:pPr>
        <w:shd w:val="clear" w:color="auto" w:fill="FFFFFF"/>
        <w:spacing w:line="276" w:lineRule="auto"/>
        <w:ind w:firstLine="547"/>
        <w:jc w:val="both"/>
        <w:rPr>
          <w:b/>
          <w:sz w:val="28"/>
          <w:szCs w:val="28"/>
        </w:rPr>
      </w:pPr>
      <w:r w:rsidRPr="00036F95">
        <w:rPr>
          <w:b/>
          <w:sz w:val="28"/>
          <w:szCs w:val="28"/>
        </w:rPr>
        <w:t>2.1 Анализ использования территории поселения</w:t>
      </w:r>
    </w:p>
    <w:p w:rsidR="00036F95" w:rsidRPr="00036F95" w:rsidRDefault="00036F95" w:rsidP="00036F95">
      <w:pPr>
        <w:spacing w:line="276" w:lineRule="auto"/>
        <w:ind w:firstLine="900"/>
        <w:jc w:val="both"/>
        <w:rPr>
          <w:sz w:val="28"/>
          <w:szCs w:val="28"/>
        </w:rPr>
      </w:pPr>
      <w:r w:rsidRPr="00036F95">
        <w:rPr>
          <w:sz w:val="28"/>
          <w:szCs w:val="28"/>
        </w:rPr>
        <w:t>Муниципальное образование «Лозовского сельское поселение» муниципального района «Ровеньский район» Белгородской области, в соответствии с пунктом 1 статьи 12 закона Белгородской области от 20 декабря 2004 года № 159 «Об установлении границ муниципальных образований и наделении их статусом городского, сельского поселения, городского округа, муниципального района» обладает статусом сельского поселения и входит в состав муниципального района «Ровеньский район».</w:t>
      </w:r>
    </w:p>
    <w:p w:rsidR="00036F95" w:rsidRPr="00036F95" w:rsidRDefault="00036F95" w:rsidP="00036F95">
      <w:pPr>
        <w:pStyle w:val="ConsPlusNormal"/>
        <w:widowControl/>
        <w:spacing w:line="276" w:lineRule="auto"/>
        <w:ind w:firstLine="540"/>
        <w:jc w:val="both"/>
        <w:rPr>
          <w:sz w:val="28"/>
          <w:szCs w:val="28"/>
        </w:rPr>
      </w:pPr>
      <w:r w:rsidRPr="00036F95">
        <w:rPr>
          <w:rFonts w:ascii="Times New Roman" w:hAnsi="Times New Roman" w:cs="Times New Roman"/>
          <w:sz w:val="28"/>
          <w:szCs w:val="28"/>
        </w:rPr>
        <w:t xml:space="preserve">Лозовское сельское поселение, административным центром которого является село Лозовое, в границах которого находится хутор </w:t>
      </w:r>
      <w:proofErr w:type="spellStart"/>
      <w:r w:rsidRPr="00036F95">
        <w:rPr>
          <w:rFonts w:ascii="Times New Roman" w:hAnsi="Times New Roman" w:cs="Times New Roman"/>
          <w:sz w:val="28"/>
          <w:szCs w:val="28"/>
        </w:rPr>
        <w:t>Широконь</w:t>
      </w:r>
      <w:proofErr w:type="spellEnd"/>
      <w:r w:rsidRPr="00036F95">
        <w:rPr>
          <w:rFonts w:ascii="Times New Roman" w:hAnsi="Times New Roman" w:cs="Times New Roman"/>
          <w:sz w:val="28"/>
          <w:szCs w:val="28"/>
        </w:rPr>
        <w:t xml:space="preserve"> и граница которого с северной стороны от северной точки </w:t>
      </w:r>
      <w:proofErr w:type="spellStart"/>
      <w:r w:rsidRPr="00036F95">
        <w:rPr>
          <w:rFonts w:ascii="Times New Roman" w:hAnsi="Times New Roman" w:cs="Times New Roman"/>
          <w:sz w:val="28"/>
          <w:szCs w:val="28"/>
        </w:rPr>
        <w:t>Парнянского</w:t>
      </w:r>
      <w:proofErr w:type="spellEnd"/>
      <w:r w:rsidRPr="00036F95">
        <w:rPr>
          <w:rFonts w:ascii="Times New Roman" w:hAnsi="Times New Roman" w:cs="Times New Roman"/>
          <w:sz w:val="28"/>
          <w:szCs w:val="28"/>
        </w:rPr>
        <w:t xml:space="preserve"> яра поворачивает на восток и идет по полотну автодороги Ровеньки - Ивановка - Барсучье до села Ивановка, поворачивает на север и идет по полотну автодороги Ивановка - </w:t>
      </w:r>
      <w:proofErr w:type="spellStart"/>
      <w:r w:rsidRPr="00036F95">
        <w:rPr>
          <w:rFonts w:ascii="Times New Roman" w:hAnsi="Times New Roman" w:cs="Times New Roman"/>
          <w:sz w:val="28"/>
          <w:szCs w:val="28"/>
        </w:rPr>
        <w:t>Клименково</w:t>
      </w:r>
      <w:proofErr w:type="spellEnd"/>
      <w:r w:rsidRPr="00036F95">
        <w:rPr>
          <w:rFonts w:ascii="Times New Roman" w:hAnsi="Times New Roman" w:cs="Times New Roman"/>
          <w:sz w:val="28"/>
          <w:szCs w:val="28"/>
        </w:rPr>
        <w:t xml:space="preserve"> до пересечения с лесной полосой, где поворачивает на восток и идет вдоль лесополосы до конца сада, поворачивает на северо-восток и идет вдоль посадки до северной точки балки Вершина-Третья, далее проходит в юго-восточном направлении, пересекает автодорогу </w:t>
      </w:r>
      <w:proofErr w:type="spellStart"/>
      <w:r w:rsidRPr="00036F95">
        <w:rPr>
          <w:rFonts w:ascii="Times New Roman" w:hAnsi="Times New Roman" w:cs="Times New Roman"/>
          <w:sz w:val="28"/>
          <w:szCs w:val="28"/>
        </w:rPr>
        <w:t>Широконь</w:t>
      </w:r>
      <w:proofErr w:type="spellEnd"/>
      <w:r w:rsidRPr="00036F9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6F95">
        <w:rPr>
          <w:rFonts w:ascii="Times New Roman" w:hAnsi="Times New Roman" w:cs="Times New Roman"/>
          <w:sz w:val="28"/>
          <w:szCs w:val="28"/>
        </w:rPr>
        <w:t>Кривоносово</w:t>
      </w:r>
      <w:proofErr w:type="spellEnd"/>
      <w:r w:rsidRPr="00036F95">
        <w:rPr>
          <w:rFonts w:ascii="Times New Roman" w:hAnsi="Times New Roman" w:cs="Times New Roman"/>
          <w:sz w:val="28"/>
          <w:szCs w:val="28"/>
        </w:rPr>
        <w:t xml:space="preserve">, поворачивает на восток и идет до границы Белгородской области; с восточной стороны проходит по границе </w:t>
      </w:r>
      <w:r w:rsidRPr="00036F95">
        <w:rPr>
          <w:rFonts w:ascii="Times New Roman" w:hAnsi="Times New Roman" w:cs="Times New Roman"/>
          <w:sz w:val="28"/>
          <w:szCs w:val="28"/>
        </w:rPr>
        <w:lastRenderedPageBreak/>
        <w:t>Белгородской области; с южной стороны проходит по границе Верхнесеребрянского сельского поселения и далее в северо-западном направлении, пересекает автодорогу Ровеньки - Ивановка - Барсучье; с западной стороны проходит от западной границы села Лозовое в южном направлении, минуя балку Вершина-Первая, вдоль лесополосы.</w:t>
      </w:r>
    </w:p>
    <w:p w:rsidR="00036F95" w:rsidRPr="00036F95" w:rsidRDefault="00036F95" w:rsidP="00036F95">
      <w:pPr>
        <w:spacing w:line="276" w:lineRule="auto"/>
        <w:ind w:firstLine="900"/>
        <w:jc w:val="both"/>
        <w:rPr>
          <w:sz w:val="28"/>
          <w:szCs w:val="28"/>
        </w:rPr>
      </w:pPr>
      <w:r w:rsidRPr="00036F95">
        <w:rPr>
          <w:sz w:val="28"/>
          <w:szCs w:val="28"/>
        </w:rPr>
        <w:t>Площадь Лозовского сельского поселения 4345 га.</w:t>
      </w:r>
    </w:p>
    <w:p w:rsidR="00036F95" w:rsidRPr="00036F95" w:rsidRDefault="00036F95" w:rsidP="00036F95">
      <w:pPr>
        <w:spacing w:line="276" w:lineRule="auto"/>
        <w:ind w:firstLine="900"/>
        <w:jc w:val="both"/>
        <w:rPr>
          <w:sz w:val="28"/>
          <w:szCs w:val="28"/>
        </w:rPr>
      </w:pPr>
      <w:r w:rsidRPr="00036F95">
        <w:rPr>
          <w:sz w:val="28"/>
          <w:szCs w:val="28"/>
        </w:rPr>
        <w:t>Численность населения Лозовского сельского поселения по состоянию на 1 декабря 2017 года составляла 502</w:t>
      </w:r>
      <w:r w:rsidRPr="00036F95">
        <w:rPr>
          <w:color w:val="C0504D"/>
          <w:sz w:val="28"/>
          <w:szCs w:val="28"/>
        </w:rPr>
        <w:t xml:space="preserve"> </w:t>
      </w:r>
      <w:r w:rsidRPr="00036F95">
        <w:rPr>
          <w:sz w:val="28"/>
          <w:szCs w:val="28"/>
        </w:rPr>
        <w:t>человека.</w:t>
      </w:r>
    </w:p>
    <w:p w:rsidR="00036F95" w:rsidRPr="00036F95" w:rsidRDefault="00036F95" w:rsidP="00036F95">
      <w:pPr>
        <w:spacing w:line="276" w:lineRule="auto"/>
        <w:ind w:firstLine="900"/>
        <w:jc w:val="both"/>
        <w:rPr>
          <w:sz w:val="28"/>
          <w:szCs w:val="28"/>
        </w:rPr>
      </w:pPr>
      <w:r w:rsidRPr="00036F95">
        <w:rPr>
          <w:sz w:val="28"/>
          <w:szCs w:val="28"/>
        </w:rPr>
        <w:t>На территории сельского поселения расположены 2 населенного пункта:</w:t>
      </w:r>
      <w:r>
        <w:rPr>
          <w:sz w:val="28"/>
          <w:szCs w:val="28"/>
        </w:rPr>
        <w:t xml:space="preserve"> село Лозовое; хутор: </w:t>
      </w:r>
      <w:proofErr w:type="spellStart"/>
      <w:r>
        <w:rPr>
          <w:sz w:val="28"/>
          <w:szCs w:val="28"/>
        </w:rPr>
        <w:t>Широконь</w:t>
      </w:r>
      <w:proofErr w:type="spellEnd"/>
      <w:r>
        <w:rPr>
          <w:sz w:val="28"/>
          <w:szCs w:val="28"/>
        </w:rPr>
        <w:t>.</w:t>
      </w:r>
    </w:p>
    <w:p w:rsidR="00036F95" w:rsidRPr="00036F95" w:rsidRDefault="00036F95" w:rsidP="00036F95">
      <w:pPr>
        <w:spacing w:line="276" w:lineRule="auto"/>
        <w:ind w:firstLine="900"/>
        <w:jc w:val="both"/>
        <w:rPr>
          <w:sz w:val="28"/>
          <w:szCs w:val="28"/>
        </w:rPr>
      </w:pPr>
      <w:r w:rsidRPr="00036F95">
        <w:rPr>
          <w:sz w:val="28"/>
          <w:szCs w:val="28"/>
        </w:rPr>
        <w:t>Административным центром Лозовского сельского поселения является село Лозовое.</w:t>
      </w:r>
    </w:p>
    <w:p w:rsidR="00D60AA7" w:rsidRPr="00A62C03" w:rsidRDefault="00D60AA7" w:rsidP="00D60AA7">
      <w:pPr>
        <w:spacing w:line="276" w:lineRule="auto"/>
        <w:jc w:val="both"/>
        <w:rPr>
          <w:sz w:val="16"/>
        </w:rPr>
      </w:pPr>
    </w:p>
    <w:p w:rsidR="00A445A2" w:rsidRPr="00A62C03" w:rsidRDefault="00A445A2" w:rsidP="00F66822">
      <w:pPr>
        <w:tabs>
          <w:tab w:val="left" w:pos="-720"/>
        </w:tabs>
        <w:spacing w:line="276" w:lineRule="auto"/>
        <w:ind w:right="-326" w:firstLine="567"/>
        <w:jc w:val="center"/>
        <w:rPr>
          <w:b/>
          <w:kern w:val="2"/>
          <w:sz w:val="28"/>
          <w:szCs w:val="28"/>
          <w:lang w:eastAsia="en-US"/>
        </w:rPr>
      </w:pPr>
      <w:r w:rsidRPr="00A62C03">
        <w:rPr>
          <w:b/>
          <w:kern w:val="2"/>
          <w:sz w:val="28"/>
          <w:szCs w:val="28"/>
          <w:lang w:eastAsia="en-US"/>
        </w:rPr>
        <w:t>Сведения о населении муниципального образования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693"/>
        <w:gridCol w:w="1417"/>
        <w:gridCol w:w="1560"/>
        <w:gridCol w:w="1417"/>
        <w:gridCol w:w="1791"/>
      </w:tblGrid>
      <w:tr w:rsidR="00036F95" w:rsidTr="00FF38C3">
        <w:tc>
          <w:tcPr>
            <w:tcW w:w="1008" w:type="dxa"/>
            <w:vMerge w:val="restart"/>
            <w:shd w:val="clear" w:color="auto" w:fill="auto"/>
          </w:tcPr>
          <w:p w:rsidR="00036F95" w:rsidRDefault="00036F95" w:rsidP="00036F95">
            <w:pPr>
              <w:pStyle w:val="ad"/>
              <w:spacing w:before="0" w:after="0" w:line="240" w:lineRule="atLeast"/>
              <w:jc w:val="center"/>
            </w:pPr>
            <w:r>
              <w:rPr>
                <w:sz w:val="28"/>
                <w:szCs w:val="28"/>
              </w:rPr>
              <w:t>№</w:t>
            </w:r>
          </w:p>
          <w:p w:rsidR="00036F95" w:rsidRDefault="00036F95" w:rsidP="00036F95">
            <w:pPr>
              <w:pStyle w:val="ad"/>
              <w:spacing w:before="0" w:after="0" w:line="240" w:lineRule="atLeast"/>
              <w:jc w:val="center"/>
            </w:pPr>
            <w:r>
              <w:rPr>
                <w:rStyle w:val="afc"/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36F95" w:rsidRDefault="00036F95" w:rsidP="00036F95">
            <w:pPr>
              <w:pStyle w:val="ad"/>
              <w:spacing w:before="0" w:after="0" w:line="240" w:lineRule="atLeast"/>
              <w:jc w:val="center"/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36F95" w:rsidRDefault="00036F95" w:rsidP="00036F95">
            <w:pPr>
              <w:pStyle w:val="ad"/>
              <w:spacing w:before="0" w:after="0" w:line="240" w:lineRule="atLeast"/>
              <w:ind w:firstLine="130"/>
              <w:jc w:val="center"/>
            </w:pPr>
            <w:r>
              <w:rPr>
                <w:sz w:val="28"/>
                <w:szCs w:val="28"/>
              </w:rPr>
              <w:t>Удаленность (км)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6F95" w:rsidRDefault="00036F95" w:rsidP="00036F95">
            <w:pPr>
              <w:pStyle w:val="ad"/>
              <w:spacing w:before="0" w:after="0" w:line="240" w:lineRule="atLeast"/>
              <w:ind w:firstLine="62"/>
              <w:jc w:val="center"/>
            </w:pPr>
            <w:r>
              <w:rPr>
                <w:sz w:val="28"/>
                <w:szCs w:val="28"/>
              </w:rPr>
              <w:t>Число дворов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036F95" w:rsidRDefault="00036F95" w:rsidP="00036F95">
            <w:pPr>
              <w:pStyle w:val="ad"/>
              <w:spacing w:before="0" w:after="0" w:line="240" w:lineRule="atLeast"/>
              <w:ind w:firstLine="16"/>
              <w:jc w:val="center"/>
            </w:pPr>
            <w:r>
              <w:rPr>
                <w:sz w:val="28"/>
                <w:szCs w:val="28"/>
              </w:rPr>
              <w:t>Общая численность, чел.</w:t>
            </w:r>
          </w:p>
        </w:tc>
      </w:tr>
      <w:tr w:rsidR="00036F95" w:rsidTr="00FF38C3">
        <w:tc>
          <w:tcPr>
            <w:tcW w:w="1008" w:type="dxa"/>
            <w:vMerge/>
            <w:shd w:val="clear" w:color="auto" w:fill="auto"/>
          </w:tcPr>
          <w:p w:rsidR="00036F95" w:rsidRDefault="00036F95" w:rsidP="00036F95">
            <w:pPr>
              <w:snapToGrid w:val="0"/>
              <w:spacing w:line="240" w:lineRule="atLeast"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36F95" w:rsidRDefault="00036F95" w:rsidP="00036F95">
            <w:pPr>
              <w:snapToGrid w:val="0"/>
              <w:spacing w:line="240" w:lineRule="atLeast"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36F95" w:rsidRDefault="00036F95" w:rsidP="00036F95">
            <w:pPr>
              <w:pStyle w:val="ad"/>
              <w:spacing w:before="0" w:after="0" w:line="240" w:lineRule="atLeast"/>
              <w:ind w:firstLine="130"/>
              <w:jc w:val="center"/>
            </w:pPr>
            <w:r>
              <w:rPr>
                <w:sz w:val="28"/>
                <w:szCs w:val="28"/>
              </w:rPr>
              <w:t>от районного центра</w:t>
            </w:r>
          </w:p>
        </w:tc>
        <w:tc>
          <w:tcPr>
            <w:tcW w:w="1560" w:type="dxa"/>
            <w:shd w:val="clear" w:color="auto" w:fill="auto"/>
          </w:tcPr>
          <w:p w:rsidR="00036F95" w:rsidRDefault="00036F95" w:rsidP="00036F95">
            <w:pPr>
              <w:pStyle w:val="ad"/>
              <w:spacing w:before="0" w:after="0" w:line="240" w:lineRule="atLeast"/>
              <w:ind w:firstLine="130"/>
              <w:jc w:val="center"/>
            </w:pPr>
            <w:r>
              <w:rPr>
                <w:sz w:val="28"/>
                <w:szCs w:val="28"/>
              </w:rPr>
              <w:t>от центра МО</w:t>
            </w:r>
          </w:p>
        </w:tc>
        <w:tc>
          <w:tcPr>
            <w:tcW w:w="1417" w:type="dxa"/>
            <w:vMerge/>
            <w:shd w:val="clear" w:color="auto" w:fill="auto"/>
          </w:tcPr>
          <w:p w:rsidR="00036F95" w:rsidRDefault="00036F95" w:rsidP="00036F95">
            <w:pPr>
              <w:snapToGrid w:val="0"/>
              <w:spacing w:line="240" w:lineRule="atLeast"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036F95" w:rsidRDefault="00036F95" w:rsidP="00036F95">
            <w:pPr>
              <w:snapToGrid w:val="0"/>
              <w:spacing w:line="240" w:lineRule="atLeast"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036F95" w:rsidTr="00FF38C3">
        <w:tc>
          <w:tcPr>
            <w:tcW w:w="1008" w:type="dxa"/>
            <w:shd w:val="clear" w:color="auto" w:fill="auto"/>
          </w:tcPr>
          <w:p w:rsidR="00036F95" w:rsidRDefault="00036F95" w:rsidP="00036F95">
            <w:pPr>
              <w:pStyle w:val="ad"/>
              <w:spacing w:before="0" w:after="0" w:line="240" w:lineRule="atLeast"/>
              <w:ind w:firstLine="142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036F95" w:rsidRDefault="00036F95" w:rsidP="00036F95">
            <w:pPr>
              <w:pStyle w:val="ad"/>
              <w:spacing w:before="0" w:after="0" w:line="240" w:lineRule="atLeast"/>
              <w:ind w:firstLine="109"/>
              <w:jc w:val="center"/>
            </w:pPr>
            <w:r>
              <w:rPr>
                <w:sz w:val="28"/>
                <w:szCs w:val="28"/>
              </w:rPr>
              <w:t>с. Лозовое</w:t>
            </w:r>
          </w:p>
        </w:tc>
        <w:tc>
          <w:tcPr>
            <w:tcW w:w="1417" w:type="dxa"/>
            <w:shd w:val="clear" w:color="auto" w:fill="auto"/>
          </w:tcPr>
          <w:p w:rsidR="00036F95" w:rsidRDefault="00036F95" w:rsidP="00036F95">
            <w:pPr>
              <w:pStyle w:val="ad"/>
              <w:spacing w:before="0" w:after="0" w:line="240" w:lineRule="atLeast"/>
              <w:ind w:firstLine="13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036F95" w:rsidRDefault="00036F95" w:rsidP="00036F95">
            <w:pPr>
              <w:pStyle w:val="ad"/>
              <w:spacing w:before="0" w:after="0" w:line="240" w:lineRule="atLeast"/>
              <w:ind w:firstLine="130"/>
              <w:jc w:val="center"/>
            </w:pPr>
            <w:r>
              <w:rPr>
                <w:sz w:val="28"/>
                <w:szCs w:val="28"/>
              </w:rPr>
              <w:t>Центр МО</w:t>
            </w:r>
          </w:p>
        </w:tc>
        <w:tc>
          <w:tcPr>
            <w:tcW w:w="1417" w:type="dxa"/>
            <w:shd w:val="clear" w:color="auto" w:fill="auto"/>
          </w:tcPr>
          <w:p w:rsidR="00036F95" w:rsidRDefault="00036F95" w:rsidP="00036F95">
            <w:pPr>
              <w:pStyle w:val="ad"/>
              <w:spacing w:before="0" w:after="0" w:line="240" w:lineRule="atLeast"/>
              <w:ind w:firstLine="130"/>
              <w:jc w:val="center"/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791" w:type="dxa"/>
            <w:shd w:val="clear" w:color="auto" w:fill="auto"/>
          </w:tcPr>
          <w:p w:rsidR="00036F95" w:rsidRDefault="00036F95" w:rsidP="00036F95">
            <w:pPr>
              <w:pStyle w:val="ad"/>
              <w:spacing w:before="0" w:after="0" w:line="240" w:lineRule="atLeast"/>
              <w:ind w:firstLine="130"/>
              <w:jc w:val="center"/>
            </w:pPr>
            <w:r>
              <w:rPr>
                <w:sz w:val="28"/>
                <w:szCs w:val="28"/>
              </w:rPr>
              <w:t>488</w:t>
            </w:r>
          </w:p>
        </w:tc>
      </w:tr>
      <w:tr w:rsidR="00036F95" w:rsidTr="00FF38C3">
        <w:tc>
          <w:tcPr>
            <w:tcW w:w="1008" w:type="dxa"/>
            <w:shd w:val="clear" w:color="auto" w:fill="auto"/>
          </w:tcPr>
          <w:p w:rsidR="00036F95" w:rsidRDefault="00036F95" w:rsidP="00036F95">
            <w:pPr>
              <w:pStyle w:val="ad"/>
              <w:spacing w:before="0" w:after="0" w:line="240" w:lineRule="atLeast"/>
              <w:ind w:firstLine="142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036F95" w:rsidRDefault="00036F95" w:rsidP="00036F95">
            <w:pPr>
              <w:pStyle w:val="ad"/>
              <w:spacing w:before="0" w:after="0" w:line="240" w:lineRule="atLeast"/>
              <w:ind w:firstLine="109"/>
              <w:jc w:val="center"/>
            </w:pPr>
            <w:proofErr w:type="spellStart"/>
            <w:r>
              <w:rPr>
                <w:sz w:val="28"/>
                <w:szCs w:val="28"/>
              </w:rPr>
              <w:t>х.Широконь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6F95" w:rsidRDefault="00036F95" w:rsidP="00036F95">
            <w:pPr>
              <w:pStyle w:val="ad"/>
              <w:spacing w:before="0" w:after="0" w:line="240" w:lineRule="atLeast"/>
              <w:ind w:firstLine="130"/>
              <w:jc w:val="center"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036F95" w:rsidRDefault="00036F95" w:rsidP="00036F95">
            <w:pPr>
              <w:pStyle w:val="ad"/>
              <w:spacing w:before="0" w:after="0" w:line="240" w:lineRule="atLeast"/>
              <w:ind w:firstLine="130"/>
              <w:jc w:val="center"/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shd w:val="clear" w:color="auto" w:fill="auto"/>
          </w:tcPr>
          <w:p w:rsidR="00036F95" w:rsidRDefault="00036F95" w:rsidP="00036F95">
            <w:pPr>
              <w:pStyle w:val="ad"/>
              <w:spacing w:before="0" w:after="0" w:line="240" w:lineRule="atLeast"/>
              <w:ind w:firstLine="13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1" w:type="dxa"/>
            <w:shd w:val="clear" w:color="auto" w:fill="auto"/>
          </w:tcPr>
          <w:p w:rsidR="00036F95" w:rsidRDefault="00036F95" w:rsidP="00036F95">
            <w:pPr>
              <w:pStyle w:val="ad"/>
              <w:spacing w:before="0" w:after="0" w:line="240" w:lineRule="atLeast"/>
              <w:ind w:firstLine="13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036F95" w:rsidTr="00FF38C3">
        <w:trPr>
          <w:trHeight w:val="203"/>
        </w:trPr>
        <w:tc>
          <w:tcPr>
            <w:tcW w:w="6678" w:type="dxa"/>
            <w:gridSpan w:val="4"/>
            <w:shd w:val="clear" w:color="auto" w:fill="auto"/>
          </w:tcPr>
          <w:p w:rsidR="00036F95" w:rsidRDefault="00036F95" w:rsidP="00036F95">
            <w:pPr>
              <w:pStyle w:val="ad"/>
              <w:spacing w:before="0" w:after="0" w:line="240" w:lineRule="atLeast"/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036F95" w:rsidRDefault="00036F95" w:rsidP="00036F95">
            <w:pPr>
              <w:pStyle w:val="ad"/>
              <w:spacing w:before="0" w:after="0" w:line="240" w:lineRule="atLeast"/>
              <w:jc w:val="center"/>
            </w:pPr>
            <w:r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1791" w:type="dxa"/>
            <w:shd w:val="clear" w:color="auto" w:fill="auto"/>
          </w:tcPr>
          <w:p w:rsidR="00036F95" w:rsidRDefault="00036F95" w:rsidP="00036F95">
            <w:pPr>
              <w:pStyle w:val="ad"/>
              <w:spacing w:before="0" w:after="0" w:line="240" w:lineRule="atLeast"/>
              <w:jc w:val="center"/>
            </w:pPr>
            <w:r>
              <w:rPr>
                <w:b/>
                <w:sz w:val="28"/>
                <w:szCs w:val="28"/>
              </w:rPr>
              <w:t>502</w:t>
            </w:r>
          </w:p>
        </w:tc>
      </w:tr>
    </w:tbl>
    <w:p w:rsidR="00036F95" w:rsidRDefault="00036F95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036F95" w:rsidRPr="00A62C03" w:rsidRDefault="00036F95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>
        <w:rPr>
          <w:sz w:val="28"/>
          <w:szCs w:val="28"/>
        </w:rPr>
        <w:t>Система социально обслуживания муниципального образования «Лозовское сельское поселение» формируется с учетом следующих факторов: сложившихся коммуникационных связей, экономического и социально-культурного потенциала, особенностей системы расселения по территории, уров</w:t>
      </w:r>
      <w:r w:rsidR="00FF38C3">
        <w:rPr>
          <w:sz w:val="28"/>
          <w:szCs w:val="28"/>
        </w:rPr>
        <w:t>ня развития транспортной сети. В</w:t>
      </w:r>
      <w:r>
        <w:rPr>
          <w:sz w:val="28"/>
          <w:szCs w:val="28"/>
        </w:rPr>
        <w:t xml:space="preserve"> целом обеспеченность сельского поселения учреждениями социального и культурно-бытового обслуживания в целом соответствует нормативным требованиям (СП 42.13330.2011).</w:t>
      </w:r>
    </w:p>
    <w:p w:rsidR="00AE0402" w:rsidRPr="00A62C03" w:rsidRDefault="00AD5B05" w:rsidP="004F57F4">
      <w:pPr>
        <w:tabs>
          <w:tab w:val="left" w:pos="-720"/>
          <w:tab w:val="num" w:pos="0"/>
        </w:tabs>
        <w:spacing w:line="276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Сети газоснабжения обеспечивают природным газом население и </w:t>
      </w:r>
      <w:proofErr w:type="gramStart"/>
      <w:r>
        <w:rPr>
          <w:sz w:val="28"/>
          <w:szCs w:val="28"/>
        </w:rPr>
        <w:t>организации  села</w:t>
      </w:r>
      <w:proofErr w:type="gramEnd"/>
      <w:r>
        <w:rPr>
          <w:sz w:val="28"/>
          <w:szCs w:val="28"/>
        </w:rPr>
        <w:t xml:space="preserve"> Лозовое, а в хуторе </w:t>
      </w:r>
      <w:proofErr w:type="spellStart"/>
      <w:r>
        <w:rPr>
          <w:sz w:val="28"/>
          <w:szCs w:val="28"/>
        </w:rPr>
        <w:t>Широконь</w:t>
      </w:r>
      <w:proofErr w:type="spellEnd"/>
      <w:r>
        <w:rPr>
          <w:sz w:val="28"/>
          <w:szCs w:val="28"/>
        </w:rPr>
        <w:t xml:space="preserve"> сетей газоснабжения не имеется. </w:t>
      </w:r>
      <w:r w:rsidR="00AE0402" w:rsidRPr="00A62C03">
        <w:rPr>
          <w:sz w:val="28"/>
          <w:szCs w:val="28"/>
        </w:rPr>
        <w:t xml:space="preserve">Все населенные пункты </w:t>
      </w:r>
      <w:r>
        <w:rPr>
          <w:sz w:val="28"/>
          <w:szCs w:val="28"/>
        </w:rPr>
        <w:t>Лозовского</w:t>
      </w:r>
      <w:r w:rsidR="00AE0402" w:rsidRPr="00A62C03">
        <w:rPr>
          <w:sz w:val="28"/>
          <w:szCs w:val="28"/>
        </w:rPr>
        <w:t xml:space="preserve"> сельского поселения</w:t>
      </w:r>
      <w:r w:rsidR="00644A67" w:rsidRPr="00A62C03">
        <w:rPr>
          <w:sz w:val="28"/>
          <w:szCs w:val="28"/>
        </w:rPr>
        <w:t xml:space="preserve"> обеспечены электроснабжением.</w:t>
      </w:r>
    </w:p>
    <w:p w:rsidR="00644A67" w:rsidRPr="00A62C03" w:rsidRDefault="00644A67" w:rsidP="00644A6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Обеспечение водой населения осуществляется в </w:t>
      </w:r>
      <w:proofErr w:type="spellStart"/>
      <w:r w:rsidR="00917168">
        <w:rPr>
          <w:sz w:val="28"/>
          <w:szCs w:val="28"/>
        </w:rPr>
        <w:t>с.Лозовое</w:t>
      </w:r>
      <w:proofErr w:type="spellEnd"/>
      <w:r w:rsidR="00917168">
        <w:rPr>
          <w:sz w:val="28"/>
          <w:szCs w:val="28"/>
        </w:rPr>
        <w:t xml:space="preserve"> </w:t>
      </w:r>
      <w:r w:rsidRPr="00A62C03">
        <w:rPr>
          <w:sz w:val="28"/>
          <w:szCs w:val="28"/>
        </w:rPr>
        <w:t>за счет сетей центрально</w:t>
      </w:r>
      <w:r w:rsidR="00917168">
        <w:rPr>
          <w:sz w:val="28"/>
          <w:szCs w:val="28"/>
        </w:rPr>
        <w:t>го водопровода, протяженностью 8</w:t>
      </w:r>
      <w:r w:rsidRPr="00A62C03">
        <w:rPr>
          <w:sz w:val="28"/>
          <w:szCs w:val="28"/>
        </w:rPr>
        <w:t>,</w:t>
      </w:r>
      <w:r w:rsidR="00917168">
        <w:rPr>
          <w:sz w:val="28"/>
          <w:szCs w:val="28"/>
        </w:rPr>
        <w:t>26 км из 2</w:t>
      </w:r>
      <w:r w:rsidRPr="00A62C03">
        <w:rPr>
          <w:sz w:val="28"/>
          <w:szCs w:val="28"/>
        </w:rPr>
        <w:t xml:space="preserve"> скважин.</w:t>
      </w:r>
      <w:r w:rsidR="00917168">
        <w:rPr>
          <w:sz w:val="28"/>
          <w:szCs w:val="28"/>
        </w:rPr>
        <w:t xml:space="preserve"> На территории хутора </w:t>
      </w:r>
      <w:proofErr w:type="spellStart"/>
      <w:r w:rsidR="00917168">
        <w:rPr>
          <w:sz w:val="28"/>
          <w:szCs w:val="28"/>
        </w:rPr>
        <w:t>Широконь</w:t>
      </w:r>
      <w:proofErr w:type="spellEnd"/>
      <w:r w:rsidR="00917168">
        <w:rPr>
          <w:sz w:val="28"/>
          <w:szCs w:val="28"/>
        </w:rPr>
        <w:t xml:space="preserve"> центрального водопровода нет. Н</w:t>
      </w:r>
      <w:r w:rsidR="004E2046">
        <w:rPr>
          <w:sz w:val="28"/>
          <w:szCs w:val="28"/>
        </w:rPr>
        <w:t>а территории поселения находя</w:t>
      </w:r>
      <w:r w:rsidRPr="00A62C03">
        <w:rPr>
          <w:sz w:val="28"/>
          <w:szCs w:val="28"/>
        </w:rPr>
        <w:t xml:space="preserve">тся </w:t>
      </w:r>
      <w:r w:rsidR="004E2046">
        <w:rPr>
          <w:sz w:val="28"/>
          <w:szCs w:val="28"/>
        </w:rPr>
        <w:t>действующих шахтные</w:t>
      </w:r>
      <w:r w:rsidRPr="00A62C03">
        <w:rPr>
          <w:sz w:val="28"/>
          <w:szCs w:val="28"/>
        </w:rPr>
        <w:t xml:space="preserve"> колодц</w:t>
      </w:r>
      <w:r w:rsidR="004E2046">
        <w:rPr>
          <w:sz w:val="28"/>
          <w:szCs w:val="28"/>
        </w:rPr>
        <w:t>ы и</w:t>
      </w:r>
      <w:r w:rsidRPr="00A62C03">
        <w:rPr>
          <w:sz w:val="28"/>
          <w:szCs w:val="28"/>
        </w:rPr>
        <w:t xml:space="preserve"> механически</w:t>
      </w:r>
      <w:r w:rsidR="004E2046">
        <w:rPr>
          <w:sz w:val="28"/>
          <w:szCs w:val="28"/>
        </w:rPr>
        <w:t>е</w:t>
      </w:r>
      <w:r w:rsidRPr="00A62C03">
        <w:rPr>
          <w:sz w:val="28"/>
          <w:szCs w:val="28"/>
        </w:rPr>
        <w:t xml:space="preserve"> колонк</w:t>
      </w:r>
      <w:r w:rsidR="004E2046">
        <w:rPr>
          <w:sz w:val="28"/>
          <w:szCs w:val="28"/>
        </w:rPr>
        <w:t>и</w:t>
      </w:r>
      <w:r w:rsidRPr="00A62C03">
        <w:rPr>
          <w:sz w:val="28"/>
          <w:szCs w:val="28"/>
        </w:rPr>
        <w:t>. Вода в источниках соответствует требованиям СанПиН к питьевой воде.</w:t>
      </w:r>
    </w:p>
    <w:p w:rsidR="00A445A2" w:rsidRPr="00A62C03" w:rsidRDefault="00C22E89" w:rsidP="004F57F4">
      <w:pPr>
        <w:tabs>
          <w:tab w:val="left" w:pos="-720"/>
          <w:tab w:val="num" w:pos="0"/>
        </w:tabs>
        <w:spacing w:line="276" w:lineRule="auto"/>
        <w:ind w:right="-6"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Общая протяженность автомобил</w:t>
      </w:r>
      <w:r w:rsidR="00917168">
        <w:rPr>
          <w:sz w:val="28"/>
          <w:szCs w:val="28"/>
        </w:rPr>
        <w:t>ьных (внутри сельских) дорог – 10,72</w:t>
      </w:r>
      <w:r w:rsidRPr="00A62C03">
        <w:rPr>
          <w:sz w:val="28"/>
          <w:szCs w:val="28"/>
        </w:rPr>
        <w:t xml:space="preserve"> км</w:t>
      </w:r>
      <w:r w:rsidR="00A445A2" w:rsidRPr="00A62C03">
        <w:rPr>
          <w:sz w:val="28"/>
          <w:szCs w:val="28"/>
        </w:rPr>
        <w:t>.</w:t>
      </w:r>
    </w:p>
    <w:p w:rsidR="00A445A2" w:rsidRPr="00A62C03" w:rsidRDefault="00A445A2" w:rsidP="004F57F4">
      <w:pPr>
        <w:pStyle w:val="ad"/>
        <w:spacing w:before="0" w:beforeAutospacing="0" w:after="0" w:afterAutospacing="0" w:line="276" w:lineRule="auto"/>
        <w:ind w:right="-6"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 xml:space="preserve">Внешние связи </w:t>
      </w:r>
      <w:r w:rsidR="00917168">
        <w:rPr>
          <w:color w:val="auto"/>
          <w:sz w:val="28"/>
          <w:szCs w:val="28"/>
        </w:rPr>
        <w:t>Лозовского</w:t>
      </w:r>
      <w:r w:rsidR="00AE0402" w:rsidRPr="00A62C03">
        <w:rPr>
          <w:color w:val="auto"/>
          <w:sz w:val="28"/>
          <w:szCs w:val="28"/>
        </w:rPr>
        <w:t xml:space="preserve"> </w:t>
      </w:r>
      <w:r w:rsidRPr="00A62C03">
        <w:rPr>
          <w:color w:val="auto"/>
          <w:sz w:val="28"/>
          <w:szCs w:val="28"/>
        </w:rPr>
        <w:t>сельского поселения поддерживаются круглого</w:t>
      </w:r>
      <w:r w:rsidR="00C22E89" w:rsidRPr="00A62C03">
        <w:rPr>
          <w:color w:val="auto"/>
          <w:sz w:val="28"/>
          <w:szCs w:val="28"/>
        </w:rPr>
        <w:t>дично автомобильным транспортом</w:t>
      </w:r>
      <w:r w:rsidR="002E401E" w:rsidRPr="00A62C03">
        <w:rPr>
          <w:color w:val="auto"/>
          <w:sz w:val="28"/>
          <w:szCs w:val="28"/>
        </w:rPr>
        <w:t>.</w:t>
      </w:r>
    </w:p>
    <w:p w:rsidR="00A445A2" w:rsidRPr="00A62C03" w:rsidRDefault="00A445A2" w:rsidP="004F57F4">
      <w:pPr>
        <w:tabs>
          <w:tab w:val="left" w:pos="0"/>
        </w:tabs>
        <w:spacing w:line="276" w:lineRule="auto"/>
        <w:ind w:firstLine="567"/>
        <w:jc w:val="both"/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67"/>
        <w:contextualSpacing/>
        <w:rPr>
          <w:b/>
          <w:sz w:val="28"/>
          <w:szCs w:val="28"/>
        </w:rPr>
      </w:pPr>
      <w:r w:rsidRPr="00A62C03">
        <w:rPr>
          <w:b/>
          <w:sz w:val="28"/>
          <w:szCs w:val="28"/>
        </w:rPr>
        <w:lastRenderedPageBreak/>
        <w:t>2.2 Анализ состояния объектов коммунальной инфраструктуры</w:t>
      </w:r>
    </w:p>
    <w:p w:rsidR="00A445A2" w:rsidRPr="00A62C03" w:rsidRDefault="00A445A2" w:rsidP="00F66822"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A62C03">
        <w:rPr>
          <w:b/>
          <w:bCs/>
          <w:sz w:val="28"/>
          <w:szCs w:val="28"/>
        </w:rPr>
        <w:t>2.2.1.Теплоснабжение</w:t>
      </w:r>
    </w:p>
    <w:p w:rsidR="00917168" w:rsidRPr="00917168" w:rsidRDefault="00917168" w:rsidP="00917168">
      <w:pPr>
        <w:pStyle w:val="32"/>
        <w:spacing w:after="0" w:line="276" w:lineRule="auto"/>
        <w:ind w:left="0" w:firstLine="567"/>
        <w:jc w:val="both"/>
        <w:rPr>
          <w:sz w:val="28"/>
          <w:szCs w:val="28"/>
        </w:rPr>
      </w:pPr>
      <w:r w:rsidRPr="00917168">
        <w:rPr>
          <w:sz w:val="28"/>
          <w:szCs w:val="28"/>
        </w:rPr>
        <w:t xml:space="preserve">С планомерным развитием газовых сетей основным видом топлива для котельных стал природный газ. </w:t>
      </w:r>
    </w:p>
    <w:p w:rsidR="00917168" w:rsidRDefault="00917168" w:rsidP="0091716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17168">
        <w:rPr>
          <w:sz w:val="28"/>
          <w:szCs w:val="28"/>
        </w:rPr>
        <w:t>Отоплением социальных объектов (ООШ, ФАП, сельский дом культуры) и административных объектов осуществляется от индивидуальных котельных.</w:t>
      </w:r>
    </w:p>
    <w:p w:rsidR="00917168" w:rsidRPr="00917168" w:rsidRDefault="00917168" w:rsidP="00917168"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</w:p>
    <w:p w:rsidR="00A445A2" w:rsidRPr="00A62C03" w:rsidRDefault="00A445A2" w:rsidP="00F66822"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A62C03">
        <w:rPr>
          <w:b/>
          <w:bCs/>
          <w:sz w:val="28"/>
          <w:szCs w:val="28"/>
        </w:rPr>
        <w:t>2.2.2.Водоснабжение</w:t>
      </w:r>
    </w:p>
    <w:p w:rsidR="00917168" w:rsidRPr="00917168" w:rsidRDefault="00917168" w:rsidP="00917168">
      <w:pPr>
        <w:spacing w:line="276" w:lineRule="auto"/>
        <w:ind w:firstLine="709"/>
        <w:jc w:val="both"/>
        <w:rPr>
          <w:sz w:val="28"/>
        </w:rPr>
      </w:pPr>
      <w:r w:rsidRPr="00917168">
        <w:rPr>
          <w:sz w:val="28"/>
        </w:rPr>
        <w:t xml:space="preserve">Для обеспечения потребителей сельских населенных пунктов </w:t>
      </w:r>
      <w:r w:rsidRPr="00917168">
        <w:rPr>
          <w:i/>
          <w:sz w:val="28"/>
        </w:rPr>
        <w:t>Лозовского</w:t>
      </w:r>
      <w:r w:rsidRPr="00917168">
        <w:rPr>
          <w:sz w:val="28"/>
        </w:rPr>
        <w:t xml:space="preserve"> сельского поселения услугой холодного водоснабжения осуществляется с помощью действующих хозяйствующих субъектов источников водоснабжения, водонапорных емкостей, разводящих сетей водоснабжения протяженность которых составляет </w:t>
      </w:r>
      <w:smartTag w:uri="urn:schemas-microsoft-com:office:smarttags" w:element="metricconverter">
        <w:smartTagPr>
          <w:attr w:name="ProductID" w:val="8.260 км"/>
        </w:smartTagPr>
        <w:r w:rsidRPr="00917168">
          <w:rPr>
            <w:sz w:val="28"/>
          </w:rPr>
          <w:t>8.260 км</w:t>
        </w:r>
      </w:smartTag>
      <w:proofErr w:type="gramStart"/>
      <w:r w:rsidRPr="00917168">
        <w:rPr>
          <w:sz w:val="28"/>
        </w:rPr>
        <w:t>.</w:t>
      </w:r>
      <w:proofErr w:type="gramEnd"/>
      <w:r w:rsidRPr="00917168">
        <w:rPr>
          <w:sz w:val="28"/>
        </w:rPr>
        <w:t xml:space="preserve"> и подземных источников водоснабжения артезианских скважин в количестве 2 шт. Потребление воды всеми потребителями составляет 22.6 тыс. м3 в год. Для решения проблемы с холодным водоснабжением необходим комплексный подход к решению этого вопроса.</w:t>
      </w:r>
    </w:p>
    <w:p w:rsidR="00917168" w:rsidRPr="00917168" w:rsidRDefault="00917168" w:rsidP="00917168">
      <w:pPr>
        <w:spacing w:line="276" w:lineRule="auto"/>
        <w:ind w:firstLine="709"/>
        <w:jc w:val="both"/>
        <w:rPr>
          <w:sz w:val="28"/>
        </w:rPr>
      </w:pPr>
      <w:r w:rsidRPr="00917168">
        <w:rPr>
          <w:sz w:val="28"/>
        </w:rPr>
        <w:t>Характеристика проблемы:</w:t>
      </w:r>
    </w:p>
    <w:p w:rsidR="00917168" w:rsidRPr="00917168" w:rsidRDefault="00917168" w:rsidP="00917168">
      <w:pPr>
        <w:spacing w:line="276" w:lineRule="auto"/>
        <w:ind w:firstLine="709"/>
        <w:jc w:val="both"/>
        <w:rPr>
          <w:sz w:val="28"/>
        </w:rPr>
      </w:pPr>
      <w:r w:rsidRPr="00917168">
        <w:rPr>
          <w:sz w:val="28"/>
        </w:rPr>
        <w:t>1. Износ сетей и объектов водоснабжения составляет свыше 80 %.</w:t>
      </w:r>
    </w:p>
    <w:p w:rsidR="00917168" w:rsidRPr="00917168" w:rsidRDefault="00917168" w:rsidP="00917168">
      <w:pPr>
        <w:spacing w:line="276" w:lineRule="auto"/>
        <w:ind w:firstLine="709"/>
        <w:jc w:val="both"/>
        <w:rPr>
          <w:sz w:val="28"/>
        </w:rPr>
      </w:pPr>
      <w:r w:rsidRPr="00917168">
        <w:rPr>
          <w:sz w:val="28"/>
        </w:rPr>
        <w:t xml:space="preserve">2. Аварийность на сетях ВКХ сельского поселения на </w:t>
      </w:r>
      <w:smartTag w:uri="urn:schemas-microsoft-com:office:smarttags" w:element="metricconverter">
        <w:smartTagPr>
          <w:attr w:name="ProductID" w:val="1 км"/>
        </w:smartTagPr>
        <w:r w:rsidRPr="00917168">
          <w:rPr>
            <w:sz w:val="28"/>
          </w:rPr>
          <w:t>1 км</w:t>
        </w:r>
      </w:smartTag>
      <w:r w:rsidRPr="00917168">
        <w:rPr>
          <w:sz w:val="28"/>
        </w:rPr>
        <w:t>. составляет 2 случая в год.</w:t>
      </w:r>
    </w:p>
    <w:p w:rsidR="00917168" w:rsidRPr="00917168" w:rsidRDefault="00917168" w:rsidP="00917168">
      <w:pPr>
        <w:spacing w:line="276" w:lineRule="auto"/>
        <w:ind w:firstLine="709"/>
        <w:jc w:val="both"/>
        <w:rPr>
          <w:sz w:val="28"/>
        </w:rPr>
      </w:pPr>
      <w:r w:rsidRPr="00917168">
        <w:rPr>
          <w:sz w:val="28"/>
        </w:rPr>
        <w:t>3. Анализ проб воды из всех источников водоснабжения показывает, что вода в системе водоснабжения поселения является коммунально-бытового назначения.</w:t>
      </w:r>
    </w:p>
    <w:p w:rsidR="00AB4097" w:rsidRDefault="00AB4097" w:rsidP="00917168">
      <w:pPr>
        <w:spacing w:line="276" w:lineRule="auto"/>
        <w:ind w:firstLine="709"/>
        <w:jc w:val="both"/>
        <w:rPr>
          <w:sz w:val="28"/>
        </w:rPr>
      </w:pPr>
    </w:p>
    <w:p w:rsidR="00917168" w:rsidRPr="00917168" w:rsidRDefault="00917168" w:rsidP="00917168">
      <w:pPr>
        <w:spacing w:line="276" w:lineRule="auto"/>
        <w:ind w:firstLine="709"/>
        <w:jc w:val="both"/>
        <w:rPr>
          <w:sz w:val="28"/>
        </w:rPr>
      </w:pPr>
      <w:r w:rsidRPr="00917168">
        <w:rPr>
          <w:sz w:val="28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</w:p>
    <w:tbl>
      <w:tblPr>
        <w:tblW w:w="10388" w:type="dxa"/>
        <w:jc w:val="center"/>
        <w:tblLayout w:type="fixed"/>
        <w:tblLook w:val="0000" w:firstRow="0" w:lastRow="0" w:firstColumn="0" w:lastColumn="0" w:noHBand="0" w:noVBand="0"/>
      </w:tblPr>
      <w:tblGrid>
        <w:gridCol w:w="1602"/>
        <w:gridCol w:w="1653"/>
        <w:gridCol w:w="1596"/>
        <w:gridCol w:w="1310"/>
        <w:gridCol w:w="1710"/>
        <w:gridCol w:w="1293"/>
        <w:gridCol w:w="1224"/>
      </w:tblGrid>
      <w:tr w:rsidR="00917168" w:rsidRPr="001B31C2" w:rsidTr="00440079">
        <w:trPr>
          <w:trHeight w:val="273"/>
          <w:jc w:val="center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168" w:rsidRPr="001B31C2" w:rsidRDefault="00917168" w:rsidP="004400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168" w:rsidRPr="001B31C2" w:rsidRDefault="00917168" w:rsidP="004400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>Техническое состояние системы</w:t>
            </w:r>
          </w:p>
          <w:p w:rsidR="00917168" w:rsidRPr="001B31C2" w:rsidRDefault="00917168" w:rsidP="00440079">
            <w:pPr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168" w:rsidRPr="001B31C2" w:rsidRDefault="00917168" w:rsidP="004400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>Степень подверженности за</w:t>
            </w:r>
            <w:r>
              <w:rPr>
                <w:b/>
                <w:sz w:val="20"/>
                <w:szCs w:val="20"/>
              </w:rPr>
              <w:t>грязнения источников водоснабже</w:t>
            </w:r>
            <w:r w:rsidRPr="001B31C2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168" w:rsidRPr="001B31C2" w:rsidRDefault="00917168" w:rsidP="00440079">
            <w:pPr>
              <w:snapToGrid w:val="0"/>
              <w:ind w:left="-78" w:right="-51"/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>Наличие разведанны</w:t>
            </w:r>
            <w:r>
              <w:rPr>
                <w:b/>
                <w:sz w:val="20"/>
                <w:szCs w:val="20"/>
              </w:rPr>
              <w:t>х запасов питьевой воды подзем</w:t>
            </w:r>
            <w:r w:rsidRPr="001B31C2">
              <w:rPr>
                <w:b/>
                <w:sz w:val="20"/>
                <w:szCs w:val="20"/>
              </w:rPr>
              <w:t>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68" w:rsidRPr="001B31C2" w:rsidRDefault="00917168" w:rsidP="004400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>Объёмы питьевой воды на период ЧС м куб./</w:t>
            </w:r>
          </w:p>
          <w:p w:rsidR="00917168" w:rsidRPr="001B31C2" w:rsidRDefault="00917168" w:rsidP="00440079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B31C2">
              <w:rPr>
                <w:b/>
                <w:sz w:val="20"/>
                <w:szCs w:val="20"/>
              </w:rPr>
              <w:t>сут</w:t>
            </w:r>
            <w:proofErr w:type="spellEnd"/>
            <w:r w:rsidRPr="001B31C2">
              <w:rPr>
                <w:b/>
                <w:sz w:val="20"/>
                <w:szCs w:val="20"/>
              </w:rPr>
              <w:t>.</w:t>
            </w:r>
          </w:p>
        </w:tc>
      </w:tr>
      <w:tr w:rsidR="00917168" w:rsidRPr="001B31C2" w:rsidTr="00440079">
        <w:trPr>
          <w:trHeight w:val="1006"/>
          <w:jc w:val="center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168" w:rsidRPr="001B31C2" w:rsidRDefault="00917168" w:rsidP="0044007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168" w:rsidRPr="001B31C2" w:rsidRDefault="00917168" w:rsidP="004400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 xml:space="preserve"> Источник</w:t>
            </w:r>
          </w:p>
          <w:p w:rsidR="00917168" w:rsidRPr="001B31C2" w:rsidRDefault="00917168" w:rsidP="00440079">
            <w:pPr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168" w:rsidRPr="001B31C2" w:rsidRDefault="00917168" w:rsidP="004400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168" w:rsidRPr="001B31C2" w:rsidRDefault="00917168" w:rsidP="004400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168" w:rsidRPr="001B31C2" w:rsidRDefault="00917168" w:rsidP="00440079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168" w:rsidRPr="001B31C2" w:rsidRDefault="00917168" w:rsidP="00440079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168" w:rsidRPr="001B31C2" w:rsidRDefault="00917168" w:rsidP="00440079">
            <w:pPr>
              <w:rPr>
                <w:sz w:val="20"/>
                <w:szCs w:val="20"/>
              </w:rPr>
            </w:pPr>
          </w:p>
        </w:tc>
      </w:tr>
      <w:tr w:rsidR="00917168" w:rsidRPr="001956D5" w:rsidTr="00440079">
        <w:trPr>
          <w:trHeight w:val="274"/>
          <w:jc w:val="center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917168" w:rsidRPr="001956D5" w:rsidRDefault="00917168" w:rsidP="00440079">
            <w:pPr>
              <w:snapToGrid w:val="0"/>
              <w:jc w:val="center"/>
            </w:pPr>
            <w:r>
              <w:t>с. Лозовое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917168" w:rsidRPr="001956D5" w:rsidRDefault="00917168" w:rsidP="00917168">
            <w:pPr>
              <w:snapToGrid w:val="0"/>
              <w:jc w:val="center"/>
            </w:pPr>
            <w:r w:rsidRPr="001956D5">
              <w:t>Водозаборная скважина –</w:t>
            </w:r>
            <w:r>
              <w:t>2 шт</w:t>
            </w:r>
            <w:r w:rsidRPr="001956D5">
              <w:t xml:space="preserve">. кап. рем.             Из них </w:t>
            </w:r>
            <w:r>
              <w:t>0</w:t>
            </w:r>
            <w:r w:rsidRPr="001956D5">
              <w:t xml:space="preserve"> </w:t>
            </w:r>
            <w:r>
              <w:t>шт</w:t>
            </w:r>
            <w:r w:rsidRPr="001956D5">
              <w:t xml:space="preserve">. муниципал. </w:t>
            </w:r>
            <w:proofErr w:type="spellStart"/>
            <w:r w:rsidRPr="001956D5">
              <w:t>собствен</w:t>
            </w:r>
            <w:proofErr w:type="spellEnd"/>
            <w:r w:rsidRPr="001956D5">
              <w:t>.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917168" w:rsidRPr="001956D5" w:rsidRDefault="00917168" w:rsidP="00440079">
            <w:pPr>
              <w:snapToGrid w:val="0"/>
              <w:jc w:val="center"/>
            </w:pPr>
            <w:r>
              <w:t xml:space="preserve">Водонапорная башня </w:t>
            </w:r>
            <w:proofErr w:type="gramStart"/>
            <w:r>
              <w:t xml:space="preserve">2 </w:t>
            </w:r>
            <w:r w:rsidRPr="001956D5">
              <w:t xml:space="preserve"> </w:t>
            </w:r>
            <w:r>
              <w:t>шт</w:t>
            </w:r>
            <w:r w:rsidRPr="001956D5">
              <w:t>.</w:t>
            </w:r>
            <w:proofErr w:type="gramEnd"/>
          </w:p>
          <w:p w:rsidR="00917168" w:rsidRPr="001956D5" w:rsidRDefault="00917168" w:rsidP="00440079">
            <w:pPr>
              <w:snapToGrid w:val="0"/>
              <w:jc w:val="center"/>
            </w:pPr>
            <w:r w:rsidRPr="001956D5">
              <w:t xml:space="preserve">Из них </w:t>
            </w:r>
            <w:r>
              <w:t>0</w:t>
            </w:r>
            <w:r w:rsidRPr="001956D5">
              <w:t xml:space="preserve"> </w:t>
            </w:r>
            <w:r>
              <w:t>шт</w:t>
            </w:r>
            <w:r w:rsidRPr="001956D5">
              <w:t xml:space="preserve">. муниципал. </w:t>
            </w:r>
            <w:proofErr w:type="spellStart"/>
            <w:r w:rsidRPr="001956D5">
              <w:t>собствен</w:t>
            </w:r>
            <w:proofErr w:type="spellEnd"/>
            <w:r w:rsidRPr="001956D5">
              <w:t>.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917168" w:rsidRPr="001956D5" w:rsidRDefault="00917168" w:rsidP="00440079">
            <w:pPr>
              <w:snapToGrid w:val="0"/>
              <w:jc w:val="center"/>
            </w:pPr>
            <w:r>
              <w:t>80</w:t>
            </w:r>
            <w:r w:rsidRPr="001956D5">
              <w:t xml:space="preserve"> % кап. ремонт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917168" w:rsidRPr="001956D5" w:rsidRDefault="00917168" w:rsidP="00440079">
            <w:pPr>
              <w:snapToGrid w:val="0"/>
              <w:jc w:val="center"/>
            </w:pPr>
            <w:r w:rsidRPr="001956D5">
              <w:t xml:space="preserve">Санитарная охранная зона </w:t>
            </w:r>
            <w:r>
              <w:t xml:space="preserve">  не имеется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917168" w:rsidRPr="001956D5" w:rsidRDefault="00917168" w:rsidP="00440079">
            <w:pPr>
              <w:snapToGrid w:val="0"/>
              <w:jc w:val="center"/>
            </w:pPr>
            <w:r w:rsidRPr="001956D5">
              <w:t>Нет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68" w:rsidRPr="001956D5" w:rsidRDefault="00917168" w:rsidP="00440079">
            <w:pPr>
              <w:snapToGrid w:val="0"/>
              <w:jc w:val="center"/>
            </w:pPr>
          </w:p>
        </w:tc>
      </w:tr>
    </w:tbl>
    <w:p w:rsidR="00917168" w:rsidRDefault="00917168" w:rsidP="00917168">
      <w:pPr>
        <w:ind w:firstLine="709"/>
        <w:jc w:val="both"/>
      </w:pPr>
    </w:p>
    <w:p w:rsidR="00AB4097" w:rsidRDefault="00AB4097" w:rsidP="00917168">
      <w:pPr>
        <w:ind w:firstLine="709"/>
        <w:jc w:val="both"/>
      </w:pPr>
    </w:p>
    <w:p w:rsidR="00AB4097" w:rsidRDefault="00AB4097" w:rsidP="00917168">
      <w:pPr>
        <w:ind w:firstLine="709"/>
        <w:jc w:val="both"/>
      </w:pPr>
    </w:p>
    <w:p w:rsidR="00AB4097" w:rsidRDefault="00AB4097" w:rsidP="00917168">
      <w:pPr>
        <w:ind w:firstLine="709"/>
        <w:jc w:val="both"/>
      </w:pPr>
    </w:p>
    <w:p w:rsidR="00AB4097" w:rsidRDefault="00AB4097" w:rsidP="00917168">
      <w:pPr>
        <w:ind w:firstLine="709"/>
        <w:jc w:val="both"/>
      </w:pPr>
    </w:p>
    <w:p w:rsidR="00AB4097" w:rsidRDefault="00AB4097" w:rsidP="00917168">
      <w:pPr>
        <w:ind w:firstLine="709"/>
        <w:jc w:val="both"/>
      </w:pPr>
    </w:p>
    <w:p w:rsidR="00AB4097" w:rsidRPr="001956D5" w:rsidRDefault="00AB4097" w:rsidP="00917168">
      <w:pPr>
        <w:ind w:firstLine="709"/>
        <w:jc w:val="both"/>
      </w:pPr>
    </w:p>
    <w:p w:rsidR="00917168" w:rsidRPr="001956D5" w:rsidRDefault="00917168" w:rsidP="00917168">
      <w:pPr>
        <w:tabs>
          <w:tab w:val="left" w:pos="3210"/>
          <w:tab w:val="left" w:pos="3525"/>
          <w:tab w:val="right" w:pos="9637"/>
        </w:tabs>
        <w:jc w:val="center"/>
        <w:rPr>
          <w:b/>
          <w:bCs/>
          <w:color w:val="000000"/>
        </w:rPr>
      </w:pPr>
      <w:r w:rsidRPr="001956D5">
        <w:rPr>
          <w:b/>
          <w:bCs/>
          <w:color w:val="000000"/>
        </w:rPr>
        <w:lastRenderedPageBreak/>
        <w:t xml:space="preserve">Техническое состояние водопроводных сетей </w:t>
      </w: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1870"/>
        <w:gridCol w:w="1320"/>
        <w:gridCol w:w="660"/>
        <w:gridCol w:w="654"/>
        <w:gridCol w:w="926"/>
        <w:gridCol w:w="659"/>
        <w:gridCol w:w="1318"/>
        <w:gridCol w:w="623"/>
        <w:gridCol w:w="2348"/>
      </w:tblGrid>
      <w:tr w:rsidR="00917168" w:rsidRPr="001956D5" w:rsidTr="00440079">
        <w:trPr>
          <w:jc w:val="center"/>
        </w:trPr>
        <w:tc>
          <w:tcPr>
            <w:tcW w:w="458" w:type="dxa"/>
          </w:tcPr>
          <w:p w:rsidR="00917168" w:rsidRPr="001956D5" w:rsidRDefault="00917168" w:rsidP="00440079">
            <w:pPr>
              <w:pStyle w:val="aff0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№</w:t>
            </w:r>
          </w:p>
          <w:p w:rsidR="00917168" w:rsidRPr="001956D5" w:rsidRDefault="00917168" w:rsidP="00440079">
            <w:pPr>
              <w:pStyle w:val="aff0"/>
              <w:jc w:val="center"/>
              <w:rPr>
                <w:b/>
              </w:rPr>
            </w:pPr>
            <w:r w:rsidRPr="001956D5">
              <w:rPr>
                <w:b/>
              </w:rPr>
              <w:t>п/п</w:t>
            </w:r>
          </w:p>
        </w:tc>
        <w:tc>
          <w:tcPr>
            <w:tcW w:w="1870" w:type="dxa"/>
          </w:tcPr>
          <w:p w:rsidR="00917168" w:rsidRPr="001956D5" w:rsidRDefault="00917168" w:rsidP="00440079">
            <w:pPr>
              <w:pStyle w:val="aff0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Наименование</w:t>
            </w:r>
          </w:p>
          <w:p w:rsidR="00917168" w:rsidRPr="001956D5" w:rsidRDefault="00917168" w:rsidP="00440079">
            <w:pPr>
              <w:pStyle w:val="aff0"/>
              <w:jc w:val="center"/>
              <w:rPr>
                <w:b/>
              </w:rPr>
            </w:pPr>
            <w:r w:rsidRPr="001956D5">
              <w:rPr>
                <w:b/>
              </w:rPr>
              <w:t>объекта</w:t>
            </w:r>
          </w:p>
        </w:tc>
        <w:tc>
          <w:tcPr>
            <w:tcW w:w="1320" w:type="dxa"/>
          </w:tcPr>
          <w:p w:rsidR="00917168" w:rsidRPr="001956D5" w:rsidRDefault="00917168" w:rsidP="00440079">
            <w:pPr>
              <w:pStyle w:val="aff0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Адрес</w:t>
            </w:r>
          </w:p>
          <w:p w:rsidR="00917168" w:rsidRPr="001956D5" w:rsidRDefault="00917168" w:rsidP="00440079">
            <w:pPr>
              <w:pStyle w:val="aff0"/>
              <w:jc w:val="center"/>
              <w:rPr>
                <w:b/>
              </w:rPr>
            </w:pPr>
            <w:r w:rsidRPr="001956D5">
              <w:rPr>
                <w:b/>
              </w:rPr>
              <w:t>объекта</w:t>
            </w:r>
          </w:p>
        </w:tc>
        <w:tc>
          <w:tcPr>
            <w:tcW w:w="660" w:type="dxa"/>
          </w:tcPr>
          <w:p w:rsidR="00917168" w:rsidRPr="001956D5" w:rsidRDefault="00917168" w:rsidP="00440079">
            <w:pPr>
              <w:pStyle w:val="aff0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Длина, км.</w:t>
            </w:r>
          </w:p>
        </w:tc>
        <w:tc>
          <w:tcPr>
            <w:tcW w:w="654" w:type="dxa"/>
          </w:tcPr>
          <w:p w:rsidR="00917168" w:rsidRPr="001956D5" w:rsidRDefault="00917168" w:rsidP="00440079">
            <w:pPr>
              <w:pStyle w:val="aff0"/>
              <w:snapToGrid w:val="0"/>
              <w:jc w:val="center"/>
              <w:rPr>
                <w:b/>
                <w:vertAlign w:val="subscript"/>
              </w:rPr>
            </w:pPr>
            <w:r w:rsidRPr="001956D5">
              <w:rPr>
                <w:b/>
              </w:rPr>
              <w:t xml:space="preserve">Д </w:t>
            </w:r>
            <w:r w:rsidRPr="001956D5">
              <w:rPr>
                <w:b/>
                <w:vertAlign w:val="subscript"/>
              </w:rPr>
              <w:t>у</w:t>
            </w:r>
          </w:p>
          <w:p w:rsidR="00917168" w:rsidRPr="001956D5" w:rsidRDefault="00917168" w:rsidP="00440079">
            <w:pPr>
              <w:pStyle w:val="aff0"/>
              <w:jc w:val="center"/>
              <w:rPr>
                <w:b/>
              </w:rPr>
            </w:pPr>
            <w:r w:rsidRPr="001956D5">
              <w:rPr>
                <w:b/>
              </w:rPr>
              <w:t>мм</w:t>
            </w:r>
          </w:p>
        </w:tc>
        <w:tc>
          <w:tcPr>
            <w:tcW w:w="926" w:type="dxa"/>
          </w:tcPr>
          <w:p w:rsidR="00917168" w:rsidRPr="001956D5" w:rsidRDefault="00917168" w:rsidP="00440079">
            <w:pPr>
              <w:pStyle w:val="aff0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Материал</w:t>
            </w:r>
          </w:p>
        </w:tc>
        <w:tc>
          <w:tcPr>
            <w:tcW w:w="659" w:type="dxa"/>
          </w:tcPr>
          <w:p w:rsidR="00917168" w:rsidRPr="001956D5" w:rsidRDefault="00917168" w:rsidP="00440079">
            <w:pPr>
              <w:pStyle w:val="aff0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Коло</w:t>
            </w:r>
          </w:p>
          <w:p w:rsidR="00917168" w:rsidRPr="001956D5" w:rsidRDefault="00917168" w:rsidP="00440079">
            <w:pPr>
              <w:pStyle w:val="aff0"/>
              <w:jc w:val="center"/>
              <w:rPr>
                <w:b/>
              </w:rPr>
            </w:pPr>
            <w:proofErr w:type="spellStart"/>
            <w:r w:rsidRPr="001956D5">
              <w:rPr>
                <w:b/>
              </w:rPr>
              <w:t>дец</w:t>
            </w:r>
            <w:proofErr w:type="spellEnd"/>
            <w:r w:rsidRPr="001956D5">
              <w:rPr>
                <w:b/>
              </w:rPr>
              <w:t>,</w:t>
            </w:r>
          </w:p>
          <w:p w:rsidR="00917168" w:rsidRPr="001956D5" w:rsidRDefault="00917168" w:rsidP="00440079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шт</w:t>
            </w:r>
            <w:r w:rsidRPr="001956D5">
              <w:rPr>
                <w:b/>
              </w:rPr>
              <w:t>.</w:t>
            </w:r>
          </w:p>
        </w:tc>
        <w:tc>
          <w:tcPr>
            <w:tcW w:w="1318" w:type="dxa"/>
          </w:tcPr>
          <w:p w:rsidR="00917168" w:rsidRPr="001956D5" w:rsidRDefault="00917168" w:rsidP="00440079">
            <w:pPr>
              <w:pStyle w:val="aff0"/>
              <w:jc w:val="center"/>
              <w:rPr>
                <w:b/>
              </w:rPr>
            </w:pPr>
            <w:r w:rsidRPr="001956D5">
              <w:rPr>
                <w:b/>
              </w:rPr>
              <w:t>Техническое состояние</w:t>
            </w:r>
          </w:p>
        </w:tc>
        <w:tc>
          <w:tcPr>
            <w:tcW w:w="623" w:type="dxa"/>
          </w:tcPr>
          <w:p w:rsidR="00917168" w:rsidRPr="001956D5" w:rsidRDefault="00917168" w:rsidP="00440079">
            <w:pPr>
              <w:pStyle w:val="aff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Пож</w:t>
            </w:r>
            <w:proofErr w:type="spellEnd"/>
          </w:p>
          <w:p w:rsidR="00917168" w:rsidRPr="001956D5" w:rsidRDefault="00917168" w:rsidP="00440079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1956D5">
              <w:rPr>
                <w:b/>
              </w:rPr>
              <w:t>идрант</w:t>
            </w:r>
          </w:p>
        </w:tc>
        <w:tc>
          <w:tcPr>
            <w:tcW w:w="2348" w:type="dxa"/>
          </w:tcPr>
          <w:p w:rsidR="00917168" w:rsidRDefault="00917168" w:rsidP="00440079">
            <w:pPr>
              <w:pStyle w:val="aff0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Баланса</w:t>
            </w:r>
          </w:p>
          <w:p w:rsidR="00917168" w:rsidRPr="001956D5" w:rsidRDefault="00917168" w:rsidP="00440079">
            <w:pPr>
              <w:pStyle w:val="aff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956D5">
              <w:rPr>
                <w:b/>
              </w:rPr>
              <w:t>держатель</w:t>
            </w:r>
          </w:p>
        </w:tc>
      </w:tr>
      <w:tr w:rsidR="00917168" w:rsidRPr="001956D5" w:rsidTr="00440079">
        <w:trPr>
          <w:trHeight w:val="2370"/>
          <w:jc w:val="center"/>
        </w:trPr>
        <w:tc>
          <w:tcPr>
            <w:tcW w:w="458" w:type="dxa"/>
          </w:tcPr>
          <w:p w:rsidR="00917168" w:rsidRPr="001956D5" w:rsidRDefault="00917168" w:rsidP="00440079">
            <w:pPr>
              <w:snapToGrid w:val="0"/>
              <w:jc w:val="center"/>
            </w:pPr>
            <w:r w:rsidRPr="001956D5">
              <w:t>1.</w:t>
            </w:r>
          </w:p>
        </w:tc>
        <w:tc>
          <w:tcPr>
            <w:tcW w:w="1870" w:type="dxa"/>
          </w:tcPr>
          <w:p w:rsidR="00917168" w:rsidRPr="001956D5" w:rsidRDefault="00917168" w:rsidP="00440079">
            <w:pPr>
              <w:snapToGrid w:val="0"/>
              <w:ind w:right="-1"/>
            </w:pPr>
            <w:r w:rsidRPr="001956D5">
              <w:t>Водопроводная се</w:t>
            </w:r>
            <w:r>
              <w:t>ть (требуется замена)</w:t>
            </w:r>
          </w:p>
        </w:tc>
        <w:tc>
          <w:tcPr>
            <w:tcW w:w="1320" w:type="dxa"/>
          </w:tcPr>
          <w:p w:rsidR="00917168" w:rsidRPr="001956D5" w:rsidRDefault="00917168" w:rsidP="0044007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с. Лозовое</w:t>
            </w:r>
          </w:p>
        </w:tc>
        <w:tc>
          <w:tcPr>
            <w:tcW w:w="660" w:type="dxa"/>
          </w:tcPr>
          <w:p w:rsidR="00917168" w:rsidRDefault="00917168" w:rsidP="0044007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1.5  2.6</w:t>
            </w:r>
          </w:p>
          <w:p w:rsidR="00917168" w:rsidRPr="0056249B" w:rsidRDefault="00917168" w:rsidP="00440079">
            <w:r>
              <w:t xml:space="preserve">  1.6</w:t>
            </w:r>
          </w:p>
          <w:p w:rsidR="00917168" w:rsidRDefault="00917168" w:rsidP="0044007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  <w:p w:rsidR="00917168" w:rsidRPr="0056249B" w:rsidRDefault="00917168" w:rsidP="00440079">
            <w:pPr>
              <w:snapToGrid w:val="0"/>
              <w:jc w:val="center"/>
            </w:pPr>
            <w:r>
              <w:rPr>
                <w:color w:val="000000"/>
              </w:rPr>
              <w:t>1,2</w:t>
            </w:r>
          </w:p>
        </w:tc>
        <w:tc>
          <w:tcPr>
            <w:tcW w:w="654" w:type="dxa"/>
          </w:tcPr>
          <w:p w:rsidR="00917168" w:rsidRPr="001956D5" w:rsidRDefault="00917168" w:rsidP="00440079">
            <w:pPr>
              <w:pStyle w:val="aff0"/>
              <w:snapToGrid w:val="0"/>
              <w:jc w:val="center"/>
            </w:pPr>
            <w:r w:rsidRPr="001956D5">
              <w:t>100</w:t>
            </w:r>
          </w:p>
          <w:p w:rsidR="00917168" w:rsidRDefault="00917168" w:rsidP="00440079">
            <w:pPr>
              <w:pStyle w:val="aff0"/>
              <w:snapToGrid w:val="0"/>
              <w:jc w:val="center"/>
            </w:pPr>
            <w:r>
              <w:t>100</w:t>
            </w:r>
          </w:p>
          <w:p w:rsidR="00917168" w:rsidRPr="001956D5" w:rsidRDefault="00917168" w:rsidP="00440079">
            <w:pPr>
              <w:pStyle w:val="aff0"/>
              <w:snapToGrid w:val="0"/>
              <w:jc w:val="center"/>
            </w:pPr>
            <w:r>
              <w:t xml:space="preserve"> </w:t>
            </w:r>
          </w:p>
          <w:p w:rsidR="00917168" w:rsidRDefault="00917168" w:rsidP="00440079">
            <w:pPr>
              <w:pStyle w:val="aff0"/>
              <w:snapToGrid w:val="0"/>
            </w:pPr>
            <w:r>
              <w:t xml:space="preserve"> 120</w:t>
            </w:r>
          </w:p>
          <w:p w:rsidR="00917168" w:rsidRDefault="00917168" w:rsidP="00440079">
            <w:pPr>
              <w:pStyle w:val="aff0"/>
              <w:snapToGrid w:val="0"/>
              <w:jc w:val="center"/>
            </w:pPr>
          </w:p>
          <w:p w:rsidR="00917168" w:rsidRPr="001956D5" w:rsidRDefault="00917168" w:rsidP="00440079">
            <w:pPr>
              <w:pStyle w:val="aff0"/>
              <w:snapToGrid w:val="0"/>
              <w:jc w:val="center"/>
            </w:pPr>
            <w:r w:rsidRPr="001956D5">
              <w:t>50</w:t>
            </w:r>
          </w:p>
          <w:p w:rsidR="00917168" w:rsidRDefault="00917168" w:rsidP="00440079">
            <w:pPr>
              <w:pStyle w:val="aff0"/>
              <w:snapToGrid w:val="0"/>
              <w:jc w:val="center"/>
            </w:pPr>
          </w:p>
          <w:p w:rsidR="00917168" w:rsidRPr="001956D5" w:rsidRDefault="00917168" w:rsidP="00440079">
            <w:pPr>
              <w:pStyle w:val="aff0"/>
              <w:snapToGrid w:val="0"/>
              <w:jc w:val="center"/>
            </w:pPr>
            <w:r w:rsidRPr="001956D5">
              <w:t>100</w:t>
            </w:r>
          </w:p>
        </w:tc>
        <w:tc>
          <w:tcPr>
            <w:tcW w:w="926" w:type="dxa"/>
          </w:tcPr>
          <w:p w:rsidR="00917168" w:rsidRPr="001956D5" w:rsidRDefault="00917168" w:rsidP="00440079">
            <w:pPr>
              <w:pStyle w:val="aff0"/>
              <w:snapToGrid w:val="0"/>
              <w:jc w:val="center"/>
            </w:pPr>
            <w:r>
              <w:t>ч</w:t>
            </w:r>
            <w:r w:rsidRPr="001956D5">
              <w:t>угун</w:t>
            </w:r>
          </w:p>
          <w:p w:rsidR="00917168" w:rsidRDefault="00917168" w:rsidP="00440079">
            <w:pPr>
              <w:pStyle w:val="aff0"/>
              <w:snapToGrid w:val="0"/>
            </w:pPr>
            <w:r>
              <w:t xml:space="preserve">    п/</w:t>
            </w:r>
            <w:proofErr w:type="spellStart"/>
            <w:r>
              <w:t>эт</w:t>
            </w:r>
            <w:proofErr w:type="spellEnd"/>
          </w:p>
          <w:p w:rsidR="00917168" w:rsidRPr="001956D5" w:rsidRDefault="00917168" w:rsidP="00440079">
            <w:pPr>
              <w:pStyle w:val="aff0"/>
              <w:snapToGrid w:val="0"/>
            </w:pPr>
            <w:r>
              <w:t xml:space="preserve"> </w:t>
            </w:r>
          </w:p>
          <w:p w:rsidR="00917168" w:rsidRDefault="00917168" w:rsidP="00440079">
            <w:pPr>
              <w:pStyle w:val="aff0"/>
              <w:snapToGrid w:val="0"/>
              <w:jc w:val="center"/>
            </w:pPr>
            <w:r>
              <w:t>сталь</w:t>
            </w:r>
          </w:p>
          <w:p w:rsidR="00917168" w:rsidRPr="001956D5" w:rsidRDefault="00917168" w:rsidP="00440079">
            <w:pPr>
              <w:pStyle w:val="aff0"/>
              <w:snapToGrid w:val="0"/>
              <w:jc w:val="center"/>
            </w:pPr>
            <w:r w:rsidRPr="001956D5">
              <w:t>.</w:t>
            </w:r>
          </w:p>
          <w:p w:rsidR="00917168" w:rsidRPr="001956D5" w:rsidRDefault="00917168" w:rsidP="00440079">
            <w:pPr>
              <w:pStyle w:val="aff0"/>
              <w:snapToGrid w:val="0"/>
              <w:jc w:val="center"/>
            </w:pPr>
            <w:r>
              <w:t xml:space="preserve"> с</w:t>
            </w:r>
            <w:r w:rsidRPr="001956D5">
              <w:t>таль</w:t>
            </w:r>
          </w:p>
          <w:p w:rsidR="00917168" w:rsidRDefault="00917168" w:rsidP="00440079">
            <w:pPr>
              <w:pStyle w:val="aff0"/>
              <w:snapToGrid w:val="0"/>
              <w:jc w:val="center"/>
            </w:pPr>
          </w:p>
          <w:p w:rsidR="00917168" w:rsidRPr="001956D5" w:rsidRDefault="00917168" w:rsidP="00440079">
            <w:pPr>
              <w:pStyle w:val="aff0"/>
              <w:snapToGrid w:val="0"/>
              <w:jc w:val="center"/>
            </w:pPr>
            <w:r w:rsidRPr="001956D5">
              <w:t>асбест.</w:t>
            </w:r>
          </w:p>
        </w:tc>
        <w:tc>
          <w:tcPr>
            <w:tcW w:w="659" w:type="dxa"/>
          </w:tcPr>
          <w:p w:rsidR="00917168" w:rsidRPr="003977DB" w:rsidRDefault="00917168" w:rsidP="00440079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318" w:type="dxa"/>
          </w:tcPr>
          <w:p w:rsidR="00917168" w:rsidRPr="001956D5" w:rsidRDefault="00917168" w:rsidP="00440079">
            <w:pPr>
              <w:pStyle w:val="aff0"/>
              <w:snapToGrid w:val="0"/>
              <w:jc w:val="center"/>
            </w:pPr>
            <w:r>
              <w:t xml:space="preserve">  неудовлетворительное</w:t>
            </w:r>
          </w:p>
        </w:tc>
        <w:tc>
          <w:tcPr>
            <w:tcW w:w="623" w:type="dxa"/>
          </w:tcPr>
          <w:p w:rsidR="00917168" w:rsidRPr="001956D5" w:rsidRDefault="00917168" w:rsidP="00440079">
            <w:pPr>
              <w:pStyle w:val="aff0"/>
              <w:snapToGrid w:val="0"/>
              <w:jc w:val="center"/>
            </w:pPr>
            <w:r>
              <w:t>2</w:t>
            </w:r>
          </w:p>
        </w:tc>
        <w:tc>
          <w:tcPr>
            <w:tcW w:w="2348" w:type="dxa"/>
          </w:tcPr>
          <w:p w:rsidR="00917168" w:rsidRPr="001956D5" w:rsidRDefault="00917168" w:rsidP="00440079">
            <w:pPr>
              <w:pStyle w:val="aff0"/>
              <w:snapToGrid w:val="0"/>
            </w:pPr>
            <w:r>
              <w:t>ООО АПП «Жаворонок»</w:t>
            </w:r>
          </w:p>
        </w:tc>
      </w:tr>
    </w:tbl>
    <w:p w:rsidR="00917168" w:rsidRPr="00AB4097" w:rsidRDefault="00917168" w:rsidP="00917168">
      <w:pPr>
        <w:spacing w:line="276" w:lineRule="auto"/>
        <w:ind w:firstLine="567"/>
        <w:jc w:val="both"/>
        <w:rPr>
          <w:sz w:val="28"/>
        </w:rPr>
      </w:pPr>
      <w:r w:rsidRPr="00AB4097">
        <w:rPr>
          <w:sz w:val="28"/>
        </w:rPr>
        <w:t xml:space="preserve">Действующая система водоснабжения находится в аварийном состоянии. За весь период эксплуатации, а это более 30 лет, реконструкция водопроводных сетей не проводилась, производился лишь частичный ремонт </w:t>
      </w:r>
      <w:proofErr w:type="gramStart"/>
      <w:r w:rsidRPr="00AB4097">
        <w:rPr>
          <w:sz w:val="28"/>
        </w:rPr>
        <w:t>с</w:t>
      </w:r>
      <w:r w:rsidR="00AB4097">
        <w:rPr>
          <w:sz w:val="28"/>
        </w:rPr>
        <w:t xml:space="preserve"> </w:t>
      </w:r>
      <w:r w:rsidRPr="00AB4097">
        <w:rPr>
          <w:sz w:val="28"/>
        </w:rPr>
        <w:t>заменой небольших участков</w:t>
      </w:r>
      <w:proofErr w:type="gramEnd"/>
      <w:r w:rsidRPr="00AB4097">
        <w:rPr>
          <w:sz w:val="28"/>
        </w:rPr>
        <w:t xml:space="preserve"> водоводов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Лозовскому сельскому поселению составляет 80 %. В результате плохого технического состояния водопроводных сетей и запорной арматуры значительная часть от отпущенной воды ежедневно теряется из-за утечек и неучтенных расходов воды в сетях коммунальных водопроводов, поэтому дальнейшая эксплуатация без проведения реконструкционных мероприятий проблематична и неэффективна.</w:t>
      </w:r>
    </w:p>
    <w:p w:rsidR="00917168" w:rsidRPr="00AB4097" w:rsidRDefault="00917168" w:rsidP="00917168">
      <w:pPr>
        <w:spacing w:line="276" w:lineRule="auto"/>
        <w:ind w:firstLine="567"/>
        <w:jc w:val="both"/>
        <w:rPr>
          <w:sz w:val="28"/>
        </w:rPr>
      </w:pPr>
      <w:r w:rsidRPr="00AB4097">
        <w:rPr>
          <w:sz w:val="28"/>
        </w:rPr>
        <w:t xml:space="preserve">Качество воды, подаваемой в водопроводную сеть населенных пунктов поселения, не соответствует требованиям </w:t>
      </w:r>
      <w:proofErr w:type="spellStart"/>
      <w:r w:rsidRPr="00AB4097">
        <w:rPr>
          <w:sz w:val="28"/>
        </w:rPr>
        <w:t>СаНПиН</w:t>
      </w:r>
      <w:proofErr w:type="spellEnd"/>
      <w:r w:rsidRPr="00AB4097">
        <w:rPr>
          <w:sz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из-за отсутствия очистных сооружений и систем водоподготовки на водозаборах. </w:t>
      </w:r>
    </w:p>
    <w:p w:rsidR="00917168" w:rsidRPr="00AB4097" w:rsidRDefault="00917168" w:rsidP="00917168">
      <w:pPr>
        <w:spacing w:line="276" w:lineRule="auto"/>
        <w:ind w:firstLine="567"/>
        <w:jc w:val="both"/>
        <w:rPr>
          <w:sz w:val="28"/>
        </w:rPr>
      </w:pPr>
      <w:r w:rsidRPr="00AB4097">
        <w:rPr>
          <w:sz w:val="28"/>
        </w:rPr>
        <w:t>Главной целью должно стать обеспечение населения Лозовского</w:t>
      </w:r>
      <w:r w:rsidR="00AB4097">
        <w:rPr>
          <w:sz w:val="28"/>
        </w:rPr>
        <w:t xml:space="preserve"> </w:t>
      </w:r>
      <w:r w:rsidRPr="00AB4097">
        <w:rPr>
          <w:sz w:val="28"/>
        </w:rPr>
        <w:t>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A445A2" w:rsidRPr="00A62C03" w:rsidRDefault="00A445A2" w:rsidP="00F66822">
      <w:pPr>
        <w:spacing w:line="276" w:lineRule="auto"/>
        <w:ind w:firstLine="567"/>
        <w:jc w:val="both"/>
        <w:rPr>
          <w:b/>
          <w:bCs/>
          <w:sz w:val="28"/>
        </w:rPr>
      </w:pPr>
    </w:p>
    <w:p w:rsidR="00A445A2" w:rsidRPr="00A62C03" w:rsidRDefault="00A445A2" w:rsidP="00F66822">
      <w:pPr>
        <w:spacing w:line="276" w:lineRule="auto"/>
        <w:ind w:firstLine="567"/>
        <w:jc w:val="both"/>
        <w:rPr>
          <w:b/>
          <w:bCs/>
          <w:sz w:val="28"/>
        </w:rPr>
      </w:pPr>
      <w:r w:rsidRPr="00A62C03">
        <w:rPr>
          <w:b/>
          <w:bCs/>
          <w:sz w:val="28"/>
        </w:rPr>
        <w:t>2.2.3. Водоотведение</w:t>
      </w:r>
    </w:p>
    <w:p w:rsidR="00A445A2" w:rsidRPr="00A62C03" w:rsidRDefault="00A445A2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На территории муниципального образования отсутствует система</w:t>
      </w:r>
      <w:r w:rsidR="00D0301A" w:rsidRPr="00A62C03">
        <w:rPr>
          <w:sz w:val="28"/>
          <w:szCs w:val="28"/>
        </w:rPr>
        <w:t xml:space="preserve"> </w:t>
      </w:r>
      <w:r w:rsidRPr="00A62C03">
        <w:rPr>
          <w:sz w:val="28"/>
          <w:szCs w:val="28"/>
        </w:rPr>
        <w:t>централизованного водоотведения</w:t>
      </w:r>
      <w:r w:rsidR="00D0301A" w:rsidRPr="00A62C03">
        <w:rPr>
          <w:sz w:val="28"/>
          <w:szCs w:val="28"/>
        </w:rPr>
        <w:t xml:space="preserve"> и последующей очистки</w:t>
      </w:r>
      <w:r w:rsidRPr="00A62C03">
        <w:rPr>
          <w:sz w:val="28"/>
          <w:szCs w:val="28"/>
        </w:rPr>
        <w:t xml:space="preserve">. </w:t>
      </w:r>
      <w:r w:rsidR="00D0301A" w:rsidRPr="00A62C03">
        <w:rPr>
          <w:sz w:val="28"/>
          <w:szCs w:val="28"/>
        </w:rPr>
        <w:t>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</w:t>
      </w:r>
    </w:p>
    <w:p w:rsidR="00D0301A" w:rsidRPr="00ED5AC4" w:rsidRDefault="00D0301A" w:rsidP="00ED5AC4">
      <w:pPr>
        <w:spacing w:line="276" w:lineRule="auto"/>
        <w:ind w:firstLine="567"/>
        <w:jc w:val="both"/>
        <w:rPr>
          <w:sz w:val="28"/>
          <w:szCs w:val="28"/>
        </w:rPr>
      </w:pPr>
    </w:p>
    <w:p w:rsidR="00A445A2" w:rsidRPr="00ED5AC4" w:rsidRDefault="00A445A2" w:rsidP="00ED5AC4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ED5AC4">
        <w:rPr>
          <w:b/>
          <w:bCs/>
          <w:sz w:val="28"/>
          <w:szCs w:val="28"/>
        </w:rPr>
        <w:t>2.2.4. Газоснабжение</w:t>
      </w:r>
    </w:p>
    <w:p w:rsidR="00ED5AC4" w:rsidRPr="00ED5AC4" w:rsidRDefault="00ED5AC4" w:rsidP="00ED5AC4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ED5AC4">
        <w:rPr>
          <w:sz w:val="28"/>
          <w:szCs w:val="28"/>
        </w:rPr>
        <w:t>Снабжение природным и сжиженным газом потребителей в Лозовском сельском поселении осуществляет ОАО «Газпром газораспределение Белгород», природным газом пользуется население села Лозовое. Количество квартир и индивидуальных домовладений, газифицированных природным газом составляет 178, что составляет уровень газификации</w:t>
      </w:r>
      <w:r w:rsidR="00DA27B7">
        <w:rPr>
          <w:sz w:val="28"/>
          <w:szCs w:val="28"/>
        </w:rPr>
        <w:t xml:space="preserve"> </w:t>
      </w:r>
      <w:r w:rsidRPr="00ED5AC4">
        <w:rPr>
          <w:sz w:val="28"/>
          <w:szCs w:val="28"/>
        </w:rPr>
        <w:t xml:space="preserve">98%. В хуторе </w:t>
      </w:r>
      <w:proofErr w:type="spellStart"/>
      <w:r w:rsidRPr="00ED5AC4">
        <w:rPr>
          <w:sz w:val="28"/>
          <w:szCs w:val="28"/>
        </w:rPr>
        <w:t>Широконь</w:t>
      </w:r>
      <w:proofErr w:type="spellEnd"/>
      <w:r w:rsidRPr="00ED5AC4">
        <w:rPr>
          <w:sz w:val="28"/>
          <w:szCs w:val="28"/>
        </w:rPr>
        <w:t xml:space="preserve"> </w:t>
      </w:r>
      <w:proofErr w:type="spellStart"/>
      <w:r w:rsidRPr="00ED5AC4">
        <w:rPr>
          <w:sz w:val="28"/>
          <w:szCs w:val="28"/>
        </w:rPr>
        <w:t>электроотопление</w:t>
      </w:r>
      <w:proofErr w:type="spellEnd"/>
      <w:r w:rsidRPr="00ED5AC4">
        <w:rPr>
          <w:sz w:val="28"/>
          <w:szCs w:val="28"/>
        </w:rPr>
        <w:t>.</w:t>
      </w:r>
    </w:p>
    <w:p w:rsidR="00ED5AC4" w:rsidRPr="00ED5AC4" w:rsidRDefault="00ED5AC4" w:rsidP="00ED5AC4">
      <w:pPr>
        <w:spacing w:line="276" w:lineRule="auto"/>
        <w:ind w:firstLine="851"/>
        <w:jc w:val="both"/>
        <w:rPr>
          <w:sz w:val="28"/>
          <w:szCs w:val="28"/>
          <w:u w:val="single"/>
        </w:rPr>
      </w:pPr>
      <w:r w:rsidRPr="00ED5AC4">
        <w:rPr>
          <w:sz w:val="28"/>
          <w:szCs w:val="28"/>
        </w:rPr>
        <w:t xml:space="preserve">Источниками </w:t>
      </w:r>
      <w:proofErr w:type="spellStart"/>
      <w:r w:rsidRPr="00ED5AC4">
        <w:rPr>
          <w:sz w:val="28"/>
          <w:szCs w:val="28"/>
        </w:rPr>
        <w:t>газопотребления</w:t>
      </w:r>
      <w:proofErr w:type="spellEnd"/>
      <w:r w:rsidRPr="00ED5AC4">
        <w:rPr>
          <w:sz w:val="28"/>
          <w:szCs w:val="28"/>
        </w:rPr>
        <w:t xml:space="preserve"> являются: население, учреждения и предприятия</w:t>
      </w:r>
      <w:r w:rsidRPr="00ED5AC4">
        <w:rPr>
          <w:sz w:val="28"/>
          <w:szCs w:val="28"/>
          <w:u w:val="single"/>
        </w:rPr>
        <w:t xml:space="preserve">, </w:t>
      </w:r>
      <w:r w:rsidRPr="00ED5AC4">
        <w:rPr>
          <w:sz w:val="28"/>
          <w:szCs w:val="28"/>
        </w:rPr>
        <w:t>сельскохозяйственные   предприятия.</w:t>
      </w:r>
    </w:p>
    <w:p w:rsidR="00ED5AC4" w:rsidRPr="00ED5AC4" w:rsidRDefault="00ED5AC4" w:rsidP="00ED5AC4">
      <w:pPr>
        <w:tabs>
          <w:tab w:val="left" w:pos="1335"/>
        </w:tabs>
        <w:spacing w:line="276" w:lineRule="auto"/>
        <w:ind w:firstLine="851"/>
        <w:jc w:val="both"/>
        <w:rPr>
          <w:sz w:val="28"/>
          <w:szCs w:val="28"/>
        </w:rPr>
      </w:pPr>
      <w:r w:rsidRPr="00ED5AC4">
        <w:rPr>
          <w:sz w:val="28"/>
          <w:szCs w:val="28"/>
        </w:rPr>
        <w:t>Существующая схема газоснабжения является двухступенчатой и состоит из следующих элементов:</w:t>
      </w:r>
    </w:p>
    <w:p w:rsidR="00ED5AC4" w:rsidRPr="00ED5AC4" w:rsidRDefault="00DA27B7" w:rsidP="00DA27B7">
      <w:pPr>
        <w:tabs>
          <w:tab w:val="num" w:pos="14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AC4" w:rsidRPr="00ED5AC4">
        <w:rPr>
          <w:sz w:val="28"/>
          <w:szCs w:val="28"/>
        </w:rPr>
        <w:t xml:space="preserve">сети низкого давления (до 0,005 Мпа); среднего давления (0,005-0,3 Мпа включительно);  </w:t>
      </w:r>
    </w:p>
    <w:p w:rsidR="00ED5AC4" w:rsidRPr="00ED5AC4" w:rsidRDefault="00DA27B7" w:rsidP="00DA27B7">
      <w:pPr>
        <w:tabs>
          <w:tab w:val="num" w:pos="141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AC4" w:rsidRPr="00ED5AC4">
        <w:rPr>
          <w:sz w:val="28"/>
          <w:szCs w:val="28"/>
        </w:rPr>
        <w:t xml:space="preserve">газораспределительных пунктов (3-ШРП), расположенных на территории </w:t>
      </w:r>
      <w:proofErr w:type="gramStart"/>
      <w:r w:rsidR="00ED5AC4" w:rsidRPr="00ED5AC4">
        <w:rPr>
          <w:i/>
          <w:sz w:val="28"/>
          <w:szCs w:val="28"/>
        </w:rPr>
        <w:t xml:space="preserve">Лозовского </w:t>
      </w:r>
      <w:r w:rsidR="00ED5AC4" w:rsidRPr="00ED5AC4">
        <w:rPr>
          <w:sz w:val="28"/>
          <w:szCs w:val="28"/>
        </w:rPr>
        <w:t xml:space="preserve"> сельского</w:t>
      </w:r>
      <w:proofErr w:type="gramEnd"/>
      <w:r w:rsidR="00ED5AC4" w:rsidRPr="00ED5AC4">
        <w:rPr>
          <w:sz w:val="28"/>
          <w:szCs w:val="28"/>
        </w:rPr>
        <w:t xml:space="preserve"> поселения.</w:t>
      </w:r>
    </w:p>
    <w:p w:rsidR="00ED5AC4" w:rsidRPr="00ED5AC4" w:rsidRDefault="00ED5AC4" w:rsidP="00ED5AC4">
      <w:pPr>
        <w:spacing w:line="276" w:lineRule="auto"/>
        <w:ind w:firstLine="851"/>
        <w:jc w:val="both"/>
        <w:rPr>
          <w:sz w:val="28"/>
          <w:szCs w:val="28"/>
        </w:rPr>
      </w:pPr>
      <w:r w:rsidRPr="00ED5AC4">
        <w:rPr>
          <w:sz w:val="28"/>
          <w:szCs w:val="28"/>
        </w:rPr>
        <w:t xml:space="preserve">  </w:t>
      </w:r>
    </w:p>
    <w:p w:rsidR="00DA27B7" w:rsidRDefault="00ED5AC4" w:rsidP="00DA27B7">
      <w:pPr>
        <w:spacing w:line="276" w:lineRule="auto"/>
        <w:jc w:val="center"/>
        <w:rPr>
          <w:b/>
          <w:sz w:val="28"/>
          <w:szCs w:val="28"/>
        </w:rPr>
      </w:pPr>
      <w:r w:rsidRPr="00ED5AC4">
        <w:rPr>
          <w:b/>
          <w:sz w:val="28"/>
          <w:szCs w:val="28"/>
        </w:rPr>
        <w:t>Характеристики газопроводов</w:t>
      </w:r>
    </w:p>
    <w:p w:rsidR="00ED5AC4" w:rsidRPr="00DA27B7" w:rsidRDefault="00ED5AC4" w:rsidP="00DA27B7">
      <w:pPr>
        <w:spacing w:line="276" w:lineRule="auto"/>
        <w:jc w:val="center"/>
        <w:rPr>
          <w:b/>
          <w:i/>
          <w:sz w:val="28"/>
          <w:szCs w:val="28"/>
        </w:rPr>
      </w:pPr>
      <w:r w:rsidRPr="00ED5AC4">
        <w:rPr>
          <w:b/>
          <w:sz w:val="28"/>
          <w:szCs w:val="28"/>
        </w:rPr>
        <w:t xml:space="preserve">на территории </w:t>
      </w:r>
      <w:proofErr w:type="gramStart"/>
      <w:r w:rsidRPr="00ED5AC4">
        <w:rPr>
          <w:b/>
          <w:sz w:val="28"/>
          <w:szCs w:val="28"/>
        </w:rPr>
        <w:t>Лозовского  сельского</w:t>
      </w:r>
      <w:proofErr w:type="gramEnd"/>
      <w:r w:rsidRPr="00ED5AC4">
        <w:rPr>
          <w:b/>
          <w:sz w:val="28"/>
          <w:szCs w:val="28"/>
        </w:rPr>
        <w:t xml:space="preserve"> поселения</w:t>
      </w:r>
      <w:r w:rsidRPr="00ED5AC4">
        <w:rPr>
          <w:b/>
          <w:i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8"/>
        <w:gridCol w:w="2835"/>
        <w:gridCol w:w="2923"/>
      </w:tblGrid>
      <w:tr w:rsidR="00ED5AC4" w:rsidRPr="00E81B18" w:rsidTr="00ED5AC4">
        <w:trPr>
          <w:trHeight w:val="605"/>
          <w:tblHeader/>
        </w:trPr>
        <w:tc>
          <w:tcPr>
            <w:tcW w:w="21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AC4" w:rsidRPr="00E81B18" w:rsidRDefault="00ED5AC4" w:rsidP="00440079">
            <w:pPr>
              <w:spacing w:before="60"/>
              <w:rPr>
                <w:b/>
              </w:rPr>
            </w:pPr>
            <w:r w:rsidRPr="00E81B18">
              <w:rPr>
                <w:b/>
              </w:rPr>
              <w:t>Газопроводы</w:t>
            </w:r>
          </w:p>
        </w:tc>
        <w:tc>
          <w:tcPr>
            <w:tcW w:w="1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AC4" w:rsidRPr="00E81B18" w:rsidRDefault="00ED5AC4" w:rsidP="00440079">
            <w:pPr>
              <w:spacing w:before="60"/>
              <w:jc w:val="center"/>
              <w:rPr>
                <w:b/>
              </w:rPr>
            </w:pPr>
            <w:r w:rsidRPr="00E81B18">
              <w:rPr>
                <w:b/>
              </w:rPr>
              <w:t>Протяжённость, км.</w:t>
            </w:r>
          </w:p>
        </w:tc>
        <w:tc>
          <w:tcPr>
            <w:tcW w:w="1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AC4" w:rsidRPr="00E81B18" w:rsidRDefault="00ED5AC4" w:rsidP="00440079">
            <w:pPr>
              <w:spacing w:before="60"/>
              <w:jc w:val="center"/>
              <w:rPr>
                <w:b/>
              </w:rPr>
            </w:pPr>
            <w:r w:rsidRPr="00E81B18">
              <w:rPr>
                <w:b/>
              </w:rPr>
              <w:t>Материал труб</w:t>
            </w:r>
          </w:p>
        </w:tc>
      </w:tr>
      <w:tr w:rsidR="00ED5AC4" w:rsidRPr="00E81B18" w:rsidTr="00ED5AC4">
        <w:trPr>
          <w:trHeight w:val="271"/>
        </w:trPr>
        <w:tc>
          <w:tcPr>
            <w:tcW w:w="2120" w:type="pct"/>
            <w:vMerge w:val="restart"/>
            <w:tcBorders>
              <w:top w:val="single" w:sz="12" w:space="0" w:color="auto"/>
            </w:tcBorders>
            <w:vAlign w:val="center"/>
          </w:tcPr>
          <w:p w:rsidR="00ED5AC4" w:rsidRPr="00E81B18" w:rsidRDefault="00ED5AC4" w:rsidP="00440079">
            <w:pPr>
              <w:spacing w:before="60"/>
              <w:rPr>
                <w:b/>
              </w:rPr>
            </w:pPr>
            <w:r w:rsidRPr="00E81B18">
              <w:t>Высокого давления</w:t>
            </w:r>
          </w:p>
        </w:tc>
        <w:tc>
          <w:tcPr>
            <w:tcW w:w="1418" w:type="pct"/>
            <w:tcBorders>
              <w:top w:val="single" w:sz="12" w:space="0" w:color="auto"/>
            </w:tcBorders>
            <w:vAlign w:val="center"/>
          </w:tcPr>
          <w:p w:rsidR="00ED5AC4" w:rsidRPr="00E81B18" w:rsidRDefault="00ED5AC4" w:rsidP="00440079">
            <w:pPr>
              <w:spacing w:before="60"/>
              <w:jc w:val="center"/>
            </w:pPr>
            <w:r>
              <w:t>0</w:t>
            </w:r>
          </w:p>
        </w:tc>
        <w:tc>
          <w:tcPr>
            <w:tcW w:w="1462" w:type="pct"/>
            <w:tcBorders>
              <w:top w:val="single" w:sz="12" w:space="0" w:color="auto"/>
            </w:tcBorders>
            <w:vAlign w:val="center"/>
          </w:tcPr>
          <w:p w:rsidR="00ED5AC4" w:rsidRPr="00E81B18" w:rsidRDefault="00ED5AC4" w:rsidP="00440079">
            <w:pPr>
              <w:spacing w:before="60"/>
              <w:jc w:val="center"/>
            </w:pPr>
          </w:p>
        </w:tc>
      </w:tr>
      <w:tr w:rsidR="00ED5AC4" w:rsidRPr="00E81B18" w:rsidTr="00ED5AC4">
        <w:trPr>
          <w:trHeight w:val="271"/>
        </w:trPr>
        <w:tc>
          <w:tcPr>
            <w:tcW w:w="2120" w:type="pct"/>
            <w:vMerge/>
            <w:vAlign w:val="center"/>
          </w:tcPr>
          <w:p w:rsidR="00ED5AC4" w:rsidRPr="00E81B18" w:rsidRDefault="00ED5AC4" w:rsidP="00440079">
            <w:pPr>
              <w:spacing w:before="60"/>
            </w:pPr>
          </w:p>
        </w:tc>
        <w:tc>
          <w:tcPr>
            <w:tcW w:w="1418" w:type="pct"/>
            <w:tcBorders>
              <w:top w:val="single" w:sz="4" w:space="0" w:color="auto"/>
            </w:tcBorders>
            <w:vAlign w:val="center"/>
          </w:tcPr>
          <w:p w:rsidR="00ED5AC4" w:rsidRPr="00E81B18" w:rsidRDefault="00ED5AC4" w:rsidP="00440079">
            <w:pPr>
              <w:spacing w:before="60"/>
              <w:jc w:val="center"/>
            </w:pPr>
          </w:p>
        </w:tc>
        <w:tc>
          <w:tcPr>
            <w:tcW w:w="1462" w:type="pct"/>
            <w:tcBorders>
              <w:top w:val="single" w:sz="4" w:space="0" w:color="auto"/>
            </w:tcBorders>
            <w:vAlign w:val="center"/>
          </w:tcPr>
          <w:p w:rsidR="00ED5AC4" w:rsidRPr="00E81B18" w:rsidRDefault="00ED5AC4" w:rsidP="00440079">
            <w:pPr>
              <w:spacing w:before="60"/>
              <w:jc w:val="center"/>
            </w:pPr>
          </w:p>
        </w:tc>
      </w:tr>
      <w:tr w:rsidR="00ED5AC4" w:rsidRPr="00E81B18" w:rsidTr="00DA27B7">
        <w:trPr>
          <w:trHeight w:val="341"/>
        </w:trPr>
        <w:tc>
          <w:tcPr>
            <w:tcW w:w="2120" w:type="pct"/>
            <w:tcBorders>
              <w:bottom w:val="single" w:sz="4" w:space="0" w:color="auto"/>
            </w:tcBorders>
            <w:vAlign w:val="center"/>
          </w:tcPr>
          <w:p w:rsidR="00ED5AC4" w:rsidRPr="00E81B18" w:rsidRDefault="00ED5AC4" w:rsidP="00440079">
            <w:pPr>
              <w:spacing w:before="60"/>
              <w:rPr>
                <w:b/>
              </w:rPr>
            </w:pPr>
            <w:r w:rsidRPr="00E81B18">
              <w:t>Среднего давления</w:t>
            </w:r>
          </w:p>
        </w:tc>
        <w:tc>
          <w:tcPr>
            <w:tcW w:w="1418" w:type="pct"/>
            <w:vAlign w:val="center"/>
          </w:tcPr>
          <w:p w:rsidR="00ED5AC4" w:rsidRPr="00E81B18" w:rsidRDefault="00ED5AC4" w:rsidP="00440079">
            <w:pPr>
              <w:spacing w:before="60"/>
              <w:jc w:val="center"/>
            </w:pPr>
            <w:r>
              <w:t>1480</w:t>
            </w:r>
          </w:p>
        </w:tc>
        <w:tc>
          <w:tcPr>
            <w:tcW w:w="1462" w:type="pct"/>
            <w:vAlign w:val="center"/>
          </w:tcPr>
          <w:p w:rsidR="00ED5AC4" w:rsidRPr="00E81B18" w:rsidRDefault="00ED5AC4" w:rsidP="00440079">
            <w:pPr>
              <w:spacing w:before="60"/>
              <w:jc w:val="center"/>
            </w:pPr>
            <w:r>
              <w:t>сталь</w:t>
            </w:r>
          </w:p>
        </w:tc>
      </w:tr>
      <w:tr w:rsidR="00ED5AC4" w:rsidRPr="00E81B18" w:rsidTr="00DA27B7">
        <w:trPr>
          <w:trHeight w:val="347"/>
        </w:trPr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C4" w:rsidRPr="00E81B18" w:rsidRDefault="00ED5AC4" w:rsidP="00440079">
            <w:pPr>
              <w:spacing w:before="60"/>
            </w:pPr>
            <w:r w:rsidRPr="00E81B18">
              <w:t>Низкого давления</w:t>
            </w:r>
          </w:p>
        </w:tc>
        <w:tc>
          <w:tcPr>
            <w:tcW w:w="1418" w:type="pct"/>
            <w:tcBorders>
              <w:left w:val="single" w:sz="4" w:space="0" w:color="auto"/>
            </w:tcBorders>
            <w:vAlign w:val="center"/>
          </w:tcPr>
          <w:p w:rsidR="00ED5AC4" w:rsidRPr="00E81B18" w:rsidRDefault="00ED5AC4" w:rsidP="00440079">
            <w:pPr>
              <w:spacing w:before="60"/>
              <w:jc w:val="center"/>
            </w:pPr>
            <w:r>
              <w:t>7.5</w:t>
            </w:r>
          </w:p>
        </w:tc>
        <w:tc>
          <w:tcPr>
            <w:tcW w:w="1462" w:type="pct"/>
            <w:vAlign w:val="center"/>
          </w:tcPr>
          <w:p w:rsidR="00ED5AC4" w:rsidRPr="00E81B18" w:rsidRDefault="00ED5AC4" w:rsidP="00440079">
            <w:pPr>
              <w:spacing w:before="60"/>
              <w:jc w:val="center"/>
            </w:pPr>
            <w:r>
              <w:t>сталь</w:t>
            </w:r>
          </w:p>
        </w:tc>
      </w:tr>
      <w:tr w:rsidR="00ED5AC4" w:rsidRPr="00E81B18" w:rsidTr="00DA27B7">
        <w:trPr>
          <w:trHeight w:val="347"/>
        </w:trPr>
        <w:tc>
          <w:tcPr>
            <w:tcW w:w="2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C4" w:rsidRPr="00E81B18" w:rsidRDefault="00ED5AC4" w:rsidP="00440079">
            <w:pPr>
              <w:spacing w:before="60"/>
            </w:pPr>
          </w:p>
        </w:tc>
        <w:tc>
          <w:tcPr>
            <w:tcW w:w="1418" w:type="pct"/>
            <w:tcBorders>
              <w:left w:val="single" w:sz="4" w:space="0" w:color="auto"/>
            </w:tcBorders>
            <w:vAlign w:val="center"/>
          </w:tcPr>
          <w:p w:rsidR="00ED5AC4" w:rsidRPr="00E81B18" w:rsidRDefault="00ED5AC4" w:rsidP="00440079">
            <w:pPr>
              <w:spacing w:before="60"/>
              <w:jc w:val="center"/>
            </w:pPr>
          </w:p>
        </w:tc>
        <w:tc>
          <w:tcPr>
            <w:tcW w:w="1462" w:type="pct"/>
            <w:vAlign w:val="center"/>
          </w:tcPr>
          <w:p w:rsidR="00ED5AC4" w:rsidRPr="00E81B18" w:rsidRDefault="00ED5AC4" w:rsidP="00440079">
            <w:pPr>
              <w:spacing w:before="60"/>
              <w:jc w:val="center"/>
            </w:pPr>
          </w:p>
        </w:tc>
      </w:tr>
    </w:tbl>
    <w:p w:rsidR="00ED5AC4" w:rsidRPr="00ED5AC4" w:rsidRDefault="00ED5AC4" w:rsidP="00ED5AC4">
      <w:pPr>
        <w:tabs>
          <w:tab w:val="left" w:pos="851"/>
        </w:tabs>
        <w:spacing w:before="120" w:after="120"/>
        <w:ind w:firstLine="567"/>
        <w:jc w:val="both"/>
        <w:rPr>
          <w:sz w:val="28"/>
        </w:rPr>
      </w:pPr>
      <w:r w:rsidRPr="00ED5AC4">
        <w:rPr>
          <w:sz w:val="28"/>
        </w:rPr>
        <w:t xml:space="preserve">Протяженность существующего подземного газопровода </w:t>
      </w:r>
      <w:proofErr w:type="gramStart"/>
      <w:r w:rsidRPr="00ED5AC4">
        <w:rPr>
          <w:sz w:val="28"/>
        </w:rPr>
        <w:t>составляет  3</w:t>
      </w:r>
      <w:proofErr w:type="gramEnd"/>
      <w:r>
        <w:rPr>
          <w:sz w:val="28"/>
        </w:rPr>
        <w:t>,</w:t>
      </w:r>
      <w:r w:rsidRPr="00ED5AC4">
        <w:rPr>
          <w:sz w:val="28"/>
        </w:rPr>
        <w:t>9 км, из них:</w:t>
      </w:r>
    </w:p>
    <w:p w:rsidR="00ED5AC4" w:rsidRPr="00ED5AC4" w:rsidRDefault="00ED5AC4" w:rsidP="00ED5AC4">
      <w:pPr>
        <w:numPr>
          <w:ilvl w:val="0"/>
          <w:numId w:val="40"/>
        </w:numPr>
        <w:tabs>
          <w:tab w:val="clear" w:pos="1571"/>
          <w:tab w:val="left" w:pos="851"/>
          <w:tab w:val="num" w:pos="1418"/>
        </w:tabs>
        <w:spacing w:before="120" w:after="120"/>
        <w:ind w:left="0" w:firstLine="567"/>
        <w:jc w:val="both"/>
        <w:rPr>
          <w:sz w:val="28"/>
        </w:rPr>
      </w:pPr>
      <w:proofErr w:type="gramStart"/>
      <w:r w:rsidRPr="00ED5AC4">
        <w:rPr>
          <w:sz w:val="28"/>
        </w:rPr>
        <w:t>газопровод  высокого</w:t>
      </w:r>
      <w:proofErr w:type="gramEnd"/>
      <w:r w:rsidRPr="00ED5AC4">
        <w:rPr>
          <w:sz w:val="28"/>
        </w:rPr>
        <w:t xml:space="preserve"> давления  0   км;</w:t>
      </w:r>
    </w:p>
    <w:p w:rsidR="00ED5AC4" w:rsidRPr="00ED5AC4" w:rsidRDefault="00ED5AC4" w:rsidP="00ED5AC4">
      <w:pPr>
        <w:numPr>
          <w:ilvl w:val="0"/>
          <w:numId w:val="40"/>
        </w:numPr>
        <w:tabs>
          <w:tab w:val="clear" w:pos="1571"/>
          <w:tab w:val="left" w:pos="851"/>
          <w:tab w:val="num" w:pos="1418"/>
        </w:tabs>
        <w:spacing w:before="120" w:after="120"/>
        <w:ind w:left="0" w:firstLine="567"/>
        <w:jc w:val="both"/>
        <w:rPr>
          <w:sz w:val="28"/>
        </w:rPr>
      </w:pPr>
      <w:proofErr w:type="gramStart"/>
      <w:r w:rsidRPr="00ED5AC4">
        <w:rPr>
          <w:sz w:val="28"/>
        </w:rPr>
        <w:t>газопровод  среднего</w:t>
      </w:r>
      <w:proofErr w:type="gramEnd"/>
      <w:r w:rsidRPr="00ED5AC4">
        <w:rPr>
          <w:sz w:val="28"/>
        </w:rPr>
        <w:t xml:space="preserve"> давления  1</w:t>
      </w:r>
      <w:r>
        <w:rPr>
          <w:sz w:val="28"/>
        </w:rPr>
        <w:t>,</w:t>
      </w:r>
      <w:r w:rsidRPr="00ED5AC4">
        <w:rPr>
          <w:sz w:val="28"/>
        </w:rPr>
        <w:t>48</w:t>
      </w:r>
      <w:r>
        <w:rPr>
          <w:sz w:val="28"/>
        </w:rPr>
        <w:t xml:space="preserve"> </w:t>
      </w:r>
      <w:r w:rsidRPr="00ED5AC4">
        <w:rPr>
          <w:sz w:val="28"/>
        </w:rPr>
        <w:t>км;</w:t>
      </w:r>
    </w:p>
    <w:p w:rsidR="00ED5AC4" w:rsidRPr="00ED5AC4" w:rsidRDefault="00ED5AC4" w:rsidP="00ED5AC4">
      <w:pPr>
        <w:numPr>
          <w:ilvl w:val="0"/>
          <w:numId w:val="40"/>
        </w:numPr>
        <w:tabs>
          <w:tab w:val="clear" w:pos="1571"/>
          <w:tab w:val="left" w:pos="851"/>
          <w:tab w:val="num" w:pos="1418"/>
        </w:tabs>
        <w:spacing w:before="120" w:after="120"/>
        <w:ind w:left="0" w:firstLine="567"/>
        <w:jc w:val="both"/>
        <w:rPr>
          <w:sz w:val="28"/>
        </w:rPr>
      </w:pPr>
      <w:r w:rsidRPr="00ED5AC4">
        <w:rPr>
          <w:sz w:val="28"/>
        </w:rPr>
        <w:t>газопровод       низкого давления   6</w:t>
      </w:r>
      <w:r>
        <w:rPr>
          <w:sz w:val="28"/>
        </w:rPr>
        <w:t>,</w:t>
      </w:r>
      <w:r w:rsidRPr="00ED5AC4">
        <w:rPr>
          <w:sz w:val="28"/>
        </w:rPr>
        <w:t xml:space="preserve">02 км. </w:t>
      </w:r>
    </w:p>
    <w:p w:rsidR="00ED5AC4" w:rsidRPr="00ED5AC4" w:rsidRDefault="00ED5AC4" w:rsidP="00ED5AC4">
      <w:pPr>
        <w:tabs>
          <w:tab w:val="left" w:pos="851"/>
        </w:tabs>
        <w:spacing w:before="120" w:after="120"/>
        <w:ind w:firstLine="567"/>
        <w:jc w:val="both"/>
        <w:rPr>
          <w:b/>
          <w:sz w:val="28"/>
        </w:rPr>
      </w:pPr>
      <w:r w:rsidRPr="00ED5AC4">
        <w:rPr>
          <w:sz w:val="28"/>
        </w:rPr>
        <w:t xml:space="preserve">Протяженность существующего надземного газопровода низкого давления составляет </w:t>
      </w:r>
      <w:r>
        <w:rPr>
          <w:sz w:val="28"/>
        </w:rPr>
        <w:t xml:space="preserve">– </w:t>
      </w:r>
      <w:r w:rsidRPr="00ED5AC4">
        <w:rPr>
          <w:sz w:val="28"/>
        </w:rPr>
        <w:t>3</w:t>
      </w:r>
      <w:r>
        <w:rPr>
          <w:sz w:val="28"/>
        </w:rPr>
        <w:t>,</w:t>
      </w:r>
      <w:r w:rsidRPr="00ED5AC4">
        <w:rPr>
          <w:sz w:val="28"/>
        </w:rPr>
        <w:t xml:space="preserve">6 </w:t>
      </w:r>
      <w:r>
        <w:rPr>
          <w:sz w:val="28"/>
        </w:rPr>
        <w:t>к</w:t>
      </w:r>
      <w:r w:rsidRPr="00ED5AC4">
        <w:rPr>
          <w:sz w:val="28"/>
        </w:rPr>
        <w:t xml:space="preserve">м. </w:t>
      </w:r>
    </w:p>
    <w:p w:rsidR="00A445A2" w:rsidRPr="00A62C03" w:rsidRDefault="00A445A2" w:rsidP="00F66822">
      <w:pPr>
        <w:spacing w:line="276" w:lineRule="auto"/>
        <w:rPr>
          <w:sz w:val="28"/>
        </w:rPr>
      </w:pPr>
    </w:p>
    <w:p w:rsidR="00A445A2" w:rsidRPr="00536A21" w:rsidRDefault="00A445A2" w:rsidP="00536A21">
      <w:pPr>
        <w:shd w:val="clear" w:color="auto" w:fill="FFFFFF"/>
        <w:spacing w:line="276" w:lineRule="auto"/>
        <w:ind w:firstLine="547"/>
        <w:jc w:val="both"/>
        <w:rPr>
          <w:rStyle w:val="fontstyle01"/>
          <w:color w:val="auto"/>
          <w:sz w:val="28"/>
          <w:szCs w:val="28"/>
        </w:rPr>
      </w:pPr>
      <w:r w:rsidRPr="00536A21">
        <w:rPr>
          <w:rStyle w:val="fontstyle01"/>
          <w:color w:val="auto"/>
          <w:sz w:val="28"/>
          <w:szCs w:val="28"/>
        </w:rPr>
        <w:t>2.2.5. Электроснабжение</w:t>
      </w:r>
    </w:p>
    <w:p w:rsidR="00DE28B5" w:rsidRPr="00536A21" w:rsidRDefault="00DE28B5" w:rsidP="00536A21">
      <w:pPr>
        <w:pStyle w:val="22"/>
        <w:spacing w:after="0" w:line="276" w:lineRule="auto"/>
        <w:ind w:left="0" w:firstLine="540"/>
        <w:jc w:val="both"/>
        <w:rPr>
          <w:sz w:val="28"/>
          <w:szCs w:val="28"/>
        </w:rPr>
      </w:pPr>
      <w:r w:rsidRPr="00536A21">
        <w:rPr>
          <w:sz w:val="28"/>
          <w:szCs w:val="28"/>
        </w:rPr>
        <w:t xml:space="preserve">Электроснабжение потребителей </w:t>
      </w:r>
      <w:r w:rsidRPr="00536A21">
        <w:rPr>
          <w:i/>
          <w:sz w:val="28"/>
          <w:szCs w:val="28"/>
        </w:rPr>
        <w:t>Лозовского</w:t>
      </w:r>
      <w:r w:rsidR="00536A21">
        <w:rPr>
          <w:i/>
          <w:sz w:val="28"/>
          <w:szCs w:val="28"/>
        </w:rPr>
        <w:t xml:space="preserve"> </w:t>
      </w:r>
      <w:r w:rsidRPr="00536A21">
        <w:rPr>
          <w:sz w:val="28"/>
          <w:szCs w:val="28"/>
        </w:rPr>
        <w:t xml:space="preserve">сельского поселения осуществляется от электроподстанции, обслуживаемой ПАО «МРСК-Центра» «Белгородэнерго». </w:t>
      </w:r>
      <w:r w:rsidR="00536A21" w:rsidRPr="00536A21">
        <w:rPr>
          <w:sz w:val="28"/>
          <w:szCs w:val="28"/>
        </w:rPr>
        <w:t>Организация,</w:t>
      </w:r>
      <w:r w:rsidRPr="00536A21">
        <w:rPr>
          <w:sz w:val="28"/>
          <w:szCs w:val="28"/>
        </w:rPr>
        <w:t xml:space="preserve"> эксплуатирующая электросети – Ровеньский РЭС филиала ПАО «МРСК-Центра» «Белгородэнерго». Электроснабжение </w:t>
      </w:r>
      <w:r w:rsidRPr="00536A21">
        <w:rPr>
          <w:sz w:val="28"/>
          <w:szCs w:val="28"/>
        </w:rPr>
        <w:lastRenderedPageBreak/>
        <w:t xml:space="preserve">осуществляется от Всесвятской опорной подстанции ПС 35 </w:t>
      </w:r>
      <w:proofErr w:type="spellStart"/>
      <w:r w:rsidRPr="00536A21">
        <w:rPr>
          <w:sz w:val="28"/>
          <w:szCs w:val="28"/>
        </w:rPr>
        <w:t>кВ</w:t>
      </w:r>
      <w:proofErr w:type="spellEnd"/>
      <w:r w:rsidRPr="00536A21">
        <w:rPr>
          <w:sz w:val="28"/>
          <w:szCs w:val="28"/>
        </w:rPr>
        <w:t xml:space="preserve"> и </w:t>
      </w:r>
      <w:proofErr w:type="spellStart"/>
      <w:r w:rsidRPr="00536A21">
        <w:rPr>
          <w:sz w:val="28"/>
          <w:szCs w:val="28"/>
        </w:rPr>
        <w:t>Ровеньской</w:t>
      </w:r>
      <w:proofErr w:type="spellEnd"/>
      <w:r w:rsidRPr="00536A21">
        <w:rPr>
          <w:sz w:val="28"/>
          <w:szCs w:val="28"/>
        </w:rPr>
        <w:t xml:space="preserve"> подстанций ПС 35 </w:t>
      </w:r>
      <w:proofErr w:type="spellStart"/>
      <w:r w:rsidRPr="00536A21">
        <w:rPr>
          <w:sz w:val="28"/>
          <w:szCs w:val="28"/>
        </w:rPr>
        <w:t>кВ.</w:t>
      </w:r>
      <w:proofErr w:type="spellEnd"/>
    </w:p>
    <w:p w:rsidR="00DE28B5" w:rsidRPr="00536A21" w:rsidRDefault="00DE28B5" w:rsidP="00536A21">
      <w:pPr>
        <w:pStyle w:val="22"/>
        <w:spacing w:after="0" w:line="276" w:lineRule="auto"/>
        <w:ind w:left="0" w:firstLine="540"/>
        <w:jc w:val="both"/>
        <w:rPr>
          <w:sz w:val="28"/>
          <w:szCs w:val="28"/>
        </w:rPr>
      </w:pPr>
      <w:r w:rsidRPr="00536A21">
        <w:rPr>
          <w:sz w:val="28"/>
          <w:szCs w:val="28"/>
        </w:rPr>
        <w:t xml:space="preserve">Общая протяженность линий электропередач составляет </w:t>
      </w:r>
      <w:smartTag w:uri="urn:schemas-microsoft-com:office:smarttags" w:element="metricconverter">
        <w:smartTagPr>
          <w:attr w:name="ProductID" w:val="43 км"/>
        </w:smartTagPr>
        <w:r w:rsidRPr="00536A21">
          <w:rPr>
            <w:sz w:val="28"/>
            <w:szCs w:val="28"/>
          </w:rPr>
          <w:t>43 км</w:t>
        </w:r>
      </w:smartTag>
      <w:r w:rsidRPr="00536A21">
        <w:rPr>
          <w:sz w:val="28"/>
          <w:szCs w:val="28"/>
        </w:rPr>
        <w:t xml:space="preserve">, в том числе по уровням напряжения: ВЛ 0,4 </w:t>
      </w:r>
      <w:proofErr w:type="spellStart"/>
      <w:r w:rsidRPr="00536A21">
        <w:rPr>
          <w:sz w:val="28"/>
          <w:szCs w:val="28"/>
        </w:rPr>
        <w:t>кВ</w:t>
      </w:r>
      <w:proofErr w:type="spellEnd"/>
      <w:r w:rsidRPr="00536A21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3.975 км"/>
        </w:smartTagPr>
        <w:r w:rsidRPr="00536A21">
          <w:rPr>
            <w:sz w:val="28"/>
            <w:szCs w:val="28"/>
          </w:rPr>
          <w:t>13.975 км</w:t>
        </w:r>
      </w:smartTag>
      <w:r w:rsidRPr="00536A21">
        <w:rPr>
          <w:sz w:val="28"/>
          <w:szCs w:val="28"/>
        </w:rPr>
        <w:t xml:space="preserve">, ВЛ 10 </w:t>
      </w:r>
      <w:proofErr w:type="spellStart"/>
      <w:r w:rsidRPr="00536A21">
        <w:rPr>
          <w:sz w:val="28"/>
          <w:szCs w:val="28"/>
        </w:rPr>
        <w:t>кВ</w:t>
      </w:r>
      <w:proofErr w:type="spellEnd"/>
      <w:r w:rsidRPr="00536A21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0 км"/>
        </w:smartTagPr>
        <w:r w:rsidRPr="00536A21">
          <w:rPr>
            <w:sz w:val="28"/>
            <w:szCs w:val="28"/>
          </w:rPr>
          <w:t>30 км</w:t>
        </w:r>
      </w:smartTag>
      <w:r w:rsidRPr="00536A21">
        <w:rPr>
          <w:sz w:val="28"/>
          <w:szCs w:val="28"/>
        </w:rPr>
        <w:t>. Наибольшую долю в электрических сетях занимают н</w:t>
      </w:r>
      <w:r w:rsidR="00536A21">
        <w:rPr>
          <w:sz w:val="28"/>
          <w:szCs w:val="28"/>
        </w:rPr>
        <w:t>изковольтные воздушные линии.</w:t>
      </w:r>
    </w:p>
    <w:p w:rsidR="00DE28B5" w:rsidRPr="00536A21" w:rsidRDefault="00DE28B5" w:rsidP="00536A21">
      <w:pPr>
        <w:spacing w:line="276" w:lineRule="auto"/>
        <w:ind w:firstLine="851"/>
        <w:jc w:val="both"/>
        <w:rPr>
          <w:sz w:val="28"/>
          <w:szCs w:val="28"/>
        </w:rPr>
      </w:pPr>
      <w:r w:rsidRPr="00536A21">
        <w:rPr>
          <w:sz w:val="28"/>
          <w:szCs w:val="28"/>
        </w:rPr>
        <w:t>Существующие линии электропередач выполнены на железобетонных опорах.</w:t>
      </w:r>
    </w:p>
    <w:p w:rsidR="00DE28B5" w:rsidRPr="00536A21" w:rsidRDefault="00DE28B5" w:rsidP="00536A21">
      <w:pPr>
        <w:spacing w:line="276" w:lineRule="auto"/>
        <w:ind w:firstLine="851"/>
        <w:jc w:val="both"/>
        <w:rPr>
          <w:sz w:val="28"/>
          <w:szCs w:val="28"/>
        </w:rPr>
      </w:pPr>
      <w:r w:rsidRPr="00536A21">
        <w:rPr>
          <w:sz w:val="28"/>
          <w:szCs w:val="28"/>
        </w:rPr>
        <w:t xml:space="preserve">Большое количество комплектных трансформаторных подстанций и трансформаторов 10/0,4 </w:t>
      </w:r>
      <w:proofErr w:type="spellStart"/>
      <w:r w:rsidRPr="00536A21">
        <w:rPr>
          <w:sz w:val="28"/>
          <w:szCs w:val="28"/>
        </w:rPr>
        <w:t>кВ</w:t>
      </w:r>
      <w:proofErr w:type="spellEnd"/>
      <w:r w:rsidRPr="00536A21">
        <w:rPr>
          <w:sz w:val="28"/>
          <w:szCs w:val="28"/>
        </w:rPr>
        <w:t xml:space="preserve"> отслуживших нормативный срок эксплуатации (более 25 лет) и не отвечающие по техническому состоянию требованиям действующих нормативно-технических документов требуют замены (реконструкции), так как затраты на капитальный ремонт сопоставимы, и даже превышают затраты по реконструкции.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5-7%. Кроме того, вследствие роста потребной мощности у потребителей часть трансформаторов работает с перегрузкой по мощности, что приводит к снижению напряжения в сети 0,38-10 </w:t>
      </w:r>
      <w:proofErr w:type="spellStart"/>
      <w:r w:rsidRPr="00536A21">
        <w:rPr>
          <w:sz w:val="28"/>
          <w:szCs w:val="28"/>
        </w:rPr>
        <w:t>кВ</w:t>
      </w:r>
      <w:proofErr w:type="spellEnd"/>
      <w:r w:rsidRPr="00536A21">
        <w:rPr>
          <w:sz w:val="28"/>
          <w:szCs w:val="28"/>
        </w:rPr>
        <w:t xml:space="preserve"> и росту потерь электроэнергии. </w:t>
      </w:r>
    </w:p>
    <w:p w:rsidR="00DE28B5" w:rsidRPr="00536A21" w:rsidRDefault="00DE28B5" w:rsidP="00536A21">
      <w:pPr>
        <w:spacing w:line="276" w:lineRule="auto"/>
        <w:ind w:firstLine="851"/>
        <w:jc w:val="both"/>
        <w:rPr>
          <w:sz w:val="28"/>
          <w:szCs w:val="28"/>
        </w:rPr>
      </w:pPr>
      <w:r w:rsidRPr="00536A21">
        <w:rPr>
          <w:sz w:val="28"/>
          <w:szCs w:val="28"/>
        </w:rPr>
        <w:t xml:space="preserve">Выполнение объемов работ по реконструкции ВЛ-0,4 </w:t>
      </w:r>
      <w:proofErr w:type="spellStart"/>
      <w:r w:rsidRPr="00536A21">
        <w:rPr>
          <w:sz w:val="28"/>
          <w:szCs w:val="28"/>
        </w:rPr>
        <w:t>кВ</w:t>
      </w:r>
      <w:proofErr w:type="spellEnd"/>
      <w:r w:rsidRPr="00536A21">
        <w:rPr>
          <w:sz w:val="28"/>
          <w:szCs w:val="28"/>
        </w:rPr>
        <w:t xml:space="preserve"> и ТП 10/0,4 </w:t>
      </w:r>
      <w:proofErr w:type="spellStart"/>
      <w:r w:rsidRPr="00536A21">
        <w:rPr>
          <w:sz w:val="28"/>
          <w:szCs w:val="28"/>
        </w:rPr>
        <w:t>кВ</w:t>
      </w:r>
      <w:proofErr w:type="spellEnd"/>
      <w:r w:rsidRPr="00536A21">
        <w:rPr>
          <w:sz w:val="28"/>
          <w:szCs w:val="28"/>
        </w:rPr>
        <w:t xml:space="preserve"> позволит значительно повысить безопасность эксплуатации электроустановок, надежность электроснабжения потребителей, качество электроэнергии и снизить технологические потери в сетях 0,4 </w:t>
      </w:r>
      <w:proofErr w:type="spellStart"/>
      <w:r w:rsidRPr="00536A21">
        <w:rPr>
          <w:sz w:val="28"/>
          <w:szCs w:val="28"/>
        </w:rPr>
        <w:t>кВ.</w:t>
      </w:r>
      <w:proofErr w:type="spellEnd"/>
      <w:r w:rsidRPr="00536A21">
        <w:rPr>
          <w:sz w:val="28"/>
          <w:szCs w:val="28"/>
        </w:rPr>
        <w:t xml:space="preserve">  </w:t>
      </w:r>
    </w:p>
    <w:p w:rsidR="00DE28B5" w:rsidRPr="00536A21" w:rsidRDefault="00DE28B5" w:rsidP="00536A21">
      <w:pPr>
        <w:spacing w:line="276" w:lineRule="auto"/>
        <w:jc w:val="center"/>
        <w:rPr>
          <w:b/>
          <w:sz w:val="28"/>
          <w:szCs w:val="28"/>
        </w:rPr>
      </w:pPr>
      <w:r w:rsidRPr="00536A21">
        <w:rPr>
          <w:b/>
          <w:sz w:val="28"/>
          <w:szCs w:val="28"/>
        </w:rPr>
        <w:t>Администрация Лозовского сельского поселения имеет в собственности следующие сети уличного освещения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096"/>
        <w:gridCol w:w="3402"/>
      </w:tblGrid>
      <w:tr w:rsidR="00DE28B5" w:rsidRPr="00536A21" w:rsidTr="00536A21">
        <w:tc>
          <w:tcPr>
            <w:tcW w:w="562" w:type="dxa"/>
          </w:tcPr>
          <w:p w:rsidR="00DE28B5" w:rsidRPr="00536A21" w:rsidRDefault="00DE28B5" w:rsidP="00440079">
            <w:pPr>
              <w:pStyle w:val="22"/>
              <w:spacing w:after="0" w:line="276" w:lineRule="auto"/>
              <w:ind w:left="0"/>
              <w:jc w:val="both"/>
            </w:pPr>
            <w:r w:rsidRPr="00536A21">
              <w:t>№</w:t>
            </w:r>
          </w:p>
        </w:tc>
        <w:tc>
          <w:tcPr>
            <w:tcW w:w="6096" w:type="dxa"/>
          </w:tcPr>
          <w:p w:rsidR="00DE28B5" w:rsidRPr="00536A21" w:rsidRDefault="00DE28B5" w:rsidP="00536A21">
            <w:pPr>
              <w:pStyle w:val="22"/>
              <w:spacing w:after="0" w:line="276" w:lineRule="auto"/>
              <w:ind w:left="0"/>
              <w:jc w:val="center"/>
            </w:pPr>
            <w:r w:rsidRPr="00536A21">
              <w:t>Наименование объекта</w:t>
            </w:r>
          </w:p>
        </w:tc>
        <w:tc>
          <w:tcPr>
            <w:tcW w:w="3402" w:type="dxa"/>
          </w:tcPr>
          <w:p w:rsidR="00DE28B5" w:rsidRPr="00536A21" w:rsidRDefault="00DE28B5" w:rsidP="00536A21">
            <w:pPr>
              <w:pStyle w:val="22"/>
              <w:spacing w:after="0" w:line="276" w:lineRule="auto"/>
              <w:ind w:left="0"/>
              <w:jc w:val="center"/>
            </w:pPr>
            <w:r w:rsidRPr="00536A21">
              <w:t>Адрес объекта</w:t>
            </w:r>
          </w:p>
        </w:tc>
      </w:tr>
      <w:tr w:rsidR="00DE28B5" w:rsidRPr="00536A21" w:rsidTr="00536A21">
        <w:tc>
          <w:tcPr>
            <w:tcW w:w="562" w:type="dxa"/>
          </w:tcPr>
          <w:p w:rsidR="00DE28B5" w:rsidRPr="00536A21" w:rsidRDefault="00DE28B5" w:rsidP="00440079">
            <w:pPr>
              <w:pStyle w:val="22"/>
              <w:spacing w:after="0" w:line="276" w:lineRule="auto"/>
              <w:ind w:left="0"/>
              <w:jc w:val="both"/>
            </w:pPr>
            <w:r w:rsidRPr="00536A21">
              <w:t>1</w:t>
            </w:r>
          </w:p>
        </w:tc>
        <w:tc>
          <w:tcPr>
            <w:tcW w:w="6096" w:type="dxa"/>
          </w:tcPr>
          <w:p w:rsidR="00DE28B5" w:rsidRPr="00536A21" w:rsidRDefault="00DE28B5" w:rsidP="00440079">
            <w:pPr>
              <w:pStyle w:val="22"/>
              <w:spacing w:after="0" w:line="276" w:lineRule="auto"/>
              <w:ind w:left="0"/>
              <w:jc w:val="both"/>
            </w:pPr>
            <w:r w:rsidRPr="00536A21">
              <w:t xml:space="preserve">Сети уличного освещения, протяженность – </w:t>
            </w:r>
            <w:smartTag w:uri="urn:schemas-microsoft-com:office:smarttags" w:element="metricconverter">
              <w:smartTagPr>
                <w:attr w:name="ProductID" w:val="8.572 км"/>
              </w:smartTagPr>
              <w:r w:rsidRPr="00536A21">
                <w:t>8.572 км</w:t>
              </w:r>
            </w:smartTag>
            <w:r w:rsidRPr="00536A21">
              <w:t>.</w:t>
            </w:r>
          </w:p>
        </w:tc>
        <w:tc>
          <w:tcPr>
            <w:tcW w:w="3402" w:type="dxa"/>
          </w:tcPr>
          <w:p w:rsidR="00DE28B5" w:rsidRPr="00536A21" w:rsidRDefault="00DE28B5" w:rsidP="00440079">
            <w:pPr>
              <w:pStyle w:val="22"/>
              <w:spacing w:after="0" w:line="276" w:lineRule="auto"/>
              <w:ind w:left="0"/>
              <w:jc w:val="both"/>
            </w:pPr>
            <w:r w:rsidRPr="00536A21">
              <w:t>с. Лозовое</w:t>
            </w:r>
          </w:p>
        </w:tc>
      </w:tr>
      <w:tr w:rsidR="00DE28B5" w:rsidRPr="00536A21" w:rsidTr="00536A21">
        <w:tc>
          <w:tcPr>
            <w:tcW w:w="562" w:type="dxa"/>
          </w:tcPr>
          <w:p w:rsidR="00DE28B5" w:rsidRPr="00536A21" w:rsidRDefault="00DE28B5" w:rsidP="00440079">
            <w:pPr>
              <w:pStyle w:val="22"/>
              <w:spacing w:after="0" w:line="276" w:lineRule="auto"/>
              <w:ind w:left="0"/>
              <w:jc w:val="both"/>
            </w:pPr>
            <w:r w:rsidRPr="00536A21">
              <w:t>2</w:t>
            </w:r>
          </w:p>
        </w:tc>
        <w:tc>
          <w:tcPr>
            <w:tcW w:w="6096" w:type="dxa"/>
          </w:tcPr>
          <w:p w:rsidR="00DE28B5" w:rsidRPr="00536A21" w:rsidRDefault="00DE28B5" w:rsidP="00440079">
            <w:pPr>
              <w:pStyle w:val="22"/>
              <w:spacing w:after="0" w:line="276" w:lineRule="auto"/>
              <w:ind w:left="0"/>
              <w:jc w:val="both"/>
            </w:pPr>
            <w:r w:rsidRPr="00536A21">
              <w:t xml:space="preserve">Сети уличного освещения, протяженность – </w:t>
            </w:r>
            <w:smartTag w:uri="urn:schemas-microsoft-com:office:smarttags" w:element="metricconverter">
              <w:smartTagPr>
                <w:attr w:name="ProductID" w:val="0.1 км"/>
              </w:smartTagPr>
              <w:r w:rsidRPr="00536A21">
                <w:t>0.1 км</w:t>
              </w:r>
            </w:smartTag>
            <w:r w:rsidRPr="00536A21">
              <w:t>.</w:t>
            </w:r>
          </w:p>
        </w:tc>
        <w:tc>
          <w:tcPr>
            <w:tcW w:w="3402" w:type="dxa"/>
          </w:tcPr>
          <w:p w:rsidR="00DE28B5" w:rsidRPr="00536A21" w:rsidRDefault="00DE28B5" w:rsidP="00440079">
            <w:pPr>
              <w:pStyle w:val="22"/>
              <w:spacing w:after="0" w:line="276" w:lineRule="auto"/>
              <w:ind w:left="0"/>
              <w:jc w:val="both"/>
            </w:pPr>
            <w:r w:rsidRPr="00536A21">
              <w:t xml:space="preserve">х. </w:t>
            </w:r>
            <w:proofErr w:type="spellStart"/>
            <w:r w:rsidRPr="00536A21">
              <w:t>Широконь</w:t>
            </w:r>
            <w:proofErr w:type="spellEnd"/>
          </w:p>
        </w:tc>
      </w:tr>
    </w:tbl>
    <w:p w:rsidR="00DE28B5" w:rsidRPr="00536A21" w:rsidRDefault="00DE28B5" w:rsidP="00536A21">
      <w:pPr>
        <w:pStyle w:val="22"/>
        <w:spacing w:after="0" w:line="276" w:lineRule="auto"/>
        <w:ind w:left="0" w:firstLine="539"/>
        <w:jc w:val="both"/>
        <w:rPr>
          <w:sz w:val="28"/>
          <w:szCs w:val="28"/>
        </w:rPr>
      </w:pPr>
      <w:r w:rsidRPr="00536A21">
        <w:rPr>
          <w:sz w:val="28"/>
          <w:szCs w:val="28"/>
        </w:rPr>
        <w:t>Приборами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DE28B5" w:rsidRPr="00536A21" w:rsidRDefault="00DE28B5" w:rsidP="00536A21">
      <w:pPr>
        <w:pStyle w:val="22"/>
        <w:spacing w:after="0" w:line="276" w:lineRule="auto"/>
        <w:ind w:left="0" w:firstLine="539"/>
        <w:jc w:val="both"/>
        <w:rPr>
          <w:sz w:val="28"/>
          <w:szCs w:val="28"/>
        </w:rPr>
      </w:pPr>
      <w:r w:rsidRPr="00536A21">
        <w:rPr>
          <w:sz w:val="28"/>
          <w:szCs w:val="28"/>
        </w:rPr>
        <w:t xml:space="preserve">Нормы потребления жилищно-коммунального сектора включая расход электроэнергии на жилые и общественные здания, предприятия коммунально-бытового обслуживания, наружного освещение, системы водоснабжения, водоотведения и теплоснабжения. </w:t>
      </w:r>
    </w:p>
    <w:p w:rsidR="00DE28B5" w:rsidRDefault="00DE28B5" w:rsidP="00536A21">
      <w:pPr>
        <w:pStyle w:val="22"/>
        <w:spacing w:after="0" w:line="276" w:lineRule="auto"/>
        <w:ind w:left="0" w:firstLine="539"/>
        <w:jc w:val="both"/>
        <w:rPr>
          <w:sz w:val="28"/>
          <w:szCs w:val="28"/>
        </w:rPr>
      </w:pPr>
    </w:p>
    <w:p w:rsidR="00536A21" w:rsidRDefault="00536A21" w:rsidP="00536A21">
      <w:pPr>
        <w:pStyle w:val="22"/>
        <w:spacing w:after="0" w:line="276" w:lineRule="auto"/>
        <w:ind w:left="0" w:firstLine="539"/>
        <w:jc w:val="both"/>
        <w:rPr>
          <w:sz w:val="28"/>
          <w:szCs w:val="28"/>
        </w:rPr>
      </w:pPr>
    </w:p>
    <w:p w:rsidR="00536A21" w:rsidRPr="00536A21" w:rsidRDefault="00536A21" w:rsidP="00536A21">
      <w:pPr>
        <w:pStyle w:val="22"/>
        <w:spacing w:after="0" w:line="276" w:lineRule="auto"/>
        <w:ind w:left="0" w:firstLine="539"/>
        <w:jc w:val="both"/>
        <w:rPr>
          <w:sz w:val="28"/>
          <w:szCs w:val="28"/>
        </w:rPr>
      </w:pPr>
    </w:p>
    <w:p w:rsidR="00DE28B5" w:rsidRPr="00536A21" w:rsidRDefault="00DE28B5" w:rsidP="00536A21">
      <w:pPr>
        <w:pStyle w:val="22"/>
        <w:spacing w:after="0" w:line="276" w:lineRule="auto"/>
        <w:ind w:left="0" w:firstLine="539"/>
        <w:jc w:val="center"/>
        <w:rPr>
          <w:b/>
          <w:sz w:val="28"/>
          <w:szCs w:val="28"/>
        </w:rPr>
      </w:pPr>
      <w:r w:rsidRPr="00536A21">
        <w:rPr>
          <w:b/>
          <w:sz w:val="28"/>
          <w:szCs w:val="28"/>
        </w:rPr>
        <w:lastRenderedPageBreak/>
        <w:t>Электрические нагрузки жилищно-коммунального сектора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207"/>
        <w:gridCol w:w="2352"/>
        <w:gridCol w:w="1905"/>
        <w:gridCol w:w="1990"/>
      </w:tblGrid>
      <w:tr w:rsidR="00DE28B5" w:rsidRPr="00536A21" w:rsidTr="00536A21">
        <w:tc>
          <w:tcPr>
            <w:tcW w:w="562" w:type="dxa"/>
          </w:tcPr>
          <w:p w:rsidR="00DE28B5" w:rsidRPr="00536A21" w:rsidRDefault="00DE28B5" w:rsidP="00440079">
            <w:pPr>
              <w:pStyle w:val="22"/>
              <w:spacing w:after="0" w:line="276" w:lineRule="auto"/>
              <w:ind w:left="0"/>
              <w:jc w:val="center"/>
              <w:rPr>
                <w:szCs w:val="22"/>
              </w:rPr>
            </w:pPr>
            <w:r w:rsidRPr="00536A21">
              <w:rPr>
                <w:szCs w:val="22"/>
              </w:rPr>
              <w:t>№</w:t>
            </w:r>
          </w:p>
        </w:tc>
        <w:tc>
          <w:tcPr>
            <w:tcW w:w="3207" w:type="dxa"/>
          </w:tcPr>
          <w:p w:rsidR="00DE28B5" w:rsidRPr="00536A21" w:rsidRDefault="00DE28B5" w:rsidP="00440079">
            <w:pPr>
              <w:pStyle w:val="22"/>
              <w:spacing w:after="0" w:line="276" w:lineRule="auto"/>
              <w:ind w:left="0"/>
              <w:jc w:val="center"/>
              <w:rPr>
                <w:szCs w:val="22"/>
              </w:rPr>
            </w:pPr>
            <w:r w:rsidRPr="00536A21">
              <w:rPr>
                <w:szCs w:val="22"/>
              </w:rPr>
              <w:t>Показатели</w:t>
            </w:r>
          </w:p>
        </w:tc>
        <w:tc>
          <w:tcPr>
            <w:tcW w:w="2352" w:type="dxa"/>
          </w:tcPr>
          <w:p w:rsidR="00DE28B5" w:rsidRPr="00536A21" w:rsidRDefault="00DE28B5" w:rsidP="00440079">
            <w:pPr>
              <w:pStyle w:val="22"/>
              <w:spacing w:after="0" w:line="276" w:lineRule="auto"/>
              <w:ind w:left="0"/>
              <w:jc w:val="center"/>
              <w:rPr>
                <w:szCs w:val="22"/>
              </w:rPr>
            </w:pPr>
            <w:r w:rsidRPr="00536A21">
              <w:rPr>
                <w:szCs w:val="22"/>
              </w:rPr>
              <w:t>Ед. измерения</w:t>
            </w:r>
          </w:p>
        </w:tc>
        <w:tc>
          <w:tcPr>
            <w:tcW w:w="1905" w:type="dxa"/>
          </w:tcPr>
          <w:p w:rsidR="00DE28B5" w:rsidRPr="00536A21" w:rsidRDefault="00DE28B5" w:rsidP="00440079">
            <w:pPr>
              <w:pStyle w:val="22"/>
              <w:spacing w:after="0" w:line="276" w:lineRule="auto"/>
              <w:ind w:left="0"/>
              <w:jc w:val="center"/>
              <w:rPr>
                <w:szCs w:val="22"/>
              </w:rPr>
            </w:pPr>
            <w:r w:rsidRPr="00536A21">
              <w:rPr>
                <w:szCs w:val="22"/>
              </w:rPr>
              <w:t>Расчетный срок</w:t>
            </w:r>
          </w:p>
        </w:tc>
        <w:tc>
          <w:tcPr>
            <w:tcW w:w="1990" w:type="dxa"/>
          </w:tcPr>
          <w:p w:rsidR="00DE28B5" w:rsidRPr="00536A21" w:rsidRDefault="00DE28B5" w:rsidP="00440079">
            <w:pPr>
              <w:pStyle w:val="22"/>
              <w:spacing w:after="0" w:line="276" w:lineRule="auto"/>
              <w:ind w:left="0"/>
              <w:jc w:val="center"/>
              <w:rPr>
                <w:szCs w:val="22"/>
              </w:rPr>
            </w:pPr>
            <w:r w:rsidRPr="00536A21">
              <w:rPr>
                <w:szCs w:val="22"/>
              </w:rPr>
              <w:t>Перспектива</w:t>
            </w:r>
          </w:p>
        </w:tc>
      </w:tr>
      <w:tr w:rsidR="00DE28B5" w:rsidRPr="00536A21" w:rsidTr="00536A21">
        <w:tc>
          <w:tcPr>
            <w:tcW w:w="562" w:type="dxa"/>
          </w:tcPr>
          <w:p w:rsidR="00DE28B5" w:rsidRPr="00536A21" w:rsidRDefault="00DE28B5" w:rsidP="00440079">
            <w:pPr>
              <w:pStyle w:val="22"/>
              <w:spacing w:after="0" w:line="276" w:lineRule="auto"/>
              <w:ind w:left="0"/>
              <w:rPr>
                <w:szCs w:val="22"/>
              </w:rPr>
            </w:pPr>
            <w:r w:rsidRPr="00536A21">
              <w:rPr>
                <w:szCs w:val="22"/>
              </w:rPr>
              <w:t>1</w:t>
            </w:r>
          </w:p>
        </w:tc>
        <w:tc>
          <w:tcPr>
            <w:tcW w:w="3207" w:type="dxa"/>
          </w:tcPr>
          <w:p w:rsidR="00DE28B5" w:rsidRPr="00536A21" w:rsidRDefault="00DE28B5" w:rsidP="00440079">
            <w:pPr>
              <w:pStyle w:val="22"/>
              <w:spacing w:after="0" w:line="276" w:lineRule="auto"/>
              <w:ind w:left="0"/>
              <w:rPr>
                <w:szCs w:val="22"/>
              </w:rPr>
            </w:pPr>
            <w:r w:rsidRPr="00536A21">
              <w:rPr>
                <w:szCs w:val="22"/>
              </w:rPr>
              <w:t>Население</w:t>
            </w:r>
          </w:p>
        </w:tc>
        <w:tc>
          <w:tcPr>
            <w:tcW w:w="2352" w:type="dxa"/>
          </w:tcPr>
          <w:p w:rsidR="00DE28B5" w:rsidRPr="00536A21" w:rsidRDefault="00DE28B5" w:rsidP="00536A21">
            <w:pPr>
              <w:pStyle w:val="22"/>
              <w:spacing w:after="0" w:line="276" w:lineRule="auto"/>
              <w:ind w:left="0"/>
              <w:rPr>
                <w:szCs w:val="22"/>
              </w:rPr>
            </w:pPr>
            <w:r w:rsidRPr="00536A21">
              <w:rPr>
                <w:szCs w:val="22"/>
              </w:rPr>
              <w:t>0,503 тыс. чел.</w:t>
            </w:r>
          </w:p>
        </w:tc>
        <w:tc>
          <w:tcPr>
            <w:tcW w:w="1905" w:type="dxa"/>
          </w:tcPr>
          <w:p w:rsidR="00DE28B5" w:rsidRPr="00536A21" w:rsidRDefault="00DE28B5" w:rsidP="00536A21">
            <w:pPr>
              <w:pStyle w:val="22"/>
              <w:spacing w:after="0" w:line="276" w:lineRule="auto"/>
              <w:ind w:left="0"/>
              <w:jc w:val="center"/>
              <w:rPr>
                <w:szCs w:val="22"/>
              </w:rPr>
            </w:pPr>
            <w:r w:rsidRPr="00536A21">
              <w:rPr>
                <w:szCs w:val="22"/>
              </w:rPr>
              <w:t>1 год</w:t>
            </w:r>
          </w:p>
        </w:tc>
        <w:tc>
          <w:tcPr>
            <w:tcW w:w="1990" w:type="dxa"/>
          </w:tcPr>
          <w:p w:rsidR="00DE28B5" w:rsidRPr="00536A21" w:rsidRDefault="00DE28B5" w:rsidP="00440079">
            <w:pPr>
              <w:pStyle w:val="22"/>
              <w:spacing w:after="0" w:line="276" w:lineRule="auto"/>
              <w:ind w:left="0"/>
              <w:jc w:val="right"/>
              <w:rPr>
                <w:szCs w:val="22"/>
              </w:rPr>
            </w:pPr>
          </w:p>
        </w:tc>
      </w:tr>
      <w:tr w:rsidR="00DE28B5" w:rsidRPr="00536A21" w:rsidTr="00536A21">
        <w:tc>
          <w:tcPr>
            <w:tcW w:w="562" w:type="dxa"/>
          </w:tcPr>
          <w:p w:rsidR="00DE28B5" w:rsidRPr="00536A21" w:rsidRDefault="00DE28B5" w:rsidP="00440079">
            <w:pPr>
              <w:pStyle w:val="22"/>
              <w:spacing w:after="0" w:line="276" w:lineRule="auto"/>
              <w:ind w:left="0"/>
              <w:rPr>
                <w:szCs w:val="22"/>
              </w:rPr>
            </w:pPr>
            <w:r w:rsidRPr="00536A21">
              <w:rPr>
                <w:szCs w:val="22"/>
              </w:rPr>
              <w:t>2</w:t>
            </w:r>
          </w:p>
        </w:tc>
        <w:tc>
          <w:tcPr>
            <w:tcW w:w="3207" w:type="dxa"/>
          </w:tcPr>
          <w:p w:rsidR="00DE28B5" w:rsidRPr="00536A21" w:rsidRDefault="00DE28B5" w:rsidP="00440079">
            <w:pPr>
              <w:pStyle w:val="22"/>
              <w:spacing w:after="0" w:line="276" w:lineRule="auto"/>
              <w:ind w:left="0"/>
              <w:rPr>
                <w:szCs w:val="22"/>
              </w:rPr>
            </w:pPr>
            <w:r w:rsidRPr="00536A21">
              <w:rPr>
                <w:szCs w:val="22"/>
              </w:rPr>
              <w:t>Годовое электропотребление</w:t>
            </w:r>
          </w:p>
        </w:tc>
        <w:tc>
          <w:tcPr>
            <w:tcW w:w="2352" w:type="dxa"/>
          </w:tcPr>
          <w:p w:rsidR="00DE28B5" w:rsidRPr="00536A21" w:rsidRDefault="00DE28B5" w:rsidP="00440079">
            <w:pPr>
              <w:pStyle w:val="22"/>
              <w:spacing w:after="0" w:line="276" w:lineRule="auto"/>
              <w:ind w:left="0"/>
              <w:rPr>
                <w:szCs w:val="22"/>
              </w:rPr>
            </w:pPr>
            <w:r w:rsidRPr="00536A21">
              <w:rPr>
                <w:szCs w:val="22"/>
              </w:rPr>
              <w:t>0.735751млн.кВт.час</w:t>
            </w:r>
          </w:p>
        </w:tc>
        <w:tc>
          <w:tcPr>
            <w:tcW w:w="1905" w:type="dxa"/>
          </w:tcPr>
          <w:p w:rsidR="00DE28B5" w:rsidRPr="00536A21" w:rsidRDefault="00DE28B5" w:rsidP="00536A21">
            <w:pPr>
              <w:pStyle w:val="22"/>
              <w:spacing w:after="0" w:line="276" w:lineRule="auto"/>
              <w:ind w:left="0"/>
              <w:jc w:val="center"/>
              <w:rPr>
                <w:szCs w:val="22"/>
              </w:rPr>
            </w:pPr>
            <w:r w:rsidRPr="00536A21">
              <w:rPr>
                <w:szCs w:val="22"/>
              </w:rPr>
              <w:t>1 год</w:t>
            </w:r>
          </w:p>
        </w:tc>
        <w:tc>
          <w:tcPr>
            <w:tcW w:w="1990" w:type="dxa"/>
          </w:tcPr>
          <w:p w:rsidR="00DE28B5" w:rsidRPr="00536A21" w:rsidRDefault="00DE28B5" w:rsidP="00440079">
            <w:pPr>
              <w:pStyle w:val="22"/>
              <w:spacing w:after="0" w:line="276" w:lineRule="auto"/>
              <w:ind w:left="0"/>
              <w:jc w:val="right"/>
              <w:rPr>
                <w:szCs w:val="22"/>
              </w:rPr>
            </w:pPr>
          </w:p>
        </w:tc>
      </w:tr>
      <w:tr w:rsidR="00DE28B5" w:rsidRPr="00536A21" w:rsidTr="00536A21">
        <w:tc>
          <w:tcPr>
            <w:tcW w:w="562" w:type="dxa"/>
          </w:tcPr>
          <w:p w:rsidR="00DE28B5" w:rsidRPr="00536A21" w:rsidRDefault="00DE28B5" w:rsidP="00440079">
            <w:pPr>
              <w:pStyle w:val="22"/>
              <w:spacing w:after="0" w:line="276" w:lineRule="auto"/>
              <w:ind w:left="0"/>
              <w:rPr>
                <w:szCs w:val="22"/>
              </w:rPr>
            </w:pPr>
            <w:r w:rsidRPr="00536A21">
              <w:rPr>
                <w:szCs w:val="22"/>
              </w:rPr>
              <w:t>3</w:t>
            </w:r>
          </w:p>
        </w:tc>
        <w:tc>
          <w:tcPr>
            <w:tcW w:w="3207" w:type="dxa"/>
          </w:tcPr>
          <w:p w:rsidR="00DE28B5" w:rsidRPr="00536A21" w:rsidRDefault="00DE28B5" w:rsidP="00440079">
            <w:pPr>
              <w:pStyle w:val="22"/>
              <w:spacing w:after="0" w:line="276" w:lineRule="auto"/>
              <w:ind w:left="0"/>
              <w:rPr>
                <w:szCs w:val="22"/>
              </w:rPr>
            </w:pPr>
            <w:r w:rsidRPr="00536A21">
              <w:rPr>
                <w:szCs w:val="22"/>
              </w:rPr>
              <w:t>Максимальная электрическая нагрузка</w:t>
            </w:r>
          </w:p>
        </w:tc>
        <w:tc>
          <w:tcPr>
            <w:tcW w:w="2352" w:type="dxa"/>
          </w:tcPr>
          <w:p w:rsidR="00DE28B5" w:rsidRPr="00536A21" w:rsidRDefault="00DE28B5" w:rsidP="00536A21">
            <w:pPr>
              <w:pStyle w:val="22"/>
              <w:spacing w:after="0" w:line="276" w:lineRule="auto"/>
              <w:ind w:left="0"/>
              <w:rPr>
                <w:szCs w:val="22"/>
              </w:rPr>
            </w:pPr>
            <w:r w:rsidRPr="00536A21">
              <w:rPr>
                <w:szCs w:val="22"/>
              </w:rPr>
              <w:t>0.42МВА</w:t>
            </w:r>
          </w:p>
        </w:tc>
        <w:tc>
          <w:tcPr>
            <w:tcW w:w="1905" w:type="dxa"/>
          </w:tcPr>
          <w:p w:rsidR="00DE28B5" w:rsidRPr="00536A21" w:rsidRDefault="00DE28B5" w:rsidP="00536A21">
            <w:pPr>
              <w:pStyle w:val="22"/>
              <w:spacing w:after="0" w:line="276" w:lineRule="auto"/>
              <w:ind w:left="0"/>
              <w:jc w:val="center"/>
              <w:rPr>
                <w:szCs w:val="22"/>
              </w:rPr>
            </w:pPr>
            <w:r w:rsidRPr="00536A21">
              <w:rPr>
                <w:szCs w:val="22"/>
              </w:rPr>
              <w:t>1 год</w:t>
            </w:r>
          </w:p>
        </w:tc>
        <w:tc>
          <w:tcPr>
            <w:tcW w:w="1990" w:type="dxa"/>
          </w:tcPr>
          <w:p w:rsidR="00DE28B5" w:rsidRPr="00536A21" w:rsidRDefault="00DE28B5" w:rsidP="00440079">
            <w:pPr>
              <w:pStyle w:val="22"/>
              <w:spacing w:after="0" w:line="276" w:lineRule="auto"/>
              <w:ind w:left="0"/>
              <w:jc w:val="right"/>
              <w:rPr>
                <w:szCs w:val="22"/>
              </w:rPr>
            </w:pPr>
          </w:p>
        </w:tc>
      </w:tr>
    </w:tbl>
    <w:p w:rsidR="00DE28B5" w:rsidRPr="00536A21" w:rsidRDefault="00DE28B5" w:rsidP="00DE28B5">
      <w:pPr>
        <w:spacing w:line="276" w:lineRule="auto"/>
        <w:ind w:firstLine="567"/>
        <w:jc w:val="both"/>
        <w:rPr>
          <w:sz w:val="28"/>
        </w:rPr>
      </w:pPr>
      <w:r w:rsidRPr="00536A21">
        <w:rPr>
          <w:sz w:val="28"/>
        </w:rPr>
        <w:t>В результате анализа существующего положения электросетевого хозяйства Лозовского сельского поселения были выявлены следующие основные проблемы:</w:t>
      </w:r>
    </w:p>
    <w:p w:rsidR="00DE28B5" w:rsidRPr="00536A21" w:rsidRDefault="00DE28B5" w:rsidP="00DE28B5">
      <w:pPr>
        <w:numPr>
          <w:ilvl w:val="0"/>
          <w:numId w:val="43"/>
        </w:numPr>
        <w:tabs>
          <w:tab w:val="clear" w:pos="1353"/>
          <w:tab w:val="num" w:pos="851"/>
        </w:tabs>
        <w:spacing w:line="276" w:lineRule="auto"/>
        <w:ind w:left="0" w:firstLine="567"/>
        <w:jc w:val="both"/>
        <w:rPr>
          <w:sz w:val="28"/>
        </w:rPr>
      </w:pPr>
      <w:r w:rsidRPr="00536A21">
        <w:rPr>
          <w:sz w:val="28"/>
        </w:rPr>
        <w:t xml:space="preserve">Необходима реконструкция существующих КТП 10/0,4 </w:t>
      </w:r>
      <w:proofErr w:type="spellStart"/>
      <w:r w:rsidRPr="00536A21">
        <w:rPr>
          <w:sz w:val="28"/>
        </w:rPr>
        <w:t>кВ</w:t>
      </w:r>
      <w:proofErr w:type="spellEnd"/>
      <w:r w:rsidRPr="00536A21">
        <w:rPr>
          <w:sz w:val="28"/>
        </w:rPr>
        <w:t xml:space="preserve"> и установка дополнительных КТП;</w:t>
      </w:r>
    </w:p>
    <w:p w:rsidR="00DE28B5" w:rsidRPr="00536A21" w:rsidRDefault="00DE28B5" w:rsidP="00DE28B5">
      <w:pPr>
        <w:numPr>
          <w:ilvl w:val="0"/>
          <w:numId w:val="43"/>
        </w:numPr>
        <w:tabs>
          <w:tab w:val="clear" w:pos="1353"/>
          <w:tab w:val="num" w:pos="851"/>
        </w:tabs>
        <w:spacing w:line="276" w:lineRule="auto"/>
        <w:ind w:left="0" w:firstLine="567"/>
        <w:jc w:val="both"/>
        <w:rPr>
          <w:sz w:val="28"/>
        </w:rPr>
      </w:pPr>
      <w:r w:rsidRPr="00536A21">
        <w:rPr>
          <w:sz w:val="28"/>
        </w:rPr>
        <w:t>Необходимо замена существующих деревянных опор линий э</w:t>
      </w:r>
      <w:r w:rsidR="00536A21">
        <w:rPr>
          <w:sz w:val="28"/>
        </w:rPr>
        <w:t>лектропередач на железобетонные</w:t>
      </w:r>
      <w:r w:rsidRPr="00536A21">
        <w:rPr>
          <w:sz w:val="28"/>
        </w:rPr>
        <w:t>;</w:t>
      </w:r>
    </w:p>
    <w:p w:rsidR="00DE28B5" w:rsidRPr="00536A21" w:rsidRDefault="00DE28B5" w:rsidP="00DE28B5">
      <w:pPr>
        <w:tabs>
          <w:tab w:val="num" w:pos="1418"/>
        </w:tabs>
        <w:spacing w:line="276" w:lineRule="auto"/>
        <w:ind w:firstLine="567"/>
        <w:jc w:val="both"/>
        <w:rPr>
          <w:sz w:val="28"/>
        </w:rPr>
      </w:pPr>
      <w:r w:rsidRPr="00536A21">
        <w:rPr>
          <w:sz w:val="28"/>
        </w:rPr>
        <w:t xml:space="preserve">Мероприятиями по развитию системы электроснабжения </w:t>
      </w:r>
      <w:proofErr w:type="gramStart"/>
      <w:r w:rsidRPr="00536A21">
        <w:rPr>
          <w:sz w:val="28"/>
        </w:rPr>
        <w:t>Лозовского  сельского</w:t>
      </w:r>
      <w:proofErr w:type="gramEnd"/>
      <w:r w:rsidRPr="00536A21">
        <w:rPr>
          <w:sz w:val="28"/>
        </w:rPr>
        <w:t xml:space="preserve"> поселения станут: </w:t>
      </w:r>
    </w:p>
    <w:p w:rsidR="00DE28B5" w:rsidRPr="00536A21" w:rsidRDefault="00DE28B5" w:rsidP="00DE28B5">
      <w:pPr>
        <w:spacing w:line="276" w:lineRule="auto"/>
        <w:ind w:firstLine="567"/>
        <w:jc w:val="both"/>
        <w:rPr>
          <w:sz w:val="28"/>
        </w:rPr>
      </w:pPr>
      <w:r w:rsidRPr="00536A21">
        <w:rPr>
          <w:sz w:val="28"/>
        </w:rPr>
        <w:t>- реконструкция существующего наружного освещения внутриквартальных улиц;</w:t>
      </w:r>
    </w:p>
    <w:p w:rsidR="00DE28B5" w:rsidRPr="00536A21" w:rsidRDefault="00DE28B5" w:rsidP="00DE28B5">
      <w:pPr>
        <w:spacing w:line="276" w:lineRule="auto"/>
        <w:ind w:firstLine="567"/>
        <w:jc w:val="both"/>
        <w:rPr>
          <w:sz w:val="28"/>
        </w:rPr>
      </w:pPr>
      <w:r w:rsidRPr="00536A21">
        <w:rPr>
          <w:sz w:val="28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523748" w:rsidRPr="00F66822" w:rsidRDefault="00523748" w:rsidP="00F66822">
      <w:pPr>
        <w:shd w:val="clear" w:color="auto" w:fill="FFFFFF"/>
        <w:spacing w:line="276" w:lineRule="auto"/>
        <w:ind w:firstLine="547"/>
        <w:jc w:val="both"/>
        <w:rPr>
          <w:rStyle w:val="fontstyle21"/>
          <w:color w:val="auto"/>
          <w:sz w:val="28"/>
        </w:rPr>
      </w:pPr>
    </w:p>
    <w:p w:rsidR="00A445A2" w:rsidRPr="00F66822" w:rsidRDefault="00745EC3" w:rsidP="00F66822">
      <w:pPr>
        <w:pStyle w:val="afd"/>
        <w:numPr>
          <w:ilvl w:val="1"/>
          <w:numId w:val="3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b/>
          <w:sz w:val="28"/>
        </w:rPr>
      </w:pPr>
      <w:r w:rsidRPr="00F66822">
        <w:rPr>
          <w:rFonts w:ascii="Times New Roman" w:hAnsi="Times New Roman"/>
          <w:b/>
          <w:sz w:val="28"/>
        </w:rPr>
        <w:t>Анализ состояния объектов транспортной инфраструктуры</w:t>
      </w:r>
    </w:p>
    <w:p w:rsidR="00973D55" w:rsidRPr="00973D55" w:rsidRDefault="00973D55" w:rsidP="00973D55">
      <w:pPr>
        <w:pStyle w:val="afd"/>
        <w:spacing w:after="0"/>
        <w:ind w:left="0" w:firstLine="567"/>
        <w:jc w:val="both"/>
        <w:rPr>
          <w:rFonts w:ascii="Times New Roman" w:hAnsi="Times New Roman"/>
        </w:rPr>
      </w:pPr>
      <w:r w:rsidRPr="00973D55">
        <w:rPr>
          <w:rFonts w:ascii="Times New Roman" w:hAnsi="Times New Roman"/>
          <w:sz w:val="28"/>
          <w:szCs w:val="28"/>
        </w:rPr>
        <w:t xml:space="preserve">Транспортная инфраструктура Лозовского сельского поселения представлена автомобильной дорогой районного значения, соединяющей с. Лозовое местными дорогами, находящимися на балансе Лозовского сельского поселения Ровеньского района. </w:t>
      </w:r>
    </w:p>
    <w:p w:rsidR="00973D55" w:rsidRPr="00973D55" w:rsidRDefault="00973D55" w:rsidP="00973D55">
      <w:pPr>
        <w:pStyle w:val="afd"/>
        <w:spacing w:after="0"/>
        <w:ind w:left="0" w:firstLine="567"/>
        <w:jc w:val="both"/>
        <w:rPr>
          <w:rFonts w:ascii="Times New Roman" w:hAnsi="Times New Roman"/>
        </w:rPr>
      </w:pPr>
      <w:r w:rsidRPr="00973D55">
        <w:rPr>
          <w:rFonts w:ascii="Times New Roman" w:hAnsi="Times New Roman"/>
          <w:sz w:val="28"/>
          <w:szCs w:val="28"/>
        </w:rPr>
        <w:t xml:space="preserve">Ближайшая железнодорожная станция находится на расстоянии в 132 км </w:t>
      </w:r>
      <w:r w:rsidR="00421F9B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421F9B">
        <w:rPr>
          <w:rFonts w:ascii="Times New Roman" w:hAnsi="Times New Roman"/>
          <w:sz w:val="28"/>
          <w:szCs w:val="28"/>
        </w:rPr>
        <w:t xml:space="preserve">   </w:t>
      </w:r>
      <w:r w:rsidRPr="00973D55">
        <w:rPr>
          <w:rFonts w:ascii="Times New Roman" w:hAnsi="Times New Roman"/>
          <w:sz w:val="28"/>
          <w:szCs w:val="28"/>
        </w:rPr>
        <w:t>(</w:t>
      </w:r>
      <w:proofErr w:type="gramEnd"/>
      <w:r w:rsidRPr="00973D55">
        <w:rPr>
          <w:rFonts w:ascii="Times New Roman" w:hAnsi="Times New Roman"/>
          <w:sz w:val="28"/>
          <w:szCs w:val="28"/>
        </w:rPr>
        <w:t xml:space="preserve">г. Валуйки). </w:t>
      </w:r>
    </w:p>
    <w:p w:rsidR="00973D55" w:rsidRPr="00973D55" w:rsidRDefault="00973D55" w:rsidP="00973D55">
      <w:pPr>
        <w:pStyle w:val="afd"/>
        <w:spacing w:after="0"/>
        <w:ind w:left="0" w:firstLine="567"/>
        <w:jc w:val="both"/>
        <w:rPr>
          <w:rFonts w:ascii="Times New Roman" w:hAnsi="Times New Roman"/>
        </w:rPr>
      </w:pPr>
      <w:r w:rsidRPr="00973D55">
        <w:rPr>
          <w:rFonts w:ascii="Times New Roman" w:hAnsi="Times New Roman"/>
          <w:sz w:val="28"/>
          <w:szCs w:val="28"/>
        </w:rPr>
        <w:t>Внешние транспортно-экономические связи Лозовского сельского поселения с другими регионами осуществляются одним видом транспорта: автомобильным.</w:t>
      </w:r>
    </w:p>
    <w:p w:rsidR="00973D55" w:rsidRPr="00973D55" w:rsidRDefault="00973D55" w:rsidP="00973D55">
      <w:pPr>
        <w:pStyle w:val="afd"/>
        <w:spacing w:after="0"/>
        <w:ind w:left="0" w:firstLine="567"/>
        <w:jc w:val="both"/>
        <w:rPr>
          <w:rFonts w:ascii="Times New Roman" w:hAnsi="Times New Roman"/>
        </w:rPr>
      </w:pPr>
      <w:r w:rsidRPr="00973D55">
        <w:rPr>
          <w:rFonts w:ascii="Times New Roman" w:hAnsi="Times New Roman"/>
          <w:sz w:val="28"/>
          <w:szCs w:val="28"/>
        </w:rPr>
        <w:t>Воздушные перевозки из поселения не осуществляются.</w:t>
      </w:r>
    </w:p>
    <w:p w:rsidR="00973D55" w:rsidRPr="00973D55" w:rsidRDefault="00973D55" w:rsidP="00973D55">
      <w:pPr>
        <w:pStyle w:val="afd"/>
        <w:spacing w:after="0"/>
        <w:ind w:left="0" w:firstLine="567"/>
        <w:jc w:val="both"/>
        <w:rPr>
          <w:rFonts w:ascii="Times New Roman" w:hAnsi="Times New Roman"/>
        </w:rPr>
      </w:pPr>
      <w:r w:rsidRPr="00973D55">
        <w:rPr>
          <w:rFonts w:ascii="Times New Roman" w:hAnsi="Times New Roman"/>
          <w:sz w:val="28"/>
          <w:szCs w:val="28"/>
        </w:rPr>
        <w:t>Водный транспорт на территории поселения не развит в связи с отсутствием судоходных рек.</w:t>
      </w:r>
    </w:p>
    <w:p w:rsidR="00973D55" w:rsidRPr="00421F9B" w:rsidRDefault="00973D55" w:rsidP="00421F9B">
      <w:pPr>
        <w:pStyle w:val="afd"/>
        <w:spacing w:after="0"/>
        <w:ind w:left="0" w:firstLine="567"/>
        <w:jc w:val="both"/>
        <w:rPr>
          <w:rFonts w:ascii="Times New Roman" w:hAnsi="Times New Roman"/>
        </w:rPr>
      </w:pPr>
      <w:r w:rsidRPr="00421F9B">
        <w:rPr>
          <w:rFonts w:ascii="Times New Roman" w:hAnsi="Times New Roman"/>
          <w:sz w:val="28"/>
          <w:szCs w:val="28"/>
        </w:rP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</w:t>
      </w:r>
    </w:p>
    <w:p w:rsidR="00421F9B" w:rsidRPr="00421F9B" w:rsidRDefault="00421F9B" w:rsidP="00421F9B">
      <w:pPr>
        <w:spacing w:line="276" w:lineRule="auto"/>
        <w:ind w:firstLine="900"/>
        <w:jc w:val="both"/>
      </w:pPr>
      <w:r w:rsidRPr="00421F9B">
        <w:rPr>
          <w:sz w:val="28"/>
          <w:szCs w:val="28"/>
        </w:rPr>
        <w:t xml:space="preserve">Улично-дорожная сеть поселения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421F9B">
        <w:rPr>
          <w:sz w:val="28"/>
          <w:szCs w:val="28"/>
        </w:rPr>
        <w:t>шумозащитных</w:t>
      </w:r>
      <w:proofErr w:type="spellEnd"/>
      <w:r w:rsidRPr="00421F9B">
        <w:rPr>
          <w:sz w:val="28"/>
          <w:szCs w:val="28"/>
        </w:rPr>
        <w:t xml:space="preserve"> устройств, установки технических средств информации и организации движения.</w:t>
      </w:r>
    </w:p>
    <w:p w:rsidR="00421F9B" w:rsidRDefault="00421F9B" w:rsidP="00421F9B">
      <w:pPr>
        <w:pStyle w:val="S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21F9B">
        <w:rPr>
          <w:rFonts w:ascii="Times New Roman" w:hAnsi="Times New Roman"/>
          <w:sz w:val="28"/>
          <w:szCs w:val="28"/>
          <w:lang w:val="ru-RU"/>
        </w:rPr>
        <w:lastRenderedPageBreak/>
        <w:t xml:space="preserve">На сегодняшний день основные улицы и дороги сельского поселения имеет твердое асфальтовое </w:t>
      </w:r>
      <w:proofErr w:type="spellStart"/>
      <w:r w:rsidRPr="00421F9B">
        <w:rPr>
          <w:rFonts w:ascii="Times New Roman" w:hAnsi="Times New Roman"/>
          <w:sz w:val="28"/>
          <w:szCs w:val="28"/>
          <w:lang w:val="ru-RU"/>
        </w:rPr>
        <w:t>покрыти</w:t>
      </w:r>
      <w:proofErr w:type="spellEnd"/>
      <w:r w:rsidRPr="00421F9B">
        <w:rPr>
          <w:rFonts w:ascii="Times New Roman" w:hAnsi="Times New Roman"/>
          <w:sz w:val="28"/>
          <w:szCs w:val="28"/>
          <w:lang w:val="ru-RU"/>
        </w:rPr>
        <w:t>. Основные показатели по существующей улично-дорожной сети населенных пунктов Лозовского сельского поселения сведены в таблице</w:t>
      </w:r>
    </w:p>
    <w:p w:rsidR="00DE037F" w:rsidRPr="00421F9B" w:rsidRDefault="00DE037F" w:rsidP="00421F9B">
      <w:pPr>
        <w:pStyle w:val="S"/>
        <w:spacing w:after="0" w:line="276" w:lineRule="auto"/>
        <w:jc w:val="both"/>
        <w:rPr>
          <w:rFonts w:ascii="Times New Roman" w:hAnsi="Times New Roman"/>
          <w:lang w:val="ru-RU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5245"/>
        <w:gridCol w:w="1985"/>
        <w:gridCol w:w="2126"/>
      </w:tblGrid>
      <w:tr w:rsidR="00421F9B" w:rsidRPr="00421F9B" w:rsidTr="00421F9B">
        <w:trPr>
          <w:trHeight w:val="69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r w:rsidRPr="00421F9B">
              <w:rPr>
                <w:b/>
                <w:bCs/>
              </w:rPr>
              <w:t>№ п/п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r w:rsidRPr="00421F9B">
              <w:rPr>
                <w:b/>
                <w:bCs/>
              </w:rPr>
              <w:t>Протяженность</w:t>
            </w:r>
          </w:p>
        </w:tc>
      </w:tr>
      <w:tr w:rsidR="00421F9B" w:rsidRPr="00421F9B" w:rsidTr="00421F9B">
        <w:trPr>
          <w:trHeight w:val="522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r w:rsidRPr="00421F9B">
              <w:rPr>
                <w:b/>
                <w:bCs/>
              </w:rPr>
              <w:t>Наименование автомобильной дороги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r w:rsidRPr="00421F9B">
              <w:rPr>
                <w:b/>
                <w:bCs/>
              </w:rPr>
              <w:t>Местонахождение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r w:rsidRPr="00421F9B">
              <w:rPr>
                <w:b/>
                <w:bCs/>
              </w:rPr>
              <w:t>Протяженность, м</w:t>
            </w:r>
          </w:p>
        </w:tc>
      </w:tr>
      <w:tr w:rsidR="00421F9B" w:rsidRPr="00421F9B" w:rsidTr="00421F9B">
        <w:trPr>
          <w:trHeight w:val="522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napToGrid w:val="0"/>
              <w:spacing w:line="240" w:lineRule="atLeast"/>
              <w:rPr>
                <w:b/>
                <w:bCs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napToGrid w:val="0"/>
              <w:spacing w:line="240" w:lineRule="atLeast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napToGrid w:val="0"/>
              <w:spacing w:line="240" w:lineRule="atLeast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napToGrid w:val="0"/>
              <w:spacing w:line="240" w:lineRule="atLeast"/>
              <w:rPr>
                <w:b/>
                <w:bCs/>
              </w:rPr>
            </w:pPr>
          </w:p>
        </w:tc>
      </w:tr>
      <w:tr w:rsidR="00421F9B" w:rsidRPr="00421F9B" w:rsidTr="00421F9B">
        <w:trPr>
          <w:trHeight w:val="36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napToGrid w:val="0"/>
              <w:spacing w:line="240" w:lineRule="atLeast"/>
              <w:rPr>
                <w:b/>
                <w:bCs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napToGrid w:val="0"/>
              <w:spacing w:line="240" w:lineRule="atLeast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napToGrid w:val="0"/>
              <w:spacing w:line="240" w:lineRule="atLeast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napToGrid w:val="0"/>
              <w:spacing w:line="240" w:lineRule="atLeast"/>
              <w:rPr>
                <w:b/>
                <w:bCs/>
              </w:rPr>
            </w:pPr>
          </w:p>
        </w:tc>
      </w:tr>
      <w:tr w:rsidR="00421F9B" w:rsidRPr="00421F9B" w:rsidTr="00421F9B">
        <w:trPr>
          <w:trHeight w:val="31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r w:rsidRPr="00421F9B">
              <w:rPr>
                <w:b/>
                <w:bCs/>
              </w:rPr>
              <w:t>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r w:rsidRPr="00421F9B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r w:rsidRPr="00421F9B">
              <w:rPr>
                <w:b/>
                <w:bCs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r w:rsidRPr="00421F9B">
              <w:rPr>
                <w:b/>
                <w:bCs/>
              </w:rPr>
              <w:t>4</w:t>
            </w:r>
          </w:p>
        </w:tc>
      </w:tr>
      <w:tr w:rsidR="00421F9B" w:rsidRPr="00421F9B" w:rsidTr="00421F9B">
        <w:trPr>
          <w:trHeight w:val="234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napToGrid w:val="0"/>
              <w:spacing w:line="240" w:lineRule="atLeast"/>
              <w:jc w:val="center"/>
            </w:pPr>
            <w:r w:rsidRPr="00421F9B">
              <w:t>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21F9B">
            <w:r w:rsidRPr="00421F9B">
              <w:t>ул. Мира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r w:rsidRPr="00421F9B">
              <w:t>с. Лозовое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F9B" w:rsidRPr="00421F9B" w:rsidRDefault="00421F9B" w:rsidP="00440079">
            <w:pPr>
              <w:jc w:val="center"/>
            </w:pPr>
            <w:r w:rsidRPr="00421F9B">
              <w:t>910</w:t>
            </w:r>
          </w:p>
        </w:tc>
      </w:tr>
      <w:tr w:rsidR="00421F9B" w:rsidRPr="00421F9B" w:rsidTr="00421F9B">
        <w:trPr>
          <w:trHeight w:val="211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napToGrid w:val="0"/>
              <w:spacing w:line="240" w:lineRule="atLeast"/>
              <w:jc w:val="center"/>
            </w:pPr>
            <w:r w:rsidRPr="00421F9B">
              <w:t>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21F9B">
            <w:r w:rsidRPr="00421F9B">
              <w:t>ул. Молодёжная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proofErr w:type="spellStart"/>
            <w:r w:rsidRPr="00421F9B">
              <w:t>с.Лозовое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jc w:val="center"/>
            </w:pPr>
            <w:r w:rsidRPr="00421F9B">
              <w:t>832</w:t>
            </w:r>
          </w:p>
        </w:tc>
      </w:tr>
      <w:tr w:rsidR="00421F9B" w:rsidRPr="00421F9B" w:rsidTr="00421F9B">
        <w:trPr>
          <w:trHeight w:val="25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napToGrid w:val="0"/>
              <w:spacing w:line="240" w:lineRule="atLeast"/>
              <w:jc w:val="center"/>
            </w:pPr>
            <w:r w:rsidRPr="00421F9B">
              <w:t>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21F9B">
            <w:r w:rsidRPr="00421F9B">
              <w:t>ул.40 лет Победы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proofErr w:type="spellStart"/>
            <w:r w:rsidRPr="00421F9B">
              <w:t>с.Лозовое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jc w:val="center"/>
            </w:pPr>
            <w:r w:rsidRPr="00421F9B">
              <w:t>700</w:t>
            </w:r>
          </w:p>
        </w:tc>
      </w:tr>
      <w:tr w:rsidR="00421F9B" w:rsidRPr="00421F9B" w:rsidTr="00421F9B">
        <w:trPr>
          <w:trHeight w:val="238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napToGrid w:val="0"/>
              <w:spacing w:line="240" w:lineRule="atLeast"/>
              <w:jc w:val="center"/>
            </w:pPr>
            <w:r w:rsidRPr="00421F9B">
              <w:t>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21F9B">
            <w:r w:rsidRPr="00421F9B">
              <w:t>ул. Гагарина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proofErr w:type="spellStart"/>
            <w:r w:rsidRPr="00421F9B">
              <w:t>с.Лозовое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jc w:val="center"/>
            </w:pPr>
            <w:r w:rsidRPr="00421F9B">
              <w:t>1800</w:t>
            </w:r>
          </w:p>
        </w:tc>
      </w:tr>
      <w:tr w:rsidR="00421F9B" w:rsidRPr="00421F9B" w:rsidTr="00421F9B">
        <w:trPr>
          <w:trHeight w:val="46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napToGrid w:val="0"/>
              <w:spacing w:line="240" w:lineRule="atLeast"/>
              <w:jc w:val="center"/>
            </w:pPr>
            <w:r w:rsidRPr="00421F9B">
              <w:t>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21F9B">
            <w:r w:rsidRPr="00421F9B">
              <w:t>Проезд от ул. Молодёжная до ул.40 лет Победы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proofErr w:type="spellStart"/>
            <w:r w:rsidRPr="00421F9B">
              <w:t>с.Лозовое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jc w:val="center"/>
            </w:pPr>
            <w:r w:rsidRPr="00421F9B">
              <w:t>480</w:t>
            </w:r>
          </w:p>
        </w:tc>
      </w:tr>
      <w:tr w:rsidR="00421F9B" w:rsidRPr="00421F9B" w:rsidTr="00421F9B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napToGrid w:val="0"/>
              <w:spacing w:line="240" w:lineRule="atLeast"/>
              <w:jc w:val="center"/>
            </w:pPr>
            <w:r w:rsidRPr="00421F9B">
              <w:t>6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21F9B">
            <w:r w:rsidRPr="00421F9B">
              <w:t>Проезд от автобусной остановки Лозовое2 до Дома культуры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proofErr w:type="spellStart"/>
            <w:r w:rsidRPr="00421F9B">
              <w:t>с.Лозовое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jc w:val="center"/>
            </w:pPr>
            <w:r w:rsidRPr="00421F9B">
              <w:t>200</w:t>
            </w:r>
          </w:p>
        </w:tc>
      </w:tr>
      <w:tr w:rsidR="00421F9B" w:rsidRPr="00421F9B" w:rsidTr="00421F9B">
        <w:trPr>
          <w:trHeight w:val="37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napToGrid w:val="0"/>
              <w:spacing w:line="240" w:lineRule="atLeast"/>
              <w:jc w:val="center"/>
            </w:pPr>
            <w:r w:rsidRPr="00421F9B">
              <w:t>7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21F9B">
            <w:r w:rsidRPr="00421F9B">
              <w:t xml:space="preserve">Проезд от ул. Молодёжная до </w:t>
            </w:r>
            <w:proofErr w:type="spellStart"/>
            <w:r w:rsidRPr="00421F9B">
              <w:t>ул.Гагарина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proofErr w:type="spellStart"/>
            <w:r w:rsidRPr="00421F9B">
              <w:t>с.Лозовое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jc w:val="center"/>
            </w:pPr>
            <w:r w:rsidRPr="00421F9B">
              <w:t>200</w:t>
            </w:r>
          </w:p>
        </w:tc>
      </w:tr>
      <w:tr w:rsidR="00421F9B" w:rsidRPr="00421F9B" w:rsidTr="00421F9B">
        <w:trPr>
          <w:trHeight w:val="19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napToGrid w:val="0"/>
              <w:spacing w:line="240" w:lineRule="atLeast"/>
              <w:jc w:val="center"/>
            </w:pPr>
            <w:r w:rsidRPr="00421F9B">
              <w:t>8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21F9B">
            <w:r w:rsidRPr="00421F9B">
              <w:t xml:space="preserve">Проезд от ул. 40 лет Победы к </w:t>
            </w:r>
            <w:proofErr w:type="spellStart"/>
            <w:r w:rsidRPr="00421F9B">
              <w:t>ФАПу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proofErr w:type="spellStart"/>
            <w:r w:rsidRPr="00421F9B">
              <w:t>с.Лозовое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jc w:val="center"/>
            </w:pPr>
            <w:r w:rsidRPr="00421F9B">
              <w:t>100</w:t>
            </w:r>
          </w:p>
        </w:tc>
      </w:tr>
      <w:tr w:rsidR="00421F9B" w:rsidRPr="00421F9B" w:rsidTr="00421F9B">
        <w:trPr>
          <w:trHeight w:val="21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napToGrid w:val="0"/>
              <w:spacing w:line="240" w:lineRule="atLeast"/>
              <w:jc w:val="center"/>
            </w:pPr>
            <w:r w:rsidRPr="00421F9B">
              <w:t>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21F9B">
            <w:pPr>
              <w:spacing w:line="240" w:lineRule="atLeast"/>
            </w:pPr>
            <w:r w:rsidRPr="00421F9B">
              <w:t>подъезд к кладбищу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proofErr w:type="spellStart"/>
            <w:r w:rsidRPr="00421F9B">
              <w:t>с.Лозовое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r w:rsidRPr="00421F9B">
              <w:t>70</w:t>
            </w:r>
          </w:p>
        </w:tc>
      </w:tr>
      <w:tr w:rsidR="00421F9B" w:rsidRPr="00421F9B" w:rsidTr="00421F9B">
        <w:trPr>
          <w:trHeight w:val="347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napToGrid w:val="0"/>
              <w:spacing w:line="240" w:lineRule="atLeast"/>
              <w:jc w:val="center"/>
            </w:pPr>
            <w:r w:rsidRPr="00421F9B">
              <w:t>10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21F9B">
            <w:r w:rsidRPr="00421F9B">
              <w:t>ул. Криничная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proofErr w:type="spellStart"/>
            <w:r w:rsidRPr="00421F9B">
              <w:t>х.Широконь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r w:rsidRPr="00421F9B">
              <w:t>800</w:t>
            </w:r>
          </w:p>
        </w:tc>
      </w:tr>
      <w:tr w:rsidR="00421F9B" w:rsidRPr="00421F9B" w:rsidTr="00421F9B">
        <w:trPr>
          <w:trHeight w:val="267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napToGrid w:val="0"/>
              <w:spacing w:line="240" w:lineRule="atLeast"/>
              <w:jc w:val="center"/>
            </w:pPr>
            <w:r w:rsidRPr="00421F9B">
              <w:t>11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21F9B">
            <w:r w:rsidRPr="00421F9B">
              <w:t xml:space="preserve">Проезд от с. Лозовое до х. </w:t>
            </w:r>
            <w:proofErr w:type="spellStart"/>
            <w:r w:rsidRPr="00421F9B">
              <w:t>Широконь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proofErr w:type="spellStart"/>
            <w:r w:rsidRPr="00421F9B">
              <w:t>х.Широконь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r w:rsidRPr="00421F9B">
              <w:t>4000</w:t>
            </w:r>
          </w:p>
        </w:tc>
      </w:tr>
      <w:tr w:rsidR="00421F9B" w:rsidRPr="00421F9B" w:rsidTr="00421F9B">
        <w:trPr>
          <w:trHeight w:val="287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napToGrid w:val="0"/>
              <w:spacing w:line="240" w:lineRule="atLeast"/>
              <w:jc w:val="center"/>
            </w:pPr>
            <w:r w:rsidRPr="00421F9B">
              <w:t>12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21F9B">
            <w:pPr>
              <w:spacing w:line="240" w:lineRule="atLeast"/>
            </w:pPr>
            <w:r w:rsidRPr="00421F9B">
              <w:t>подъезд к кладбищу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proofErr w:type="spellStart"/>
            <w:r w:rsidRPr="00421F9B">
              <w:t>х.Широконь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r w:rsidRPr="00421F9B">
              <w:t>1300</w:t>
            </w:r>
          </w:p>
        </w:tc>
      </w:tr>
      <w:tr w:rsidR="00421F9B" w:rsidRPr="00421F9B" w:rsidTr="00421F9B">
        <w:trPr>
          <w:trHeight w:val="277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napToGrid w:val="0"/>
              <w:spacing w:line="240" w:lineRule="atLeast"/>
              <w:jc w:val="center"/>
            </w:pPr>
            <w:r w:rsidRPr="00421F9B">
              <w:t>13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21F9B">
            <w:pPr>
              <w:spacing w:line="240" w:lineRule="atLeast"/>
            </w:pPr>
            <w:r w:rsidRPr="00421F9B">
              <w:t>подъезд к пруду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proofErr w:type="spellStart"/>
            <w:r w:rsidRPr="00421F9B">
              <w:t>х.Широконь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r w:rsidRPr="00421F9B">
              <w:t>700</w:t>
            </w:r>
          </w:p>
        </w:tc>
      </w:tr>
      <w:tr w:rsidR="00421F9B" w:rsidRPr="00421F9B" w:rsidTr="00421F9B">
        <w:trPr>
          <w:trHeight w:val="181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r w:rsidRPr="00421F9B">
              <w:rPr>
                <w:b/>
              </w:rPr>
              <w:t>Итого</w:t>
            </w:r>
            <w:r w:rsidRPr="00421F9B">
              <w:rPr>
                <w:b/>
                <w:color w:val="00000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r w:rsidRPr="00421F9B">
              <w:rPr>
                <w:b/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9B" w:rsidRPr="00421F9B" w:rsidRDefault="00421F9B" w:rsidP="00440079">
            <w:pPr>
              <w:spacing w:line="240" w:lineRule="atLeast"/>
              <w:jc w:val="center"/>
            </w:pPr>
            <w:r w:rsidRPr="00421F9B">
              <w:rPr>
                <w:b/>
                <w:color w:val="000000"/>
              </w:rPr>
              <w:t>10722</w:t>
            </w:r>
          </w:p>
        </w:tc>
      </w:tr>
    </w:tbl>
    <w:p w:rsidR="00421F9B" w:rsidRPr="00421F9B" w:rsidRDefault="00421F9B" w:rsidP="00421F9B">
      <w:pPr>
        <w:shd w:val="clear" w:color="auto" w:fill="FFFFFF"/>
        <w:spacing w:line="240" w:lineRule="atLeast"/>
        <w:rPr>
          <w:color w:val="FF0000"/>
          <w:sz w:val="28"/>
          <w:szCs w:val="28"/>
        </w:rPr>
      </w:pPr>
    </w:p>
    <w:p w:rsidR="00421F9B" w:rsidRPr="00421F9B" w:rsidRDefault="00421F9B" w:rsidP="00421F9B">
      <w:pPr>
        <w:spacing w:line="240" w:lineRule="atLeast"/>
        <w:ind w:firstLine="900"/>
        <w:jc w:val="both"/>
      </w:pPr>
      <w:r w:rsidRPr="00421F9B">
        <w:rPr>
          <w:sz w:val="28"/>
          <w:szCs w:val="28"/>
        </w:rPr>
        <w:t xml:space="preserve">Согласно Постановления Правительства Российской Федерации </w:t>
      </w:r>
      <w:r>
        <w:rPr>
          <w:sz w:val="28"/>
          <w:szCs w:val="28"/>
        </w:rPr>
        <w:t xml:space="preserve">                       </w:t>
      </w:r>
      <w:r w:rsidRPr="00421F9B">
        <w:rPr>
          <w:sz w:val="28"/>
          <w:szCs w:val="28"/>
        </w:rPr>
        <w:t>от 28 сентября 2009 года N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 Лозовского сельского поселения относятся к IV, V технической категории, с общим числом полос движения 2-1 шт., с шириной полосы движения от 3 до 6 м. Параметры дорог местного значения соответствуют нормативам IV-V категории.</w:t>
      </w:r>
    </w:p>
    <w:p w:rsidR="00421F9B" w:rsidRPr="00421F9B" w:rsidRDefault="00421F9B" w:rsidP="00421F9B">
      <w:pPr>
        <w:spacing w:line="240" w:lineRule="atLeast"/>
        <w:ind w:firstLine="900"/>
        <w:jc w:val="both"/>
      </w:pPr>
      <w:r w:rsidRPr="00421F9B">
        <w:rPr>
          <w:sz w:val="28"/>
          <w:szCs w:val="28"/>
        </w:rPr>
        <w:t xml:space="preserve">Основными улицами движения автомобильного транспорта сельского поселения являются в селе Лозовое: ул. Центральная, ул. 40 лет Победы, по которым осуществляется подъезд к социальным и производственным объектам, осуществляемым легковым и грузовым автотранспортом.  </w:t>
      </w:r>
    </w:p>
    <w:p w:rsidR="00421F9B" w:rsidRPr="00421F9B" w:rsidRDefault="00421F9B" w:rsidP="00421F9B">
      <w:pPr>
        <w:spacing w:line="240" w:lineRule="atLeast"/>
        <w:ind w:firstLine="900"/>
        <w:jc w:val="both"/>
      </w:pPr>
      <w:r w:rsidRPr="00421F9B">
        <w:rPr>
          <w:sz w:val="28"/>
          <w:szCs w:val="28"/>
        </w:rPr>
        <w:t>Скорость движения на дорогах поселения составляет 60-40 км/час.</w:t>
      </w:r>
    </w:p>
    <w:p w:rsidR="00421F9B" w:rsidRPr="00421F9B" w:rsidRDefault="00421F9B" w:rsidP="00421F9B">
      <w:pPr>
        <w:spacing w:line="240" w:lineRule="atLeast"/>
        <w:ind w:firstLine="900"/>
        <w:jc w:val="both"/>
      </w:pPr>
      <w:r w:rsidRPr="00421F9B">
        <w:rPr>
          <w:sz w:val="28"/>
          <w:szCs w:val="28"/>
        </w:rPr>
        <w:t xml:space="preserve">Улично-дорожная сеть Лозовского сельского поселения не перегружена автотранспортом, отсутствуют заторы. </w:t>
      </w:r>
    </w:p>
    <w:p w:rsidR="00421F9B" w:rsidRPr="00421F9B" w:rsidRDefault="00421F9B" w:rsidP="00421F9B">
      <w:pPr>
        <w:spacing w:line="240" w:lineRule="atLeast"/>
        <w:ind w:firstLine="900"/>
        <w:jc w:val="both"/>
      </w:pPr>
      <w:r w:rsidRPr="00421F9B">
        <w:rPr>
          <w:sz w:val="28"/>
          <w:szCs w:val="28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 </w:t>
      </w:r>
    </w:p>
    <w:p w:rsidR="00421F9B" w:rsidRPr="00421F9B" w:rsidRDefault="00421F9B" w:rsidP="00421F9B">
      <w:pPr>
        <w:spacing w:line="240" w:lineRule="atLeast"/>
        <w:ind w:firstLine="900"/>
        <w:jc w:val="both"/>
      </w:pPr>
      <w:r w:rsidRPr="00421F9B">
        <w:rPr>
          <w:sz w:val="28"/>
          <w:szCs w:val="28"/>
        </w:rPr>
        <w:lastRenderedPageBreak/>
        <w:t>Это в будущем позволит обеспечить приток трудовых ресурсов, развитие производства, а это, в свою очередь, приведет к экономическому росту поселения.</w:t>
      </w:r>
    </w:p>
    <w:p w:rsidR="00421F9B" w:rsidRPr="00421F9B" w:rsidRDefault="00421F9B" w:rsidP="00421F9B">
      <w:pPr>
        <w:spacing w:line="240" w:lineRule="atLeast"/>
        <w:ind w:firstLine="900"/>
        <w:jc w:val="both"/>
      </w:pPr>
      <w:r w:rsidRPr="00421F9B">
        <w:rPr>
          <w:sz w:val="28"/>
          <w:szCs w:val="28"/>
        </w:rPr>
        <w:t xml:space="preserve">Наиболее важной проблемой развития сети автомобильных дорог поселения являются автомобильные дороги общего пользования. В настоящее время автомобильные дороги общего пользования в границах поселения в селе Лозовое соответствуют нормативным показателям, в хуторе </w:t>
      </w:r>
      <w:proofErr w:type="spellStart"/>
      <w:r w:rsidRPr="00421F9B">
        <w:rPr>
          <w:sz w:val="28"/>
          <w:szCs w:val="28"/>
        </w:rPr>
        <w:t>Широконь</w:t>
      </w:r>
      <w:proofErr w:type="spellEnd"/>
      <w:r w:rsidRPr="00421F9B">
        <w:rPr>
          <w:sz w:val="28"/>
          <w:szCs w:val="28"/>
        </w:rPr>
        <w:t xml:space="preserve"> не соответствуют: в грунте находится 7.0 км, что осложняется в период зимнего содержания дорог.</w:t>
      </w:r>
    </w:p>
    <w:p w:rsidR="00421F9B" w:rsidRPr="00421F9B" w:rsidRDefault="00421F9B" w:rsidP="00421F9B">
      <w:pPr>
        <w:spacing w:line="240" w:lineRule="atLeast"/>
        <w:ind w:firstLine="900"/>
        <w:jc w:val="both"/>
      </w:pPr>
      <w:r w:rsidRPr="00421F9B">
        <w:rPr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421F9B" w:rsidRPr="00421F9B" w:rsidRDefault="00421F9B" w:rsidP="00421F9B">
      <w:pPr>
        <w:spacing w:line="240" w:lineRule="atLeast"/>
        <w:ind w:firstLine="900"/>
        <w:jc w:val="both"/>
      </w:pPr>
      <w:r w:rsidRPr="00421F9B">
        <w:rPr>
          <w:sz w:val="28"/>
          <w:szCs w:val="28"/>
        </w:rPr>
        <w:t>Протяженность автомобильных дорог общего пользования местного значения в Лозовском сельском поселении составляет</w:t>
      </w:r>
      <w:r w:rsidRPr="00421F9B">
        <w:rPr>
          <w:color w:val="FF0000"/>
          <w:sz w:val="28"/>
          <w:szCs w:val="28"/>
        </w:rPr>
        <w:t xml:space="preserve"> </w:t>
      </w:r>
      <w:r w:rsidRPr="00421F9B">
        <w:rPr>
          <w:sz w:val="28"/>
          <w:szCs w:val="28"/>
        </w:rPr>
        <w:t>10,7 км, в том числе с твердым покрытием 5,2 км.</w:t>
      </w:r>
    </w:p>
    <w:p w:rsidR="00421F9B" w:rsidRPr="00F66822" w:rsidRDefault="00421F9B" w:rsidP="00F66822">
      <w:pPr>
        <w:pStyle w:val="af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5A2" w:rsidRPr="00F66822" w:rsidRDefault="00A445A2" w:rsidP="00F66822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F66822">
        <w:rPr>
          <w:b/>
          <w:sz w:val="28"/>
        </w:rPr>
        <w:t>2.</w:t>
      </w:r>
      <w:r w:rsidR="00745EC3" w:rsidRPr="00F66822">
        <w:rPr>
          <w:b/>
          <w:sz w:val="28"/>
        </w:rPr>
        <w:t>4</w:t>
      </w:r>
      <w:r w:rsidRPr="00F66822">
        <w:rPr>
          <w:b/>
          <w:sz w:val="28"/>
        </w:rPr>
        <w:t xml:space="preserve"> Обоснование выбранного варианта размещения объектов местного значения поселения</w:t>
      </w:r>
    </w:p>
    <w:p w:rsidR="007131A6" w:rsidRPr="00F66822" w:rsidRDefault="007131A6" w:rsidP="00F66822">
      <w:pPr>
        <w:spacing w:line="276" w:lineRule="auto"/>
        <w:ind w:firstLine="709"/>
        <w:jc w:val="both"/>
        <w:rPr>
          <w:sz w:val="28"/>
        </w:rPr>
      </w:pPr>
      <w:r w:rsidRPr="00F66822">
        <w:rPr>
          <w:sz w:val="28"/>
        </w:rPr>
        <w:t xml:space="preserve">Обоснование выбранного варианта планируемого размещения объектов местного значения, установленных в планах и программах комплексного социально-экономического развития, выполнялось с соблюдением проведения следующих обязательных этапов: </w:t>
      </w:r>
    </w:p>
    <w:p w:rsidR="007131A6" w:rsidRPr="00F66822" w:rsidRDefault="007131A6" w:rsidP="00F66822">
      <w:pPr>
        <w:numPr>
          <w:ilvl w:val="0"/>
          <w:numId w:val="48"/>
        </w:numPr>
        <w:spacing w:line="276" w:lineRule="auto"/>
        <w:jc w:val="both"/>
        <w:rPr>
          <w:sz w:val="28"/>
        </w:rPr>
      </w:pPr>
      <w:r w:rsidRPr="00F66822">
        <w:rPr>
          <w:sz w:val="28"/>
        </w:rPr>
        <w:t>анализ состояния и использования территории;</w:t>
      </w:r>
    </w:p>
    <w:p w:rsidR="007131A6" w:rsidRPr="00F66822" w:rsidRDefault="007131A6" w:rsidP="00F66822">
      <w:pPr>
        <w:numPr>
          <w:ilvl w:val="0"/>
          <w:numId w:val="48"/>
        </w:numPr>
        <w:spacing w:line="276" w:lineRule="auto"/>
        <w:jc w:val="both"/>
        <w:rPr>
          <w:sz w:val="28"/>
        </w:rPr>
      </w:pPr>
      <w:r w:rsidRPr="00F66822">
        <w:rPr>
          <w:sz w:val="28"/>
        </w:rPr>
        <w:t>определение возможных направлений развития территории;</w:t>
      </w:r>
    </w:p>
    <w:p w:rsidR="007131A6" w:rsidRPr="00F66822" w:rsidRDefault="007131A6" w:rsidP="00F66822">
      <w:pPr>
        <w:numPr>
          <w:ilvl w:val="0"/>
          <w:numId w:val="48"/>
        </w:numPr>
        <w:spacing w:line="276" w:lineRule="auto"/>
        <w:jc w:val="both"/>
        <w:rPr>
          <w:sz w:val="28"/>
        </w:rPr>
      </w:pPr>
      <w:r w:rsidRPr="00F66822">
        <w:rPr>
          <w:sz w:val="28"/>
        </w:rPr>
        <w:t>прогнозируемые ограничения использования территории.</w:t>
      </w:r>
    </w:p>
    <w:p w:rsidR="007131A6" w:rsidRPr="00F66822" w:rsidRDefault="007131A6" w:rsidP="00421F9B">
      <w:pPr>
        <w:spacing w:line="276" w:lineRule="auto"/>
        <w:ind w:firstLine="708"/>
        <w:jc w:val="both"/>
        <w:rPr>
          <w:sz w:val="28"/>
        </w:rPr>
      </w:pPr>
      <w:r w:rsidRPr="00F66822">
        <w:rPr>
          <w:sz w:val="28"/>
        </w:rPr>
        <w:t>Обоснование проводилось для каждого рассматриваемого объекта. В случае указания в программе конкретного места размещения объекта, учитывались особенности проведения обоснований в этой ситуации, к которым относится ограниченность по площади территории, которая находится в населённом пункте или другой конкретно указанной части муниципального образования и занимает определенное место в составе принятых в генеральном плане градостроительных решений, учет которых является обязательным условием проведения обоснований.</w:t>
      </w:r>
    </w:p>
    <w:p w:rsidR="007131A6" w:rsidRPr="00F66822" w:rsidRDefault="007131A6" w:rsidP="00421F9B">
      <w:pPr>
        <w:spacing w:line="276" w:lineRule="auto"/>
        <w:ind w:firstLine="708"/>
        <w:jc w:val="both"/>
        <w:rPr>
          <w:sz w:val="28"/>
          <w:szCs w:val="28"/>
        </w:rPr>
      </w:pPr>
      <w:r w:rsidRPr="00F66822">
        <w:rPr>
          <w:sz w:val="28"/>
        </w:rPr>
        <w:t>При этом определяются: функциональная зона и ограничения по использованию территории.</w:t>
      </w:r>
    </w:p>
    <w:p w:rsidR="00B82006" w:rsidRDefault="00B82006" w:rsidP="00421F9B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Генеральным планом предусмотрены мероприятия по строительству и реконструкции объектов местного значения поселения:</w:t>
      </w:r>
    </w:p>
    <w:p w:rsidR="00421F9B" w:rsidRPr="00421F9B" w:rsidRDefault="00421F9B" w:rsidP="00421F9B">
      <w:pPr>
        <w:spacing w:line="276" w:lineRule="auto"/>
        <w:ind w:firstLine="567"/>
        <w:jc w:val="both"/>
        <w:rPr>
          <w:sz w:val="28"/>
          <w:szCs w:val="28"/>
        </w:rPr>
      </w:pPr>
      <w:r w:rsidRPr="00421F9B">
        <w:rPr>
          <w:sz w:val="28"/>
          <w:szCs w:val="28"/>
        </w:rPr>
        <w:t>- строительство артезианской скважины, водонапорной башни инженера «</w:t>
      </w:r>
      <w:proofErr w:type="spellStart"/>
      <w:r w:rsidRPr="00421F9B">
        <w:rPr>
          <w:sz w:val="28"/>
          <w:szCs w:val="28"/>
        </w:rPr>
        <w:t>Рожновского</w:t>
      </w:r>
      <w:proofErr w:type="spellEnd"/>
      <w:r w:rsidRPr="00421F9B">
        <w:rPr>
          <w:sz w:val="28"/>
          <w:szCs w:val="28"/>
        </w:rPr>
        <w:t xml:space="preserve">» в </w:t>
      </w:r>
      <w:proofErr w:type="spellStart"/>
      <w:r w:rsidRPr="00421F9B">
        <w:rPr>
          <w:sz w:val="28"/>
          <w:szCs w:val="28"/>
        </w:rPr>
        <w:t>с.Лозовое</w:t>
      </w:r>
      <w:proofErr w:type="spellEnd"/>
      <w:r w:rsidRPr="00421F9B">
        <w:rPr>
          <w:sz w:val="28"/>
          <w:szCs w:val="28"/>
        </w:rPr>
        <w:t>;</w:t>
      </w:r>
    </w:p>
    <w:p w:rsidR="00B82006" w:rsidRDefault="00B82006" w:rsidP="00421F9B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 капитальный ремонт автомобильных дорог местного значения и искусственных сооружени</w:t>
      </w:r>
      <w:r w:rsidR="00421F9B">
        <w:rPr>
          <w:sz w:val="28"/>
          <w:szCs w:val="28"/>
        </w:rPr>
        <w:t>й на них, общей протяженностью 4</w:t>
      </w:r>
      <w:r w:rsidRPr="00F66822">
        <w:rPr>
          <w:sz w:val="28"/>
          <w:szCs w:val="28"/>
        </w:rPr>
        <w:t>,</w:t>
      </w:r>
      <w:r w:rsidR="00421F9B">
        <w:rPr>
          <w:sz w:val="28"/>
          <w:szCs w:val="28"/>
        </w:rPr>
        <w:t>4</w:t>
      </w:r>
      <w:r w:rsidRPr="00F66822">
        <w:rPr>
          <w:sz w:val="28"/>
          <w:szCs w:val="28"/>
        </w:rPr>
        <w:t xml:space="preserve"> </w:t>
      </w:r>
      <w:proofErr w:type="gramStart"/>
      <w:r w:rsidRPr="00F66822">
        <w:rPr>
          <w:sz w:val="28"/>
          <w:szCs w:val="28"/>
        </w:rPr>
        <w:t>км.,</w:t>
      </w:r>
      <w:proofErr w:type="gramEnd"/>
      <w:r w:rsidRPr="00F66822">
        <w:rPr>
          <w:sz w:val="28"/>
          <w:szCs w:val="28"/>
        </w:rPr>
        <w:t xml:space="preserve"> с размещением дорожных знаков и указателей на улицах населенных пунктов;</w:t>
      </w:r>
    </w:p>
    <w:p w:rsidR="00421F9B" w:rsidRPr="00421F9B" w:rsidRDefault="00421F9B" w:rsidP="00421F9B">
      <w:pPr>
        <w:spacing w:line="276" w:lineRule="auto"/>
        <w:ind w:firstLine="567"/>
        <w:jc w:val="both"/>
        <w:rPr>
          <w:sz w:val="28"/>
          <w:szCs w:val="28"/>
        </w:rPr>
      </w:pPr>
      <w:r w:rsidRPr="00421F9B">
        <w:rPr>
          <w:sz w:val="28"/>
          <w:szCs w:val="28"/>
        </w:rPr>
        <w:lastRenderedPageBreak/>
        <w:t xml:space="preserve">- </w:t>
      </w:r>
      <w:r w:rsidRPr="00421F9B">
        <w:rPr>
          <w:iCs/>
          <w:sz w:val="28"/>
          <w:szCs w:val="28"/>
          <w:lang w:bidi="en-US"/>
        </w:rPr>
        <w:t>оборудование остановочных площадок и установка павильонов для общественного транспорта</w:t>
      </w:r>
    </w:p>
    <w:p w:rsidR="00B82006" w:rsidRPr="00421F9B" w:rsidRDefault="00B82006" w:rsidP="00421F9B">
      <w:pPr>
        <w:spacing w:line="276" w:lineRule="auto"/>
        <w:ind w:firstLine="567"/>
        <w:jc w:val="both"/>
        <w:rPr>
          <w:sz w:val="28"/>
          <w:szCs w:val="28"/>
        </w:rPr>
      </w:pPr>
      <w:r w:rsidRPr="00421F9B">
        <w:rPr>
          <w:sz w:val="28"/>
          <w:szCs w:val="28"/>
        </w:rPr>
        <w:t>- строительство тр</w:t>
      </w:r>
      <w:r w:rsidR="00D26FBD" w:rsidRPr="00421F9B">
        <w:rPr>
          <w:sz w:val="28"/>
          <w:szCs w:val="28"/>
        </w:rPr>
        <w:t>отуаров, общей протяженностью 1</w:t>
      </w:r>
      <w:r w:rsidR="00421F9B" w:rsidRPr="00421F9B">
        <w:rPr>
          <w:sz w:val="28"/>
          <w:szCs w:val="28"/>
        </w:rPr>
        <w:t>,</w:t>
      </w:r>
      <w:r w:rsidRPr="00421F9B">
        <w:rPr>
          <w:sz w:val="28"/>
          <w:szCs w:val="28"/>
        </w:rPr>
        <w:t xml:space="preserve">45 </w:t>
      </w:r>
      <w:proofErr w:type="gramStart"/>
      <w:r w:rsidR="00421F9B" w:rsidRPr="00421F9B">
        <w:rPr>
          <w:sz w:val="28"/>
          <w:szCs w:val="28"/>
        </w:rPr>
        <w:t>к</w:t>
      </w:r>
      <w:r w:rsidRPr="00421F9B">
        <w:rPr>
          <w:sz w:val="28"/>
          <w:szCs w:val="28"/>
        </w:rPr>
        <w:t>м.;</w:t>
      </w:r>
      <w:proofErr w:type="gramEnd"/>
    </w:p>
    <w:p w:rsidR="00B82006" w:rsidRPr="00F66822" w:rsidRDefault="00B82006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 xml:space="preserve">- строительство детской площадки в </w:t>
      </w:r>
      <w:proofErr w:type="spellStart"/>
      <w:r w:rsidRPr="00F66822">
        <w:rPr>
          <w:sz w:val="28"/>
          <w:szCs w:val="28"/>
        </w:rPr>
        <w:t>с.</w:t>
      </w:r>
      <w:r w:rsidR="00421F9B">
        <w:rPr>
          <w:sz w:val="28"/>
          <w:szCs w:val="28"/>
        </w:rPr>
        <w:t>Лозовое</w:t>
      </w:r>
      <w:proofErr w:type="spellEnd"/>
      <w:r w:rsidRPr="00F66822">
        <w:rPr>
          <w:sz w:val="28"/>
          <w:szCs w:val="28"/>
        </w:rPr>
        <w:t xml:space="preserve"> – 1шт.;</w:t>
      </w:r>
    </w:p>
    <w:p w:rsidR="00B82006" w:rsidRPr="00421F9B" w:rsidRDefault="00B82006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421F9B">
        <w:rPr>
          <w:sz w:val="28"/>
          <w:szCs w:val="28"/>
        </w:rPr>
        <w:t xml:space="preserve">- устройство пожарных гидрантов в </w:t>
      </w:r>
      <w:proofErr w:type="spellStart"/>
      <w:r w:rsidRPr="00421F9B">
        <w:rPr>
          <w:sz w:val="28"/>
          <w:szCs w:val="28"/>
        </w:rPr>
        <w:t>с.</w:t>
      </w:r>
      <w:r w:rsidR="00421F9B" w:rsidRPr="00421F9B">
        <w:rPr>
          <w:sz w:val="28"/>
          <w:szCs w:val="28"/>
        </w:rPr>
        <w:t>Лозовое</w:t>
      </w:r>
      <w:proofErr w:type="spellEnd"/>
      <w:r w:rsidRPr="00421F9B">
        <w:rPr>
          <w:sz w:val="28"/>
          <w:szCs w:val="28"/>
        </w:rPr>
        <w:t>;</w:t>
      </w:r>
    </w:p>
    <w:p w:rsidR="00A445A2" w:rsidRPr="00421F9B" w:rsidRDefault="00421F9B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421F9B">
        <w:rPr>
          <w:sz w:val="28"/>
          <w:szCs w:val="28"/>
        </w:rPr>
        <w:t>- устройство для нужд пожаротушения подъездов с твердым покрытием для возможности забора воды пожарными машинами непосредственно из водоемов</w:t>
      </w:r>
      <w:r w:rsidR="00B82006" w:rsidRPr="00421F9B">
        <w:rPr>
          <w:sz w:val="28"/>
          <w:szCs w:val="28"/>
        </w:rPr>
        <w:t>.</w:t>
      </w:r>
    </w:p>
    <w:p w:rsidR="00DC445D" w:rsidRPr="00F66822" w:rsidRDefault="00DC445D" w:rsidP="00F66822">
      <w:pPr>
        <w:spacing w:line="276" w:lineRule="auto"/>
        <w:ind w:firstLine="900"/>
        <w:jc w:val="both"/>
        <w:rPr>
          <w:sz w:val="28"/>
          <w:szCs w:val="28"/>
        </w:rPr>
      </w:pPr>
      <w:r w:rsidRPr="00421F9B">
        <w:rPr>
          <w:sz w:val="28"/>
          <w:szCs w:val="28"/>
        </w:rPr>
        <w:t>Размеры территорий для нового строительства (размещения жилищного фонда, общественных зданий и сооружений, отдельных коммунальных и</w:t>
      </w:r>
      <w:r w:rsidRPr="00F66822">
        <w:rPr>
          <w:sz w:val="28"/>
          <w:szCs w:val="28"/>
        </w:rPr>
        <w:t xml:space="preserve"> промышленных объектов, не требующих устройства санитарно-защитных зон, для устройства путей </w:t>
      </w:r>
      <w:proofErr w:type="spellStart"/>
      <w:r w:rsidRPr="00F66822">
        <w:rPr>
          <w:sz w:val="28"/>
          <w:szCs w:val="28"/>
        </w:rPr>
        <w:t>внутрипоселенческого</w:t>
      </w:r>
      <w:proofErr w:type="spellEnd"/>
      <w:r w:rsidRPr="00F66822">
        <w:rPr>
          <w:sz w:val="28"/>
          <w:szCs w:val="28"/>
        </w:rPr>
        <w:t xml:space="preserve"> сообщения и мест общего пользования), определяются в соответствии с правилами и нормами проектирования, установленными в СНиП 2.07.01-89*.</w:t>
      </w:r>
    </w:p>
    <w:p w:rsidR="00A445A2" w:rsidRDefault="00A445A2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DE037F" w:rsidRPr="00F66822" w:rsidRDefault="00DE037F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F66822" w:rsidRDefault="00A445A2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F66822">
        <w:rPr>
          <w:b/>
          <w:sz w:val="28"/>
        </w:rPr>
        <w:t>3.</w:t>
      </w:r>
      <w:r w:rsidRPr="00F66822">
        <w:rPr>
          <w:sz w:val="28"/>
        </w:rPr>
        <w:t xml:space="preserve"> </w:t>
      </w:r>
      <w:r w:rsidRPr="00F66822">
        <w:rPr>
          <w:b/>
          <w:sz w:val="28"/>
        </w:rPr>
        <w:t>Оценка возможного влияния планируемых для размещения объектов местного значения пос</w:t>
      </w:r>
      <w:r w:rsidR="00B82006" w:rsidRPr="00F66822">
        <w:rPr>
          <w:b/>
          <w:sz w:val="28"/>
        </w:rPr>
        <w:t xml:space="preserve">еления на комплексное развитие </w:t>
      </w:r>
      <w:r w:rsidRPr="00F66822">
        <w:rPr>
          <w:b/>
          <w:sz w:val="28"/>
        </w:rPr>
        <w:t>сельского поселения</w:t>
      </w:r>
    </w:p>
    <w:p w:rsidR="00955389" w:rsidRPr="00F66822" w:rsidRDefault="00955389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Результатами реализация мероприятий по реконструкции систем водоснабжения</w:t>
      </w:r>
      <w:r w:rsidR="007A691F" w:rsidRPr="00F66822">
        <w:rPr>
          <w:sz w:val="28"/>
          <w:szCs w:val="28"/>
        </w:rPr>
        <w:t xml:space="preserve"> </w:t>
      </w:r>
      <w:r w:rsidRPr="00F66822">
        <w:rPr>
          <w:sz w:val="28"/>
          <w:szCs w:val="28"/>
        </w:rPr>
        <w:t xml:space="preserve">являются: </w:t>
      </w:r>
    </w:p>
    <w:p w:rsidR="00B82006" w:rsidRPr="00F66822" w:rsidRDefault="007A691F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</w:t>
      </w:r>
      <w:r w:rsidR="00B82006" w:rsidRPr="00F66822">
        <w:rPr>
          <w:sz w:val="28"/>
          <w:szCs w:val="28"/>
        </w:rPr>
        <w:t xml:space="preserve"> </w:t>
      </w:r>
      <w:r w:rsidR="00955389" w:rsidRPr="00F66822">
        <w:rPr>
          <w:sz w:val="28"/>
          <w:szCs w:val="28"/>
        </w:rPr>
        <w:t>обеспечение бесперебойной подачи качественной воды от источника до</w:t>
      </w:r>
      <w:r w:rsidR="00B82006" w:rsidRPr="00F66822">
        <w:rPr>
          <w:sz w:val="28"/>
          <w:szCs w:val="28"/>
        </w:rPr>
        <w:t xml:space="preserve"> </w:t>
      </w:r>
      <w:r w:rsidR="00955389" w:rsidRPr="00F66822">
        <w:rPr>
          <w:sz w:val="28"/>
          <w:szCs w:val="28"/>
        </w:rPr>
        <w:t>потребителя;</w:t>
      </w:r>
    </w:p>
    <w:p w:rsidR="00955389" w:rsidRPr="00F66822" w:rsidRDefault="00B82006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 xml:space="preserve">- </w:t>
      </w:r>
      <w:r w:rsidR="00955389" w:rsidRPr="00F66822">
        <w:rPr>
          <w:sz w:val="28"/>
          <w:szCs w:val="28"/>
        </w:rPr>
        <w:t>улучшение качества жилищно-коммунального обслуживания населения по</w:t>
      </w:r>
      <w:r w:rsidRPr="00F66822">
        <w:rPr>
          <w:sz w:val="28"/>
          <w:szCs w:val="28"/>
        </w:rPr>
        <w:t xml:space="preserve"> </w:t>
      </w:r>
      <w:r w:rsidR="00955389" w:rsidRPr="00F66822">
        <w:rPr>
          <w:sz w:val="28"/>
          <w:szCs w:val="28"/>
        </w:rPr>
        <w:t>системе водоснабжения;</w:t>
      </w:r>
    </w:p>
    <w:p w:rsidR="00955389" w:rsidRPr="00F66822" w:rsidRDefault="007A691F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</w:t>
      </w:r>
      <w:r w:rsidR="00955389" w:rsidRPr="00F66822">
        <w:rPr>
          <w:sz w:val="28"/>
          <w:szCs w:val="28"/>
        </w:rPr>
        <w:t>обеспечение возможности подключения строящихся объектов к системе</w:t>
      </w:r>
      <w:r w:rsidR="00B82006" w:rsidRPr="00F66822">
        <w:rPr>
          <w:sz w:val="28"/>
          <w:szCs w:val="28"/>
        </w:rPr>
        <w:t xml:space="preserve"> </w:t>
      </w:r>
      <w:r w:rsidR="00955389" w:rsidRPr="00F66822">
        <w:rPr>
          <w:sz w:val="28"/>
          <w:szCs w:val="28"/>
        </w:rPr>
        <w:t>водоснабжения при гарантированном объеме заявленной мощности.</w:t>
      </w:r>
    </w:p>
    <w:p w:rsidR="007A691F" w:rsidRPr="00F66822" w:rsidRDefault="007A691F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-снижение аварийности.</w:t>
      </w:r>
    </w:p>
    <w:p w:rsidR="00D26FBD" w:rsidRPr="00F66822" w:rsidRDefault="00D26FBD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Результатами реализации мероприятий по реконструкции сетей электроснабжения являются:</w:t>
      </w:r>
    </w:p>
    <w:p w:rsidR="00D26FBD" w:rsidRPr="00F66822" w:rsidRDefault="002C5CD7" w:rsidP="00F66822">
      <w:pPr>
        <w:spacing w:line="276" w:lineRule="auto"/>
        <w:ind w:firstLine="567"/>
        <w:jc w:val="both"/>
        <w:rPr>
          <w:rFonts w:eastAsia="Arial"/>
          <w:sz w:val="28"/>
          <w:szCs w:val="28"/>
        </w:rPr>
      </w:pPr>
      <w:r w:rsidRPr="00F66822">
        <w:rPr>
          <w:b/>
          <w:sz w:val="28"/>
          <w:szCs w:val="28"/>
        </w:rPr>
        <w:t xml:space="preserve">- </w:t>
      </w:r>
      <w:r w:rsidRPr="00F66822">
        <w:rPr>
          <w:rFonts w:eastAsia="Arial"/>
          <w:sz w:val="28"/>
          <w:szCs w:val="28"/>
        </w:rPr>
        <w:t>приведения объектов и сетей электроснабжения в соответствие со стандартами качества, обеспечивающими комфортные условия для проживания граждан;</w:t>
      </w:r>
    </w:p>
    <w:p w:rsidR="002C5CD7" w:rsidRPr="00F66822" w:rsidRDefault="002C5CD7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 обеспечение бесперебойной подачи электроэнергии от источника до потребителя;</w:t>
      </w:r>
    </w:p>
    <w:p w:rsidR="002C5CD7" w:rsidRPr="00F66822" w:rsidRDefault="002C5CD7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 улучшение качества жилищно-коммунального обслуживания населения по системе энергоснабжение;</w:t>
      </w:r>
    </w:p>
    <w:p w:rsidR="002C5CD7" w:rsidRPr="00F66822" w:rsidRDefault="002C5CD7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-обеспечение возможности подключения строящихся</w:t>
      </w:r>
      <w:r w:rsidR="001972F0" w:rsidRPr="00F66822">
        <w:rPr>
          <w:sz w:val="28"/>
          <w:szCs w:val="28"/>
        </w:rPr>
        <w:t xml:space="preserve"> (реконструируемых)</w:t>
      </w:r>
      <w:r w:rsidRPr="00F66822">
        <w:rPr>
          <w:sz w:val="28"/>
          <w:szCs w:val="28"/>
        </w:rPr>
        <w:t xml:space="preserve"> объектов к системе </w:t>
      </w:r>
      <w:r w:rsidR="00EA345C" w:rsidRPr="00F66822">
        <w:rPr>
          <w:sz w:val="28"/>
          <w:szCs w:val="28"/>
        </w:rPr>
        <w:t>электроснабжения</w:t>
      </w:r>
      <w:r w:rsidRPr="00F66822">
        <w:rPr>
          <w:sz w:val="28"/>
          <w:szCs w:val="28"/>
        </w:rPr>
        <w:t xml:space="preserve"> при гарантированном объеме заявленной мощности.</w:t>
      </w:r>
    </w:p>
    <w:p w:rsidR="002C5CD7" w:rsidRPr="00F66822" w:rsidRDefault="002C5CD7" w:rsidP="00F6682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66822">
        <w:rPr>
          <w:sz w:val="28"/>
          <w:szCs w:val="28"/>
        </w:rPr>
        <w:t>-снижение аварийности.</w:t>
      </w:r>
    </w:p>
    <w:p w:rsidR="007A691F" w:rsidRPr="00F66822" w:rsidRDefault="007A691F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lastRenderedPageBreak/>
        <w:t>Результатами реализация мероприятий по реконструкции объектов транспортной инфраструктуры</w:t>
      </w:r>
      <w:r w:rsidR="00DB25C1" w:rsidRPr="00F66822">
        <w:rPr>
          <w:sz w:val="28"/>
          <w:szCs w:val="28"/>
        </w:rPr>
        <w:t xml:space="preserve"> будут являт</w:t>
      </w:r>
      <w:r w:rsidR="00256122" w:rsidRPr="00F66822">
        <w:rPr>
          <w:sz w:val="28"/>
          <w:szCs w:val="28"/>
        </w:rPr>
        <w:t>ь</w:t>
      </w:r>
      <w:r w:rsidR="00DB25C1" w:rsidRPr="00F66822">
        <w:rPr>
          <w:sz w:val="28"/>
          <w:szCs w:val="28"/>
        </w:rPr>
        <w:t>ся</w:t>
      </w:r>
      <w:r w:rsidR="00EA345C" w:rsidRPr="00F66822">
        <w:rPr>
          <w:sz w:val="28"/>
          <w:szCs w:val="28"/>
        </w:rPr>
        <w:t>:</w:t>
      </w:r>
    </w:p>
    <w:p w:rsidR="00955389" w:rsidRPr="00F66822" w:rsidRDefault="00DB25C1" w:rsidP="00F66822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-развитие транспортной инфраструктуры;</w:t>
      </w:r>
    </w:p>
    <w:p w:rsidR="00DB25C1" w:rsidRPr="00F66822" w:rsidRDefault="00DB25C1" w:rsidP="00F66822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-развитие транспорта общего пользования;</w:t>
      </w:r>
    </w:p>
    <w:p w:rsidR="00DB25C1" w:rsidRPr="00F66822" w:rsidRDefault="00DB25C1" w:rsidP="00F66822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-повышение безопасности дорожного движения.</w:t>
      </w:r>
    </w:p>
    <w:p w:rsidR="002A7FD8" w:rsidRPr="00F66822" w:rsidRDefault="002A7FD8" w:rsidP="00F6682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Результатами реализации мероприятий по реконструкции объектов социальной инфраструктуры будут являться:</w:t>
      </w:r>
    </w:p>
    <w:p w:rsidR="002A7FD8" w:rsidRPr="00F66822" w:rsidRDefault="002A7FD8" w:rsidP="00F66822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F66822">
        <w:rPr>
          <w:color w:val="auto"/>
          <w:sz w:val="28"/>
          <w:szCs w:val="28"/>
        </w:rPr>
        <w:t>- повышение безопасности, качества и эффективности использования населением объектов социальной инфраструктуры;</w:t>
      </w:r>
    </w:p>
    <w:p w:rsidR="002A7FD8" w:rsidRPr="00F66822" w:rsidRDefault="002A7FD8" w:rsidP="00F66822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F66822">
        <w:rPr>
          <w:color w:val="auto"/>
          <w:sz w:val="28"/>
          <w:szCs w:val="28"/>
        </w:rPr>
        <w:t>- обеспечение доступности объектов социальной инфраструктуры;</w:t>
      </w:r>
    </w:p>
    <w:p w:rsidR="002A7FD8" w:rsidRPr="00F66822" w:rsidRDefault="002C7768" w:rsidP="00F66822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F66822">
        <w:rPr>
          <w:color w:val="auto"/>
          <w:sz w:val="28"/>
          <w:szCs w:val="28"/>
        </w:rPr>
        <w:t>-</w:t>
      </w:r>
      <w:r w:rsidR="002A7FD8" w:rsidRPr="00F66822">
        <w:rPr>
          <w:color w:val="auto"/>
          <w:sz w:val="28"/>
          <w:szCs w:val="28"/>
        </w:rPr>
        <w:t xml:space="preserve"> сбалансированное, перспективное развитие социальной инфраструктуры;</w:t>
      </w:r>
    </w:p>
    <w:p w:rsidR="002A7FD8" w:rsidRPr="00F66822" w:rsidRDefault="002A7FD8" w:rsidP="00F66822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F66822">
        <w:rPr>
          <w:color w:val="auto"/>
          <w:sz w:val="28"/>
          <w:szCs w:val="28"/>
        </w:rPr>
        <w:t>- повышение расчетного уровня обеспеченности населения услугами;</w:t>
      </w:r>
    </w:p>
    <w:p w:rsidR="00076374" w:rsidRPr="00F66822" w:rsidRDefault="002A7FD8" w:rsidP="00F6682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 повышение эффективности функционирования действующей социальной инфраструктуры.</w:t>
      </w:r>
    </w:p>
    <w:p w:rsidR="00EA345C" w:rsidRDefault="00EA345C" w:rsidP="00F66822">
      <w:pPr>
        <w:shd w:val="clear" w:color="auto" w:fill="FFFFFF"/>
        <w:spacing w:line="276" w:lineRule="auto"/>
        <w:ind w:firstLine="567"/>
        <w:jc w:val="both"/>
        <w:rPr>
          <w:sz w:val="28"/>
        </w:rPr>
      </w:pPr>
    </w:p>
    <w:p w:rsidR="00DE037F" w:rsidRPr="00F66822" w:rsidRDefault="00DE037F" w:rsidP="00F66822">
      <w:pPr>
        <w:shd w:val="clear" w:color="auto" w:fill="FFFFFF"/>
        <w:spacing w:line="276" w:lineRule="auto"/>
        <w:ind w:firstLine="567"/>
        <w:jc w:val="both"/>
        <w:rPr>
          <w:sz w:val="28"/>
        </w:rPr>
      </w:pPr>
    </w:p>
    <w:p w:rsidR="00A445A2" w:rsidRDefault="00A445A2" w:rsidP="00F66822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2" w:name="dst2305"/>
      <w:bookmarkEnd w:id="2"/>
      <w:r w:rsidRPr="00F66822">
        <w:rPr>
          <w:b/>
          <w:sz w:val="28"/>
        </w:rPr>
        <w:t>4</w:t>
      </w:r>
      <w:r w:rsidRPr="00F66822">
        <w:rPr>
          <w:sz w:val="28"/>
        </w:rPr>
        <w:t xml:space="preserve">. </w:t>
      </w:r>
      <w:r w:rsidRPr="00F66822">
        <w:rPr>
          <w:b/>
          <w:sz w:val="28"/>
        </w:rPr>
        <w:t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</w:p>
    <w:p w:rsidR="00421F9B" w:rsidRPr="00F66822" w:rsidRDefault="00421F9B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F66822" w:rsidRDefault="00A445A2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F66822">
        <w:rPr>
          <w:sz w:val="28"/>
        </w:rPr>
        <w:t xml:space="preserve">На территории </w:t>
      </w:r>
      <w:r w:rsidR="00421F9B">
        <w:rPr>
          <w:sz w:val="28"/>
        </w:rPr>
        <w:t>Лозовского</w:t>
      </w:r>
      <w:r w:rsidRPr="00F66822">
        <w:rPr>
          <w:sz w:val="28"/>
        </w:rPr>
        <w:t xml:space="preserve"> сельского поселения размещения не предусмотрено размещение объектов федерального и регионального значения.</w:t>
      </w:r>
    </w:p>
    <w:p w:rsidR="004C48F6" w:rsidRDefault="004C48F6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DE037F" w:rsidRPr="00F66822" w:rsidRDefault="00DE037F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Default="00A445A2" w:rsidP="00F66822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3" w:name="dst101699"/>
      <w:bookmarkEnd w:id="3"/>
      <w:r w:rsidRPr="00F66822">
        <w:rPr>
          <w:b/>
          <w:sz w:val="28"/>
        </w:rPr>
        <w:t xml:space="preserve"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</w:t>
      </w:r>
      <w:r w:rsidRPr="00F66822">
        <w:rPr>
          <w:b/>
          <w:sz w:val="28"/>
        </w:rPr>
        <w:lastRenderedPageBreak/>
        <w:t>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</w:p>
    <w:p w:rsidR="00DE037F" w:rsidRPr="00F66822" w:rsidRDefault="00DE037F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F66822" w:rsidRDefault="00A445A2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F66822">
        <w:rPr>
          <w:sz w:val="28"/>
        </w:rPr>
        <w:t>Схема территориального планирования муниципального района «</w:t>
      </w:r>
      <w:r w:rsidR="00E31E26" w:rsidRPr="00F66822">
        <w:rPr>
          <w:sz w:val="28"/>
        </w:rPr>
        <w:t>Ровеньский</w:t>
      </w:r>
      <w:r w:rsidR="005722ED" w:rsidRPr="00F66822">
        <w:rPr>
          <w:sz w:val="28"/>
        </w:rPr>
        <w:t xml:space="preserve"> район» утверждена решением М</w:t>
      </w:r>
      <w:r w:rsidRPr="00F66822">
        <w:rPr>
          <w:sz w:val="28"/>
        </w:rPr>
        <w:t xml:space="preserve">униципального совета </w:t>
      </w:r>
      <w:r w:rsidR="005722ED" w:rsidRPr="00F66822">
        <w:rPr>
          <w:sz w:val="28"/>
        </w:rPr>
        <w:t>Ровеньского</w:t>
      </w:r>
      <w:r w:rsidRPr="00F66822">
        <w:rPr>
          <w:sz w:val="28"/>
        </w:rPr>
        <w:t xml:space="preserve"> района от 2</w:t>
      </w:r>
      <w:r w:rsidR="005722ED" w:rsidRPr="00F66822">
        <w:rPr>
          <w:sz w:val="28"/>
        </w:rPr>
        <w:t>5</w:t>
      </w:r>
      <w:r w:rsidRPr="00F66822">
        <w:rPr>
          <w:sz w:val="28"/>
        </w:rPr>
        <w:t>.1</w:t>
      </w:r>
      <w:r w:rsidR="005722ED" w:rsidRPr="00F66822">
        <w:rPr>
          <w:sz w:val="28"/>
        </w:rPr>
        <w:t>2</w:t>
      </w:r>
      <w:r w:rsidRPr="00F66822">
        <w:rPr>
          <w:sz w:val="28"/>
        </w:rPr>
        <w:t>.20</w:t>
      </w:r>
      <w:r w:rsidR="005722ED" w:rsidRPr="00F66822">
        <w:rPr>
          <w:sz w:val="28"/>
        </w:rPr>
        <w:t>09 г. №259</w:t>
      </w:r>
      <w:r w:rsidRPr="00F66822">
        <w:rPr>
          <w:sz w:val="28"/>
        </w:rPr>
        <w:t>.</w:t>
      </w:r>
    </w:p>
    <w:p w:rsidR="00421F9B" w:rsidRDefault="00307FC4" w:rsidP="00F66822">
      <w:pPr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r w:rsidRPr="00F66822">
        <w:rPr>
          <w:sz w:val="28"/>
        </w:rPr>
        <w:t xml:space="preserve">Схемой территориального планирования муниципального района «Ровеньский район» </w:t>
      </w:r>
      <w:r w:rsidRPr="00F66822">
        <w:rPr>
          <w:sz w:val="28"/>
          <w:szCs w:val="28"/>
        </w:rPr>
        <w:t xml:space="preserve">Белгородской области </w:t>
      </w:r>
      <w:r w:rsidR="00A445A2" w:rsidRPr="00F66822">
        <w:rPr>
          <w:sz w:val="28"/>
          <w:szCs w:val="28"/>
        </w:rPr>
        <w:t xml:space="preserve">на территории </w:t>
      </w:r>
      <w:r w:rsidR="00421F9B">
        <w:rPr>
          <w:sz w:val="28"/>
          <w:szCs w:val="28"/>
        </w:rPr>
        <w:t>Лозовского</w:t>
      </w:r>
      <w:r w:rsidR="00A445A2" w:rsidRPr="00F66822">
        <w:rPr>
          <w:sz w:val="28"/>
          <w:szCs w:val="28"/>
        </w:rPr>
        <w:t xml:space="preserve"> сельского поселения </w:t>
      </w:r>
      <w:r w:rsidR="00421F9B">
        <w:rPr>
          <w:sz w:val="28"/>
          <w:szCs w:val="28"/>
        </w:rPr>
        <w:t>не планируется строительство</w:t>
      </w:r>
      <w:r w:rsidRPr="00F66822">
        <w:rPr>
          <w:sz w:val="28"/>
          <w:szCs w:val="28"/>
        </w:rPr>
        <w:t xml:space="preserve"> объект</w:t>
      </w:r>
      <w:r w:rsidR="00421F9B">
        <w:rPr>
          <w:sz w:val="28"/>
          <w:szCs w:val="28"/>
        </w:rPr>
        <w:t>ов</w:t>
      </w:r>
      <w:r w:rsidRPr="00F66822">
        <w:rPr>
          <w:sz w:val="28"/>
          <w:szCs w:val="28"/>
        </w:rPr>
        <w:t xml:space="preserve"> местного значения</w:t>
      </w:r>
      <w:r w:rsidR="00421F9B">
        <w:rPr>
          <w:sz w:val="28"/>
          <w:szCs w:val="28"/>
        </w:rPr>
        <w:t xml:space="preserve"> муниципального района.</w:t>
      </w:r>
    </w:p>
    <w:p w:rsidR="000261D9" w:rsidRPr="00F66822" w:rsidRDefault="000261D9" w:rsidP="00F66822">
      <w:pPr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</w:p>
    <w:p w:rsidR="00A445A2" w:rsidRDefault="00A445A2" w:rsidP="00421F9B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4" w:name="dst101700"/>
      <w:bookmarkEnd w:id="4"/>
      <w:r w:rsidRPr="00F66822">
        <w:rPr>
          <w:b/>
          <w:sz w:val="28"/>
        </w:rPr>
        <w:t>6.</w:t>
      </w:r>
      <w:r w:rsidRPr="00F66822">
        <w:rPr>
          <w:sz w:val="28"/>
        </w:rPr>
        <w:t xml:space="preserve"> </w:t>
      </w:r>
      <w:r w:rsidR="00A7399E" w:rsidRPr="00F66822">
        <w:rPr>
          <w:b/>
          <w:sz w:val="28"/>
        </w:rPr>
        <w:t>П</w:t>
      </w:r>
      <w:r w:rsidRPr="00F66822">
        <w:rPr>
          <w:b/>
          <w:sz w:val="28"/>
        </w:rPr>
        <w:t>еречень и характеристик</w:t>
      </w:r>
      <w:r w:rsidR="00992BB0" w:rsidRPr="00F66822">
        <w:rPr>
          <w:b/>
          <w:sz w:val="28"/>
        </w:rPr>
        <w:t>а</w:t>
      </w:r>
      <w:r w:rsidRPr="00F66822">
        <w:rPr>
          <w:b/>
          <w:sz w:val="28"/>
        </w:rPr>
        <w:t xml:space="preserve"> основных факторов риска возникновения чрезвычайных ситуаций природного и техногенного характера</w:t>
      </w:r>
    </w:p>
    <w:p w:rsidR="00DE037F" w:rsidRPr="00F66822" w:rsidRDefault="00DE037F" w:rsidP="00421F9B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8C5CD4" w:rsidRPr="00F66822" w:rsidRDefault="008C5CD4" w:rsidP="00421F9B">
      <w:pPr>
        <w:spacing w:line="276" w:lineRule="auto"/>
        <w:ind w:firstLine="547"/>
        <w:jc w:val="both"/>
        <w:rPr>
          <w:sz w:val="28"/>
          <w:szCs w:val="28"/>
        </w:rPr>
      </w:pPr>
      <w:r w:rsidRPr="00F66822">
        <w:rPr>
          <w:sz w:val="28"/>
          <w:szCs w:val="28"/>
          <w:shd w:val="clear" w:color="auto" w:fill="FFFFFF"/>
        </w:rPr>
        <w:t xml:space="preserve">Опасные явления, происходящие в природе и </w:t>
      </w:r>
      <w:proofErr w:type="spellStart"/>
      <w:r w:rsidRPr="00F66822">
        <w:rPr>
          <w:sz w:val="28"/>
          <w:szCs w:val="28"/>
          <w:shd w:val="clear" w:color="auto" w:fill="FFFFFF"/>
        </w:rPr>
        <w:t>техносфере</w:t>
      </w:r>
      <w:proofErr w:type="spellEnd"/>
      <w:r w:rsidRPr="00F66822">
        <w:rPr>
          <w:sz w:val="28"/>
          <w:szCs w:val="28"/>
          <w:shd w:val="clear" w:color="auto" w:fill="FFFFFF"/>
        </w:rPr>
        <w:t>, сопровождаются формированием негативных факторов, воздействующих при некоторых условиях на людей, объекты экономики, общество, государство и приводящих к ущербу. Этот ущерб в зависимости от его величины может квалифицироваться как происшествие либо чрезвычайная ситуация соответственно природного и (или) техногенного характера.</w:t>
      </w:r>
    </w:p>
    <w:p w:rsidR="009F6137" w:rsidRPr="00F66822" w:rsidRDefault="009F6137" w:rsidP="00421F9B">
      <w:pPr>
        <w:spacing w:line="276" w:lineRule="auto"/>
        <w:ind w:firstLine="54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Федеральным законом</w:t>
      </w:r>
      <w:r w:rsidR="00CE3250" w:rsidRPr="00F66822">
        <w:rPr>
          <w:sz w:val="28"/>
          <w:szCs w:val="28"/>
        </w:rPr>
        <w:t xml:space="preserve"> от 21.12.1994 г. №68-ФЗ "О защите населения и территорий от чрезвычайных ситуаций природного и техногенного характера"</w:t>
      </w:r>
      <w:r w:rsidRPr="00F66822">
        <w:rPr>
          <w:sz w:val="28"/>
          <w:szCs w:val="28"/>
        </w:rPr>
        <w:t>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897748" w:rsidRPr="00F66822" w:rsidRDefault="00897748" w:rsidP="00421F9B">
      <w:pPr>
        <w:spacing w:line="276" w:lineRule="auto"/>
        <w:ind w:firstLine="709"/>
        <w:jc w:val="both"/>
        <w:rPr>
          <w:sz w:val="28"/>
          <w:szCs w:val="28"/>
        </w:rPr>
      </w:pPr>
      <w:r w:rsidRPr="00F66822">
        <w:rPr>
          <w:sz w:val="28"/>
          <w:szCs w:val="28"/>
        </w:rPr>
        <w:t xml:space="preserve">Село </w:t>
      </w:r>
      <w:r w:rsidR="00421F9B">
        <w:rPr>
          <w:sz w:val="28"/>
          <w:szCs w:val="28"/>
        </w:rPr>
        <w:t>Лозовое</w:t>
      </w:r>
      <w:r w:rsidR="007D2E04" w:rsidRPr="00F66822">
        <w:rPr>
          <w:sz w:val="28"/>
          <w:szCs w:val="28"/>
        </w:rPr>
        <w:t xml:space="preserve"> </w:t>
      </w:r>
      <w:r w:rsidRPr="00F66822">
        <w:rPr>
          <w:sz w:val="28"/>
          <w:szCs w:val="28"/>
        </w:rPr>
        <w:t xml:space="preserve">является административным центром </w:t>
      </w:r>
      <w:r w:rsidR="00421F9B">
        <w:rPr>
          <w:sz w:val="28"/>
          <w:szCs w:val="28"/>
        </w:rPr>
        <w:t>Лозовского</w:t>
      </w:r>
      <w:r w:rsidRPr="00F66822">
        <w:rPr>
          <w:sz w:val="28"/>
          <w:szCs w:val="28"/>
        </w:rPr>
        <w:t xml:space="preserve"> сельского поселения Ровеньского района. </w:t>
      </w:r>
      <w:r w:rsidR="00421F9B">
        <w:rPr>
          <w:sz w:val="28"/>
          <w:szCs w:val="28"/>
        </w:rPr>
        <w:t>Лозовское</w:t>
      </w:r>
      <w:r w:rsidRPr="00F66822">
        <w:rPr>
          <w:sz w:val="28"/>
          <w:szCs w:val="28"/>
        </w:rPr>
        <w:t xml:space="preserve"> сельское поселение граничит на севере </w:t>
      </w:r>
      <w:r w:rsidR="00421F9B">
        <w:rPr>
          <w:sz w:val="28"/>
          <w:szCs w:val="28"/>
        </w:rPr>
        <w:t xml:space="preserve">с </w:t>
      </w:r>
      <w:proofErr w:type="spellStart"/>
      <w:r w:rsidR="00421F9B">
        <w:rPr>
          <w:sz w:val="28"/>
          <w:szCs w:val="28"/>
        </w:rPr>
        <w:t>Нагорьевским</w:t>
      </w:r>
      <w:proofErr w:type="spellEnd"/>
      <w:r w:rsidR="00421F9B">
        <w:rPr>
          <w:sz w:val="28"/>
          <w:szCs w:val="28"/>
        </w:rPr>
        <w:t xml:space="preserve"> сельским поселением Ровеньского района, на востоке с Воронежской областью, на юге и юго-востоке с</w:t>
      </w:r>
      <w:r w:rsidR="00051E80">
        <w:rPr>
          <w:sz w:val="28"/>
          <w:szCs w:val="28"/>
        </w:rPr>
        <w:t xml:space="preserve"> Украиной, на юге и юго-западе с </w:t>
      </w:r>
      <w:proofErr w:type="spellStart"/>
      <w:r w:rsidR="00051E80">
        <w:rPr>
          <w:sz w:val="28"/>
          <w:szCs w:val="28"/>
        </w:rPr>
        <w:t>Верхнесереюрянским</w:t>
      </w:r>
      <w:proofErr w:type="spellEnd"/>
      <w:r w:rsidR="00051E80">
        <w:rPr>
          <w:sz w:val="28"/>
          <w:szCs w:val="28"/>
        </w:rPr>
        <w:t xml:space="preserve"> сельским поселением Ровеньского района, на</w:t>
      </w:r>
      <w:r w:rsidRPr="00F66822">
        <w:rPr>
          <w:sz w:val="28"/>
          <w:szCs w:val="28"/>
        </w:rPr>
        <w:t xml:space="preserve"> западе с </w:t>
      </w:r>
      <w:r w:rsidR="00051E80">
        <w:rPr>
          <w:sz w:val="28"/>
          <w:szCs w:val="28"/>
        </w:rPr>
        <w:t xml:space="preserve">городским поселением «Поселок Ровеньки» и </w:t>
      </w:r>
      <w:proofErr w:type="spellStart"/>
      <w:r w:rsidR="00051E80">
        <w:rPr>
          <w:sz w:val="28"/>
          <w:szCs w:val="28"/>
        </w:rPr>
        <w:t>Наголенским</w:t>
      </w:r>
      <w:proofErr w:type="spellEnd"/>
      <w:r w:rsidR="00051E80">
        <w:rPr>
          <w:sz w:val="28"/>
          <w:szCs w:val="28"/>
        </w:rPr>
        <w:t xml:space="preserve"> сельским поселением Ровеньского района.</w:t>
      </w:r>
    </w:p>
    <w:p w:rsidR="00897748" w:rsidRPr="00F66822" w:rsidRDefault="00897748" w:rsidP="00421F9B">
      <w:pPr>
        <w:spacing w:line="276" w:lineRule="auto"/>
        <w:ind w:firstLine="709"/>
        <w:jc w:val="both"/>
        <w:rPr>
          <w:sz w:val="28"/>
          <w:szCs w:val="28"/>
        </w:rPr>
      </w:pPr>
      <w:r w:rsidRPr="00F66822">
        <w:rPr>
          <w:sz w:val="28"/>
          <w:szCs w:val="28"/>
        </w:rPr>
        <w:lastRenderedPageBreak/>
        <w:t xml:space="preserve">Рельеф местности представляет волнистую равнину. </w:t>
      </w:r>
      <w:r w:rsidR="00982FCF" w:rsidRPr="00F66822">
        <w:rPr>
          <w:sz w:val="28"/>
          <w:szCs w:val="28"/>
        </w:rPr>
        <w:t>Наибольшие по</w:t>
      </w:r>
      <w:r w:rsidRPr="00F66822">
        <w:rPr>
          <w:sz w:val="28"/>
          <w:szCs w:val="28"/>
        </w:rPr>
        <w:t xml:space="preserve"> высоте возвышенности – платообразные участки водоразделов. Особенностью рельефа местности является наличие большого количества балок и оврагов. </w:t>
      </w:r>
    </w:p>
    <w:p w:rsidR="00E70B14" w:rsidRPr="00F66822" w:rsidRDefault="00E70B14" w:rsidP="00421F9B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 xml:space="preserve">По физико-географическому районированию территория Ровеньского района к </w:t>
      </w:r>
      <w:proofErr w:type="spellStart"/>
      <w:r w:rsidRPr="00F66822">
        <w:rPr>
          <w:bCs/>
          <w:sz w:val="28"/>
          <w:szCs w:val="26"/>
        </w:rPr>
        <w:t>Осколо</w:t>
      </w:r>
      <w:proofErr w:type="spellEnd"/>
      <w:r w:rsidRPr="00F66822">
        <w:rPr>
          <w:bCs/>
          <w:sz w:val="28"/>
          <w:szCs w:val="26"/>
        </w:rPr>
        <w:t>-Донецкому меловому району и расположена на южных и юго-восточных склонах Средне-Русской возвышенности, расчлененных балками и оврагами.</w:t>
      </w:r>
    </w:p>
    <w:p w:rsidR="00E70B14" w:rsidRPr="00F66822" w:rsidRDefault="00E70B14" w:rsidP="00421F9B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>Рельеф района представляет довольно высокую сильно расчлененную равнину. Водораздельные пространства изрезаны густой сетью крупных балок, придающих им волнистый характер.</w:t>
      </w:r>
    </w:p>
    <w:p w:rsidR="00E70B14" w:rsidRPr="00F66822" w:rsidRDefault="00E70B14" w:rsidP="00421F9B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 xml:space="preserve">Река Айдар делит землепользование района на левобережье и правобережье, которые разнятся между собой как по </w:t>
      </w:r>
      <w:r w:rsidR="00982FCF" w:rsidRPr="00F66822">
        <w:rPr>
          <w:bCs/>
          <w:sz w:val="28"/>
          <w:szCs w:val="26"/>
        </w:rPr>
        <w:t>геологическому,</w:t>
      </w:r>
      <w:r w:rsidRPr="00F66822">
        <w:rPr>
          <w:bCs/>
          <w:sz w:val="28"/>
          <w:szCs w:val="26"/>
        </w:rPr>
        <w:t xml:space="preserve"> так и </w:t>
      </w:r>
      <w:r w:rsidR="00085626" w:rsidRPr="00F66822">
        <w:rPr>
          <w:bCs/>
          <w:sz w:val="28"/>
          <w:szCs w:val="26"/>
        </w:rPr>
        <w:t>в геоморфологическом отношении.</w:t>
      </w:r>
    </w:p>
    <w:p w:rsidR="00085626" w:rsidRPr="00F66822" w:rsidRDefault="00085626" w:rsidP="00421F9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F66822">
        <w:rPr>
          <w:rFonts w:eastAsia="TimesNewRoman"/>
          <w:sz w:val="28"/>
          <w:szCs w:val="28"/>
        </w:rPr>
        <w:t>Природные условия и сложившаяся система земледелия способствуют развитию как линейной, так и плоскостной системе смыва почв. Основным природным фактором, определяющим высокие темпы эрозии, является преобладающий склоновый тип рельефа.</w:t>
      </w:r>
    </w:p>
    <w:p w:rsidR="00E70B14" w:rsidRPr="00F66822" w:rsidRDefault="00E70B14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>Балки, овраги, изрезавшие территории, делят ее на водоразделы, вершины которых представлены небольшими плато, слегка выпуклыми.</w:t>
      </w:r>
    </w:p>
    <w:p w:rsidR="00E70B14" w:rsidRPr="00F66822" w:rsidRDefault="00E70B14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 xml:space="preserve">Склоны водоразделов преимущественно покаты, подверженные различной степени </w:t>
      </w:r>
      <w:proofErr w:type="spellStart"/>
      <w:r w:rsidRPr="00F66822">
        <w:rPr>
          <w:bCs/>
          <w:sz w:val="28"/>
          <w:szCs w:val="26"/>
        </w:rPr>
        <w:t>эродированности</w:t>
      </w:r>
      <w:proofErr w:type="spellEnd"/>
      <w:r w:rsidRPr="00F66822">
        <w:rPr>
          <w:bCs/>
          <w:sz w:val="28"/>
          <w:szCs w:val="26"/>
        </w:rPr>
        <w:t>. Особенно сильно эродированы склоны южной экспозиции.</w:t>
      </w:r>
    </w:p>
    <w:p w:rsidR="00E70B14" w:rsidRPr="00F66822" w:rsidRDefault="00E70B14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 xml:space="preserve">Кроме </w:t>
      </w:r>
      <w:proofErr w:type="spellStart"/>
      <w:r w:rsidRPr="00F66822">
        <w:rPr>
          <w:bCs/>
          <w:sz w:val="28"/>
          <w:szCs w:val="26"/>
        </w:rPr>
        <w:t>межбалочных</w:t>
      </w:r>
      <w:proofErr w:type="spellEnd"/>
      <w:r w:rsidRPr="00F66822">
        <w:rPr>
          <w:bCs/>
          <w:sz w:val="28"/>
          <w:szCs w:val="26"/>
        </w:rPr>
        <w:t xml:space="preserve"> водоразделов крупными элементами рельефа на территории района являются обширные балки различной формы.</w:t>
      </w:r>
    </w:p>
    <w:p w:rsidR="00E70B14" w:rsidRPr="00F66822" w:rsidRDefault="00E70B14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 xml:space="preserve">Балки в ряде хозяйств имеют большую протяженность при различной ширине днищ. Днища часто эродированы, в них сформировались аллювиально-делювиальные намытые карбонатные и </w:t>
      </w:r>
      <w:proofErr w:type="spellStart"/>
      <w:r w:rsidRPr="00F66822">
        <w:rPr>
          <w:bCs/>
          <w:sz w:val="28"/>
          <w:szCs w:val="26"/>
        </w:rPr>
        <w:t>бескарбонатные</w:t>
      </w:r>
      <w:proofErr w:type="spellEnd"/>
      <w:r w:rsidRPr="00F66822">
        <w:rPr>
          <w:bCs/>
          <w:sz w:val="28"/>
          <w:szCs w:val="26"/>
        </w:rPr>
        <w:t xml:space="preserve"> почвы.</w:t>
      </w:r>
    </w:p>
    <w:p w:rsidR="00E70B14" w:rsidRPr="00F66822" w:rsidRDefault="00E70B14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>Берега балок различной крутизны, от пологих до крутых, а местами и обрывистые. на склонах балок на территории района часто встречаются размывы, оползни, выходы коренных пород на поверхность.</w:t>
      </w:r>
    </w:p>
    <w:p w:rsidR="004E574C" w:rsidRPr="00F66822" w:rsidRDefault="004E574C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>Гидрографический режим подземных вод обусловлен характером рельефа и геологическим строением местности.</w:t>
      </w:r>
    </w:p>
    <w:p w:rsidR="004E574C" w:rsidRPr="00F66822" w:rsidRDefault="004E574C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 xml:space="preserve">Гидрографическую сеть района образуют постоянно действующие реки, ручьи, а также временные водотоки, действующие только в период весеннего </w:t>
      </w:r>
      <w:proofErr w:type="spellStart"/>
      <w:r w:rsidRPr="00F66822">
        <w:rPr>
          <w:bCs/>
          <w:sz w:val="28"/>
          <w:szCs w:val="26"/>
        </w:rPr>
        <w:t>снегостояния</w:t>
      </w:r>
      <w:proofErr w:type="spellEnd"/>
      <w:r w:rsidRPr="00F66822">
        <w:rPr>
          <w:bCs/>
          <w:sz w:val="28"/>
          <w:szCs w:val="26"/>
        </w:rPr>
        <w:t xml:space="preserve"> или после выпадения интенсивных ливневых дождей.</w:t>
      </w:r>
    </w:p>
    <w:p w:rsidR="004E574C" w:rsidRPr="00F66822" w:rsidRDefault="004E574C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 xml:space="preserve">Самая большая река в районе – Айдар. Длина ее около 35 км, ширина русла, в основном 5-10м, но в отдельных местах доходит до 50м. Айдар имеет рад притоков – </w:t>
      </w:r>
      <w:proofErr w:type="spellStart"/>
      <w:r w:rsidRPr="00F66822">
        <w:rPr>
          <w:bCs/>
          <w:sz w:val="28"/>
          <w:szCs w:val="26"/>
        </w:rPr>
        <w:t>р.Лозная</w:t>
      </w:r>
      <w:proofErr w:type="spellEnd"/>
      <w:r w:rsidRPr="00F66822">
        <w:rPr>
          <w:bCs/>
          <w:sz w:val="28"/>
          <w:szCs w:val="26"/>
        </w:rPr>
        <w:t xml:space="preserve">, </w:t>
      </w:r>
      <w:proofErr w:type="spellStart"/>
      <w:r w:rsidRPr="00F66822">
        <w:rPr>
          <w:bCs/>
          <w:sz w:val="28"/>
          <w:szCs w:val="26"/>
        </w:rPr>
        <w:t>р.Фоминка</w:t>
      </w:r>
      <w:proofErr w:type="spellEnd"/>
      <w:r w:rsidRPr="00F66822">
        <w:rPr>
          <w:bCs/>
          <w:sz w:val="28"/>
          <w:szCs w:val="26"/>
        </w:rPr>
        <w:t xml:space="preserve">, </w:t>
      </w:r>
      <w:proofErr w:type="spellStart"/>
      <w:r w:rsidRPr="00F66822">
        <w:rPr>
          <w:bCs/>
          <w:sz w:val="28"/>
          <w:szCs w:val="26"/>
        </w:rPr>
        <w:t>р.Нагольная</w:t>
      </w:r>
      <w:proofErr w:type="spellEnd"/>
      <w:r w:rsidRPr="00F66822">
        <w:rPr>
          <w:bCs/>
          <w:sz w:val="28"/>
          <w:szCs w:val="26"/>
        </w:rPr>
        <w:t xml:space="preserve"> на юге района река Серебрянка и др., более мелкие. </w:t>
      </w:r>
    </w:p>
    <w:p w:rsidR="004E574C" w:rsidRPr="00F66822" w:rsidRDefault="004E574C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F66822">
        <w:rPr>
          <w:bCs/>
          <w:sz w:val="28"/>
          <w:szCs w:val="28"/>
        </w:rPr>
        <w:lastRenderedPageBreak/>
        <w:t>Питание рек района осуществляется за счет снеговых, дождевых и грунтовых вод. В районе имеется большое количество водоемов. Пруды расположены, в основном, в вершинах балок, в местах, удобных для устройства земляной платины.</w:t>
      </w:r>
    </w:p>
    <w:p w:rsidR="004E574C" w:rsidRPr="00F66822" w:rsidRDefault="004E574C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F66822">
        <w:rPr>
          <w:bCs/>
          <w:sz w:val="28"/>
          <w:szCs w:val="28"/>
        </w:rPr>
        <w:t>Болота на территории района занимают небольшую площадь. Располагаются они преимущественно по пониженным днищам речных долин.</w:t>
      </w:r>
    </w:p>
    <w:p w:rsidR="00982FCF" w:rsidRPr="00F66822" w:rsidRDefault="00982FCF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F66822">
        <w:rPr>
          <w:bCs/>
          <w:sz w:val="28"/>
          <w:szCs w:val="28"/>
        </w:rPr>
        <w:t>Климат Ровеньского района характеризуется теплым, часто засушливым летом и сравнительно холодной зимой.</w:t>
      </w:r>
    </w:p>
    <w:p w:rsidR="00982FCF" w:rsidRPr="00F66822" w:rsidRDefault="00982FCF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F66822">
        <w:rPr>
          <w:bCs/>
          <w:sz w:val="28"/>
          <w:szCs w:val="28"/>
        </w:rPr>
        <w:t xml:space="preserve">По сумме температур выше 10° и количеству осадков за период с температурами выше 10° </w:t>
      </w:r>
      <w:proofErr w:type="spellStart"/>
      <w:r w:rsidRPr="00F66822">
        <w:rPr>
          <w:bCs/>
          <w:sz w:val="28"/>
          <w:szCs w:val="28"/>
        </w:rPr>
        <w:t>Ровеньской</w:t>
      </w:r>
      <w:proofErr w:type="spellEnd"/>
      <w:r w:rsidRPr="00F66822">
        <w:rPr>
          <w:bCs/>
          <w:sz w:val="28"/>
          <w:szCs w:val="28"/>
        </w:rPr>
        <w:t xml:space="preserve"> район расположен в юго-восточном агроклиматическом районе Белгородской области. Сумма средних суточных температур выше 10° составляет 2600-2800°.</w:t>
      </w:r>
    </w:p>
    <w:p w:rsidR="00982FCF" w:rsidRPr="00F66822" w:rsidRDefault="00982FCF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F66822">
        <w:rPr>
          <w:bCs/>
          <w:sz w:val="28"/>
          <w:szCs w:val="28"/>
        </w:rPr>
        <w:t>Средние месячные и годовая температуры воздуха представлены в таблице: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 w:rsidR="00982FCF" w:rsidRPr="00A62C03" w:rsidTr="00DC3AF8">
        <w:trPr>
          <w:trHeight w:val="374"/>
        </w:trPr>
        <w:tc>
          <w:tcPr>
            <w:tcW w:w="1560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Месяцы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IX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XII</w:t>
            </w:r>
          </w:p>
        </w:tc>
        <w:tc>
          <w:tcPr>
            <w:tcW w:w="685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Ср. годовая</w:t>
            </w:r>
          </w:p>
        </w:tc>
      </w:tr>
      <w:tr w:rsidR="00982FCF" w:rsidRPr="00A62C03" w:rsidTr="00DC3AF8">
        <w:trPr>
          <w:trHeight w:val="766"/>
        </w:trPr>
        <w:tc>
          <w:tcPr>
            <w:tcW w:w="1560" w:type="dxa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Средняя температура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-8,7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-8,8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-3,5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6,2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14,8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18,0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19,2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13,4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6,7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-0,8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-6,6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A909F6">
            <w:pPr>
              <w:spacing w:line="276" w:lineRule="auto"/>
              <w:ind w:left="-74" w:right="-166"/>
              <w:jc w:val="both"/>
            </w:pPr>
            <w:r w:rsidRPr="00A62C03">
              <w:t>+5,85</w:t>
            </w:r>
          </w:p>
        </w:tc>
      </w:tr>
    </w:tbl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Наиболее теплый месяц июль (+20,4), наиболее холодный  февраль (-8,8)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Среднегодовое количество осадков по М/СТ Ровеньки достигает 490 мм, а за период с температурой больше 10° выпадает 270 мм, испаряемость за этот период составляет 510мм.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В ниже приведенной таблице дано среднемесячное количество осадков: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 w:rsidR="00982FCF" w:rsidRPr="00A62C03" w:rsidTr="00DC3AF8">
        <w:trPr>
          <w:trHeight w:val="374"/>
        </w:trPr>
        <w:tc>
          <w:tcPr>
            <w:tcW w:w="1560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Месяцы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IX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XII</w:t>
            </w:r>
          </w:p>
        </w:tc>
        <w:tc>
          <w:tcPr>
            <w:tcW w:w="685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Ср. годовая</w:t>
            </w:r>
          </w:p>
        </w:tc>
      </w:tr>
      <w:tr w:rsidR="00982FCF" w:rsidRPr="00A62C03" w:rsidTr="00DC3AF8">
        <w:trPr>
          <w:trHeight w:val="766"/>
        </w:trPr>
        <w:tc>
          <w:tcPr>
            <w:tcW w:w="1560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Среднее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29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28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33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50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68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61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57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35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494</w:t>
            </w:r>
          </w:p>
        </w:tc>
      </w:tr>
    </w:tbl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</w:rPr>
      </w:pP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Как видно из таблицы наибольшее количество осадков приходится на летний период -186 мм, совпадающий с максимальным ростом сельскохозяйственных культур, наименьшее в зимний период - 87 мм.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Большое значение для сельскохозяйственных культур имеет ветер.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В таблице приводится число дней с сильным ветром: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 w:rsidR="00982FCF" w:rsidRPr="00A62C03" w:rsidTr="00DC3AF8">
        <w:trPr>
          <w:trHeight w:val="374"/>
        </w:trPr>
        <w:tc>
          <w:tcPr>
            <w:tcW w:w="1560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Месяцы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IX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XII</w:t>
            </w:r>
          </w:p>
        </w:tc>
        <w:tc>
          <w:tcPr>
            <w:tcW w:w="685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За год</w:t>
            </w:r>
          </w:p>
        </w:tc>
      </w:tr>
      <w:tr w:rsidR="00982FCF" w:rsidRPr="00A62C03" w:rsidTr="00DC3AF8">
        <w:trPr>
          <w:trHeight w:val="766"/>
        </w:trPr>
        <w:tc>
          <w:tcPr>
            <w:tcW w:w="1560" w:type="dxa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Число дней с ветром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1,1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0,6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0,3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0,2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0,5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1,1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7,6</w:t>
            </w:r>
          </w:p>
        </w:tc>
      </w:tr>
    </w:tbl>
    <w:p w:rsidR="002173B6" w:rsidRPr="00A62C03" w:rsidRDefault="00982FCF" w:rsidP="002173B6">
      <w:pPr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bCs/>
          <w:sz w:val="28"/>
          <w:szCs w:val="26"/>
        </w:rPr>
        <w:t xml:space="preserve">В целом </w:t>
      </w:r>
      <w:r w:rsidR="00051E80">
        <w:rPr>
          <w:bCs/>
          <w:sz w:val="28"/>
          <w:szCs w:val="26"/>
        </w:rPr>
        <w:t>Лозовское</w:t>
      </w:r>
      <w:r w:rsidR="002173B6" w:rsidRPr="00A62C03">
        <w:rPr>
          <w:bCs/>
          <w:sz w:val="28"/>
          <w:szCs w:val="26"/>
        </w:rPr>
        <w:t xml:space="preserve"> поселение </w:t>
      </w:r>
      <w:r w:rsidR="002173B6" w:rsidRPr="00A62C03">
        <w:rPr>
          <w:sz w:val="28"/>
          <w:szCs w:val="28"/>
        </w:rPr>
        <w:t>располагается в достаточно спокойной (относительно природных катастроф) зоне. К</w:t>
      </w:r>
      <w:r w:rsidRPr="00A62C03">
        <w:rPr>
          <w:bCs/>
          <w:sz w:val="28"/>
          <w:szCs w:val="26"/>
        </w:rPr>
        <w:t xml:space="preserve">лимат района характеризуется </w:t>
      </w:r>
      <w:proofErr w:type="spellStart"/>
      <w:r w:rsidRPr="00A62C03">
        <w:rPr>
          <w:bCs/>
          <w:sz w:val="28"/>
          <w:szCs w:val="26"/>
        </w:rPr>
        <w:t>континентальностью</w:t>
      </w:r>
      <w:proofErr w:type="spellEnd"/>
      <w:r w:rsidRPr="00A62C03">
        <w:rPr>
          <w:bCs/>
          <w:sz w:val="28"/>
          <w:szCs w:val="26"/>
        </w:rPr>
        <w:t xml:space="preserve">, значительной продолжительностью безморозного периода, </w:t>
      </w:r>
      <w:r w:rsidRPr="00A62C03">
        <w:rPr>
          <w:bCs/>
          <w:sz w:val="28"/>
          <w:szCs w:val="26"/>
        </w:rPr>
        <w:lastRenderedPageBreak/>
        <w:t>достаточным годовым количеством осадков и тепла, что дает возможность возделывать ценные сельскохозяйственные куль</w:t>
      </w:r>
      <w:r w:rsidR="002173B6" w:rsidRPr="00A62C03">
        <w:rPr>
          <w:bCs/>
          <w:sz w:val="28"/>
          <w:szCs w:val="26"/>
        </w:rPr>
        <w:t>туры и плодово-ягодные растения</w:t>
      </w:r>
      <w:r w:rsidR="002173B6" w:rsidRPr="00A62C03">
        <w:rPr>
          <w:sz w:val="28"/>
          <w:szCs w:val="28"/>
        </w:rPr>
        <w:t>.</w:t>
      </w:r>
    </w:p>
    <w:p w:rsidR="002173B6" w:rsidRPr="00A62C03" w:rsidRDefault="002173B6" w:rsidP="002173B6">
      <w:pPr>
        <w:pStyle w:val="qowt-stl-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</w:rPr>
      </w:pPr>
      <w:r w:rsidRPr="00A62C03">
        <w:rPr>
          <w:sz w:val="28"/>
        </w:rPr>
        <w:t xml:space="preserve">Однако усиливающееся воздействие человеческого общества на природную среду может привести к сложным проявлениям. </w:t>
      </w:r>
    </w:p>
    <w:p w:rsidR="00982FCF" w:rsidRPr="00A62C03" w:rsidRDefault="002173B6" w:rsidP="002173B6">
      <w:pPr>
        <w:pStyle w:val="qowt-stl-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32"/>
          <w:szCs w:val="26"/>
        </w:rPr>
      </w:pPr>
      <w:r w:rsidRPr="00A62C03">
        <w:rPr>
          <w:sz w:val="28"/>
        </w:rPr>
        <w:t>На территории населенных пунктов поселения имели место пожары, ливневые дожди с градом, ураганный ветер, заморозки в период вегетации и созревания сельскохозяйственных культур. В весенне-летний период наибольшую опасность представляют половодья в поймах рек и ручьев, а также пожары.</w:t>
      </w:r>
    </w:p>
    <w:p w:rsidR="00897748" w:rsidRPr="00A62C03" w:rsidRDefault="00897748" w:rsidP="004E574C">
      <w:pPr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Климат умеренно-континентальный. Среднегодовая температура воздуха составляет +6,2 градусов. Продолжительность теплого периода 234 дня, холодного – 131 день. Среднегодовое количество осадков </w:t>
      </w:r>
      <w:smartTag w:uri="urn:schemas-microsoft-com:office:smarttags" w:element="metricconverter">
        <w:smartTagPr>
          <w:attr w:name="ProductID" w:val="275 мм"/>
        </w:smartTagPr>
        <w:r w:rsidRPr="00A62C03">
          <w:rPr>
            <w:sz w:val="28"/>
            <w:szCs w:val="28"/>
          </w:rPr>
          <w:t>275 мм</w:t>
        </w:r>
      </w:smartTag>
      <w:r w:rsidR="002173B6" w:rsidRPr="00A62C03">
        <w:rPr>
          <w:sz w:val="28"/>
          <w:szCs w:val="28"/>
        </w:rPr>
        <w:t>.</w:t>
      </w:r>
    </w:p>
    <w:p w:rsidR="00CA7766" w:rsidRPr="00A62C03" w:rsidRDefault="00CA7766" w:rsidP="00CA7766">
      <w:pPr>
        <w:spacing w:line="276" w:lineRule="auto"/>
        <w:ind w:firstLine="708"/>
        <w:jc w:val="both"/>
        <w:rPr>
          <w:sz w:val="28"/>
          <w:szCs w:val="23"/>
        </w:rPr>
      </w:pPr>
      <w:r w:rsidRPr="00A62C03">
        <w:rPr>
          <w:rStyle w:val="blk"/>
          <w:sz w:val="28"/>
          <w:szCs w:val="23"/>
        </w:rPr>
        <w:t>Нормативное определение чре</w:t>
      </w:r>
      <w:r w:rsidR="008C46E0" w:rsidRPr="00A62C03">
        <w:rPr>
          <w:rStyle w:val="blk"/>
          <w:sz w:val="28"/>
          <w:szCs w:val="23"/>
        </w:rPr>
        <w:t>звычайной ситуации приведено в Ф</w:t>
      </w:r>
      <w:r w:rsidRPr="00A62C03">
        <w:rPr>
          <w:rStyle w:val="blk"/>
          <w:sz w:val="28"/>
          <w:szCs w:val="23"/>
        </w:rPr>
        <w:t>едеральном законе от 21.12.1994 г. №68-ФЗ "О защите населения и территорий от чрезвычайных ситуаций природного и техногенного характера":</w:t>
      </w:r>
    </w:p>
    <w:p w:rsidR="00CA7766" w:rsidRPr="00A62C03" w:rsidRDefault="00CA7766" w:rsidP="00CA7766">
      <w:pPr>
        <w:tabs>
          <w:tab w:val="left" w:pos="567"/>
        </w:tabs>
        <w:spacing w:line="276" w:lineRule="auto"/>
        <w:ind w:firstLine="709"/>
        <w:jc w:val="both"/>
        <w:rPr>
          <w:sz w:val="36"/>
          <w:szCs w:val="28"/>
        </w:rPr>
      </w:pPr>
      <w:r w:rsidRPr="00A62C03">
        <w:rPr>
          <w:sz w:val="28"/>
          <w:szCs w:val="23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69184D" w:rsidRPr="00A62C03" w:rsidRDefault="0069184D" w:rsidP="004E57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Термины и определения понятий в области безопасности в природных чрезвычайных ситуациях установлены ГОСТ Р 22.0.03-95 </w:t>
      </w:r>
      <w:r w:rsidR="00CA7766" w:rsidRPr="00A62C03">
        <w:rPr>
          <w:sz w:val="28"/>
          <w:szCs w:val="28"/>
        </w:rPr>
        <w:t xml:space="preserve">                                                          </w:t>
      </w:r>
      <w:r w:rsidRPr="00A62C03">
        <w:rPr>
          <w:sz w:val="28"/>
          <w:szCs w:val="28"/>
        </w:rPr>
        <w:t xml:space="preserve">дата введения </w:t>
      </w:r>
      <w:r w:rsidR="00CA7766" w:rsidRPr="00A62C03">
        <w:rPr>
          <w:sz w:val="28"/>
          <w:szCs w:val="28"/>
        </w:rPr>
        <w:t>01.07.</w:t>
      </w:r>
      <w:r w:rsidRPr="00A62C03">
        <w:rPr>
          <w:sz w:val="28"/>
          <w:szCs w:val="28"/>
        </w:rPr>
        <w:t>1996</w:t>
      </w:r>
      <w:r w:rsidR="00CA7766" w:rsidRPr="00A62C03">
        <w:rPr>
          <w:sz w:val="28"/>
          <w:szCs w:val="28"/>
        </w:rPr>
        <w:t xml:space="preserve"> г.</w:t>
      </w:r>
    </w:p>
    <w:p w:rsidR="0069184D" w:rsidRPr="00A62C03" w:rsidRDefault="0069184D" w:rsidP="004E57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Природная чрезвычайная ситуация (природная ЧС) –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AF6A1D" w:rsidRPr="00A62C03" w:rsidRDefault="004E574C" w:rsidP="004E57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В</w:t>
      </w:r>
      <w:r w:rsidR="00AF6A1D" w:rsidRPr="00A62C03">
        <w:rPr>
          <w:sz w:val="28"/>
          <w:szCs w:val="28"/>
        </w:rPr>
        <w:t xml:space="preserve">озможные чрезвычайные ситуации природного характера на территории </w:t>
      </w:r>
      <w:r w:rsidR="00051E80">
        <w:rPr>
          <w:sz w:val="28"/>
          <w:szCs w:val="28"/>
        </w:rPr>
        <w:t>Лозовского</w:t>
      </w:r>
      <w:r w:rsidR="00AF6A1D" w:rsidRPr="00A62C03">
        <w:rPr>
          <w:sz w:val="28"/>
          <w:szCs w:val="28"/>
        </w:rPr>
        <w:t xml:space="preserve"> сельского поселения</w:t>
      </w:r>
      <w:r w:rsidR="0069184D" w:rsidRPr="00A62C03">
        <w:rPr>
          <w:sz w:val="28"/>
          <w:szCs w:val="28"/>
        </w:rPr>
        <w:t>:</w:t>
      </w:r>
    </w:p>
    <w:p w:rsidR="0069184D" w:rsidRPr="00A62C03" w:rsidRDefault="0069184D" w:rsidP="000D0122">
      <w:pPr>
        <w:pStyle w:val="afd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Опасн</w:t>
      </w:r>
      <w:r w:rsidR="00E8168F" w:rsidRPr="00A62C03">
        <w:rPr>
          <w:rFonts w:ascii="Times New Roman" w:hAnsi="Times New Roman"/>
          <w:sz w:val="28"/>
          <w:szCs w:val="28"/>
        </w:rPr>
        <w:t>о</w:t>
      </w:r>
      <w:r w:rsidRPr="00A62C03">
        <w:rPr>
          <w:rFonts w:ascii="Times New Roman" w:hAnsi="Times New Roman"/>
          <w:sz w:val="28"/>
          <w:szCs w:val="28"/>
        </w:rPr>
        <w:t>е гидрологическ</w:t>
      </w:r>
      <w:r w:rsidR="00E8168F" w:rsidRPr="00A62C03">
        <w:rPr>
          <w:rFonts w:ascii="Times New Roman" w:hAnsi="Times New Roman"/>
          <w:sz w:val="28"/>
          <w:szCs w:val="28"/>
        </w:rPr>
        <w:t>о</w:t>
      </w:r>
      <w:r w:rsidRPr="00A62C03">
        <w:rPr>
          <w:rFonts w:ascii="Times New Roman" w:hAnsi="Times New Roman"/>
          <w:sz w:val="28"/>
          <w:szCs w:val="28"/>
        </w:rPr>
        <w:t>е явлени</w:t>
      </w:r>
      <w:r w:rsidR="00E8168F" w:rsidRPr="00A62C03">
        <w:rPr>
          <w:rFonts w:ascii="Times New Roman" w:hAnsi="Times New Roman"/>
          <w:sz w:val="28"/>
          <w:szCs w:val="28"/>
        </w:rPr>
        <w:t>е</w:t>
      </w:r>
      <w:r w:rsidR="00F209E5" w:rsidRPr="00A62C03">
        <w:rPr>
          <w:rFonts w:ascii="Times New Roman" w:hAnsi="Times New Roman"/>
          <w:sz w:val="28"/>
          <w:szCs w:val="28"/>
        </w:rPr>
        <w:t xml:space="preserve"> и процесс</w:t>
      </w:r>
      <w:r w:rsidRPr="00A62C03">
        <w:rPr>
          <w:rFonts w:ascii="Times New Roman" w:hAnsi="Times New Roman"/>
          <w:sz w:val="28"/>
          <w:szCs w:val="28"/>
        </w:rPr>
        <w:t xml:space="preserve"> -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</w:t>
      </w:r>
      <w:r w:rsidR="00E8168F" w:rsidRPr="00A62C03">
        <w:rPr>
          <w:rFonts w:ascii="Times New Roman" w:hAnsi="Times New Roman"/>
          <w:sz w:val="28"/>
          <w:szCs w:val="28"/>
        </w:rPr>
        <w:t>факторов,</w:t>
      </w:r>
      <w:r w:rsidRPr="00A62C03">
        <w:rPr>
          <w:rFonts w:ascii="Times New Roman" w:hAnsi="Times New Roman"/>
          <w:sz w:val="28"/>
          <w:szCs w:val="28"/>
        </w:rPr>
        <w:t xml:space="preserve"> или их сочетаний, оказывающих поражающее воздействие на людей, сельскохозяйственных животных и растения, объекты экономики и окружающую природную среду</w:t>
      </w:r>
      <w:r w:rsidR="00E8168F" w:rsidRPr="00A62C03">
        <w:rPr>
          <w:rFonts w:ascii="Times New Roman" w:hAnsi="Times New Roman"/>
          <w:sz w:val="28"/>
          <w:szCs w:val="28"/>
        </w:rPr>
        <w:t>.</w:t>
      </w:r>
    </w:p>
    <w:p w:rsidR="000D0122" w:rsidRPr="00A62C03" w:rsidRDefault="000D0122" w:rsidP="000D0122">
      <w:pPr>
        <w:pStyle w:val="afd"/>
        <w:tabs>
          <w:tab w:val="left" w:pos="567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 xml:space="preserve">На территории населенных пунктов </w:t>
      </w:r>
      <w:r w:rsidR="00051E80">
        <w:rPr>
          <w:rFonts w:ascii="Times New Roman" w:hAnsi="Times New Roman"/>
          <w:sz w:val="28"/>
          <w:szCs w:val="28"/>
        </w:rPr>
        <w:t>Лозовского</w:t>
      </w:r>
      <w:r w:rsidRPr="00A62C0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51E80">
        <w:rPr>
          <w:rFonts w:ascii="Times New Roman" w:hAnsi="Times New Roman"/>
          <w:sz w:val="28"/>
          <w:szCs w:val="28"/>
        </w:rPr>
        <w:t xml:space="preserve">рек и гидротехнических сооружений не имеется, но наличие балок и оврагов в период </w:t>
      </w:r>
      <w:r w:rsidR="00051E80">
        <w:rPr>
          <w:rFonts w:ascii="Times New Roman" w:hAnsi="Times New Roman"/>
          <w:sz w:val="28"/>
          <w:szCs w:val="28"/>
        </w:rPr>
        <w:lastRenderedPageBreak/>
        <w:t>быстрого таяния снегов или долгих ливней может нес</w:t>
      </w:r>
      <w:r w:rsidRPr="00A62C03">
        <w:rPr>
          <w:rFonts w:ascii="Times New Roman" w:hAnsi="Times New Roman"/>
          <w:sz w:val="28"/>
          <w:szCs w:val="28"/>
        </w:rPr>
        <w:t>т</w:t>
      </w:r>
      <w:r w:rsidR="00051E80">
        <w:rPr>
          <w:rFonts w:ascii="Times New Roman" w:hAnsi="Times New Roman"/>
          <w:sz w:val="28"/>
          <w:szCs w:val="28"/>
        </w:rPr>
        <w:t>и</w:t>
      </w:r>
      <w:r w:rsidRPr="00A62C03">
        <w:rPr>
          <w:rFonts w:ascii="Times New Roman" w:hAnsi="Times New Roman"/>
          <w:sz w:val="28"/>
          <w:szCs w:val="28"/>
        </w:rPr>
        <w:t xml:space="preserve"> в себе риски наводнений, половодий, паводков.</w:t>
      </w:r>
    </w:p>
    <w:p w:rsidR="0069184D" w:rsidRPr="00A62C03" w:rsidRDefault="00E8168F" w:rsidP="000D0122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Наводнение – 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</w:t>
      </w:r>
      <w:r w:rsidR="005E70DE" w:rsidRPr="00A62C03">
        <w:rPr>
          <w:rFonts w:ascii="Times New Roman" w:hAnsi="Times New Roman"/>
          <w:sz w:val="28"/>
          <w:szCs w:val="28"/>
        </w:rPr>
        <w:t>х сооружений.</w:t>
      </w:r>
    </w:p>
    <w:p w:rsidR="005E70DE" w:rsidRPr="00A62C03" w:rsidRDefault="005E70DE" w:rsidP="000D0122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Половодье - 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ледников. Различают половодья весеннее, весенне-летнее и летнее</w:t>
      </w:r>
      <w:r w:rsidR="000D0122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875F6C" w:rsidRPr="00A62C03" w:rsidRDefault="00875F6C" w:rsidP="000D0122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Паводок - 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оттепелей.</w:t>
      </w:r>
    </w:p>
    <w:p w:rsidR="00BA479B" w:rsidRPr="00A62C03" w:rsidRDefault="00F209E5" w:rsidP="00A00425">
      <w:pPr>
        <w:pStyle w:val="afd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Опасные метеорологические явления и процессы - </w:t>
      </w:r>
      <w:r w:rsidRPr="00A62C03">
        <w:rPr>
          <w:rFonts w:ascii="Times New Roman" w:hAnsi="Times New Roman"/>
          <w:sz w:val="28"/>
          <w:szCs w:val="28"/>
        </w:rPr>
        <w:t>природные процессы и 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F209E5" w:rsidRPr="00A62C03" w:rsidRDefault="00E35287" w:rsidP="00A00425">
      <w:pPr>
        <w:pStyle w:val="afd"/>
        <w:numPr>
          <w:ilvl w:val="1"/>
          <w:numId w:val="47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36"/>
          <w:szCs w:val="28"/>
        </w:rPr>
      </w:pPr>
      <w:r w:rsidRPr="00A62C03">
        <w:rPr>
          <w:rFonts w:ascii="Times New Roman" w:hAnsi="Times New Roman"/>
          <w:sz w:val="28"/>
        </w:rPr>
        <w:t>С</w:t>
      </w:r>
      <w:r w:rsidR="00A3254B" w:rsidRPr="00A62C03">
        <w:rPr>
          <w:rFonts w:ascii="Times New Roman" w:hAnsi="Times New Roman"/>
          <w:sz w:val="28"/>
        </w:rPr>
        <w:t xml:space="preserve">ильный ветер - </w:t>
      </w:r>
      <w:r w:rsidR="00282369" w:rsidRPr="00A62C03">
        <w:rPr>
          <w:rFonts w:ascii="Times New Roman" w:hAnsi="Times New Roman"/>
          <w:sz w:val="28"/>
        </w:rPr>
        <w:t>д</w:t>
      </w:r>
      <w:r w:rsidR="00F209E5" w:rsidRPr="00A62C03">
        <w:rPr>
          <w:rFonts w:ascii="Times New Roman" w:hAnsi="Times New Roman"/>
          <w:sz w:val="28"/>
        </w:rPr>
        <w:t>вижение воздуха относительно земной поверхности со скоростью или горизонтальной составляющей свыше 14 м/с</w:t>
      </w:r>
      <w:r w:rsidRPr="00A62C03">
        <w:rPr>
          <w:rFonts w:ascii="Times New Roman" w:hAnsi="Times New Roman"/>
          <w:sz w:val="28"/>
        </w:rPr>
        <w:t>.</w:t>
      </w:r>
    </w:p>
    <w:p w:rsidR="00E35287" w:rsidRPr="00A62C03" w:rsidRDefault="00E35287" w:rsidP="00A00425">
      <w:pPr>
        <w:pStyle w:val="afd"/>
        <w:numPr>
          <w:ilvl w:val="1"/>
          <w:numId w:val="47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Ураган - ветер разрушительной силы и значительной продолжительности. скорость которого превышает 32 м/с.</w:t>
      </w:r>
    </w:p>
    <w:p w:rsidR="00E35287" w:rsidRPr="00A62C03" w:rsidRDefault="00E35287" w:rsidP="00A00425">
      <w:pPr>
        <w:pStyle w:val="afd"/>
        <w:numPr>
          <w:ilvl w:val="1"/>
          <w:numId w:val="47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Ш</w:t>
      </w:r>
      <w:r w:rsidR="00F64A98" w:rsidRPr="00A62C03">
        <w:rPr>
          <w:rFonts w:ascii="Times New Roman" w:hAnsi="Times New Roman"/>
          <w:sz w:val="28"/>
          <w:szCs w:val="28"/>
        </w:rPr>
        <w:t>квал - р</w:t>
      </w:r>
      <w:r w:rsidRPr="00A62C03">
        <w:rPr>
          <w:rFonts w:ascii="Times New Roman" w:hAnsi="Times New Roman"/>
          <w:sz w:val="28"/>
          <w:szCs w:val="28"/>
        </w:rPr>
        <w:t>езкое кратковременное усиление ветра до 20—30 м/с и выш</w:t>
      </w:r>
      <w:r w:rsidR="00432C10" w:rsidRPr="00A62C03">
        <w:rPr>
          <w:rFonts w:ascii="Times New Roman" w:hAnsi="Times New Roman"/>
          <w:sz w:val="28"/>
          <w:szCs w:val="28"/>
        </w:rPr>
        <w:t>е, сопровождающееся изменением его направления,</w:t>
      </w:r>
      <w:r w:rsidRPr="00A62C03">
        <w:rPr>
          <w:rFonts w:ascii="Times New Roman" w:hAnsi="Times New Roman"/>
          <w:sz w:val="28"/>
          <w:szCs w:val="28"/>
        </w:rPr>
        <w:t xml:space="preserve"> связанное с конвективными процессами.</w:t>
      </w:r>
    </w:p>
    <w:p w:rsidR="00F64A98" w:rsidRPr="00A62C03" w:rsidRDefault="00F64A98" w:rsidP="00A00425">
      <w:pPr>
        <w:pStyle w:val="afd"/>
        <w:numPr>
          <w:ilvl w:val="1"/>
          <w:numId w:val="47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</w:t>
      </w:r>
      <w:r w:rsidR="00E35287" w:rsidRPr="00A62C03">
        <w:rPr>
          <w:rFonts w:ascii="Times New Roman" w:hAnsi="Times New Roman"/>
          <w:sz w:val="28"/>
          <w:szCs w:val="28"/>
        </w:rPr>
        <w:t>родолжительный дождь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ж</w:t>
      </w:r>
      <w:r w:rsidR="00E35287" w:rsidRPr="00A62C03">
        <w:rPr>
          <w:rFonts w:ascii="Times New Roman" w:hAnsi="Times New Roman"/>
          <w:sz w:val="28"/>
          <w:szCs w:val="28"/>
        </w:rPr>
        <w:t>идкие атмосферные осадки, выпадающие непрерывно или почти непрерывно в течение нескольких суток, могущие вызвать паводки, затопление и подтопле</w:t>
      </w:r>
      <w:r w:rsidRPr="00A62C03">
        <w:rPr>
          <w:rFonts w:ascii="Times New Roman" w:hAnsi="Times New Roman"/>
          <w:sz w:val="28"/>
          <w:szCs w:val="28"/>
        </w:rPr>
        <w:t>ние.</w:t>
      </w:r>
    </w:p>
    <w:p w:rsidR="00F64A98" w:rsidRPr="00A62C03" w:rsidRDefault="00F64A98" w:rsidP="00A00425">
      <w:pPr>
        <w:pStyle w:val="afd"/>
        <w:numPr>
          <w:ilvl w:val="1"/>
          <w:numId w:val="47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Г</w:t>
      </w:r>
      <w:r w:rsidR="00E35287" w:rsidRPr="00A62C03">
        <w:rPr>
          <w:rFonts w:ascii="Times New Roman" w:hAnsi="Times New Roman"/>
          <w:sz w:val="28"/>
          <w:szCs w:val="28"/>
        </w:rPr>
        <w:t>роза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а</w:t>
      </w:r>
      <w:r w:rsidR="00E35287" w:rsidRPr="00A62C03">
        <w:rPr>
          <w:rFonts w:ascii="Times New Roman" w:hAnsi="Times New Roman"/>
          <w:sz w:val="28"/>
          <w:szCs w:val="28"/>
        </w:rPr>
        <w:t>тмосферное явление, связанное с развитием мощных кучево-дождевых облаков, сопровождающееся многократными электрическими разрядами между облаками и земной поверхностью, звуковыми явлениями, сильн</w:t>
      </w:r>
      <w:r w:rsidR="00432C10" w:rsidRPr="00A62C03">
        <w:rPr>
          <w:rFonts w:ascii="Times New Roman" w:hAnsi="Times New Roman"/>
          <w:sz w:val="28"/>
          <w:szCs w:val="28"/>
        </w:rPr>
        <w:t>ыми осадками, нередко с градом.</w:t>
      </w:r>
    </w:p>
    <w:p w:rsidR="00E124E0" w:rsidRPr="00A62C03" w:rsidRDefault="00F64A98" w:rsidP="00A00425">
      <w:pPr>
        <w:pStyle w:val="afd"/>
        <w:numPr>
          <w:ilvl w:val="1"/>
          <w:numId w:val="47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Л</w:t>
      </w:r>
      <w:r w:rsidR="00E35287" w:rsidRPr="00A62C03">
        <w:rPr>
          <w:rFonts w:ascii="Times New Roman" w:hAnsi="Times New Roman"/>
          <w:sz w:val="28"/>
          <w:szCs w:val="28"/>
        </w:rPr>
        <w:t>ивень</w:t>
      </w:r>
      <w:r w:rsidR="00E124E0"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="00E124E0" w:rsidRPr="00A62C03">
        <w:rPr>
          <w:rFonts w:ascii="Times New Roman" w:hAnsi="Times New Roman"/>
          <w:sz w:val="28"/>
          <w:szCs w:val="28"/>
        </w:rPr>
        <w:t>к</w:t>
      </w:r>
      <w:r w:rsidR="00E35287" w:rsidRPr="00A62C03">
        <w:rPr>
          <w:rFonts w:ascii="Times New Roman" w:hAnsi="Times New Roman"/>
          <w:sz w:val="28"/>
          <w:szCs w:val="28"/>
        </w:rPr>
        <w:t>ратковременные атмосферные осадки большой интенсивности, обычно в виде дождя или снега.</w:t>
      </w:r>
    </w:p>
    <w:p w:rsidR="00E124E0" w:rsidRPr="00A62C03" w:rsidRDefault="00E124E0" w:rsidP="00A00425">
      <w:pPr>
        <w:pStyle w:val="afd"/>
        <w:numPr>
          <w:ilvl w:val="1"/>
          <w:numId w:val="47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Г</w:t>
      </w:r>
      <w:r w:rsidR="00E35287" w:rsidRPr="00A62C03">
        <w:rPr>
          <w:rFonts w:ascii="Times New Roman" w:hAnsi="Times New Roman"/>
          <w:sz w:val="28"/>
          <w:szCs w:val="28"/>
        </w:rPr>
        <w:t>рад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а</w:t>
      </w:r>
      <w:r w:rsidR="00E35287" w:rsidRPr="00A62C03">
        <w:rPr>
          <w:rFonts w:ascii="Times New Roman" w:hAnsi="Times New Roman"/>
          <w:sz w:val="28"/>
          <w:szCs w:val="28"/>
        </w:rPr>
        <w:t>тмосферные осадки, выпадающие в теплое время года, в виде частичек плотного льда диаметром от 5 мм до 15 см, обычно вместе с ливневым дождем при грозе.</w:t>
      </w:r>
    </w:p>
    <w:p w:rsidR="00CF7EF5" w:rsidRPr="00A62C03" w:rsidRDefault="00E124E0" w:rsidP="00F209E5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lastRenderedPageBreak/>
        <w:t>С</w:t>
      </w:r>
      <w:r w:rsidR="00E35287" w:rsidRPr="00A62C03">
        <w:rPr>
          <w:rFonts w:ascii="Times New Roman" w:hAnsi="Times New Roman"/>
          <w:sz w:val="28"/>
          <w:szCs w:val="28"/>
        </w:rPr>
        <w:t>нег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т</w:t>
      </w:r>
      <w:r w:rsidR="00E35287" w:rsidRPr="00A62C03">
        <w:rPr>
          <w:rFonts w:ascii="Times New Roman" w:hAnsi="Times New Roman"/>
          <w:sz w:val="28"/>
          <w:szCs w:val="28"/>
        </w:rPr>
        <w:t>вердые атмосферные осадки, состоящие из ледяных кристаллов или снежинок различной формы, выпадающих из облаков при температуре воздуха ниже 0 °С.</w:t>
      </w:r>
    </w:p>
    <w:p w:rsidR="00CF7EF5" w:rsidRPr="00A62C03" w:rsidRDefault="00CF7EF5" w:rsidP="00F209E5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Г</w:t>
      </w:r>
      <w:r w:rsidR="00E35287" w:rsidRPr="00A62C03">
        <w:rPr>
          <w:rFonts w:ascii="Times New Roman" w:hAnsi="Times New Roman"/>
          <w:sz w:val="28"/>
          <w:szCs w:val="28"/>
        </w:rPr>
        <w:t>ололед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с</w:t>
      </w:r>
      <w:r w:rsidR="00E35287" w:rsidRPr="00A62C03">
        <w:rPr>
          <w:rFonts w:ascii="Times New Roman" w:hAnsi="Times New Roman"/>
          <w:sz w:val="28"/>
          <w:szCs w:val="28"/>
        </w:rPr>
        <w:t>лой плотного льда, образующийся на земной поверхности и на предметах при намерзании переохлажденных капель дождя или тумана.</w:t>
      </w:r>
    </w:p>
    <w:p w:rsidR="00CF7EF5" w:rsidRPr="00A62C03" w:rsidRDefault="00CF7EF5" w:rsidP="00F209E5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З</w:t>
      </w:r>
      <w:r w:rsidR="00E35287" w:rsidRPr="00A62C03">
        <w:rPr>
          <w:rFonts w:ascii="Times New Roman" w:hAnsi="Times New Roman"/>
          <w:sz w:val="28"/>
          <w:szCs w:val="28"/>
        </w:rPr>
        <w:t xml:space="preserve">аморозок — </w:t>
      </w:r>
      <w:r w:rsidR="002123E8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понижение температуры воздуха на поверхности почвы до нуля и ниже при положительной средней суточной температуре воздуха</w:t>
      </w:r>
      <w:r w:rsidR="00E35287" w:rsidRPr="00A62C03">
        <w:rPr>
          <w:rFonts w:ascii="Times New Roman" w:hAnsi="Times New Roman"/>
          <w:sz w:val="28"/>
          <w:szCs w:val="28"/>
        </w:rPr>
        <w:t>.</w:t>
      </w:r>
    </w:p>
    <w:p w:rsidR="00CF7EF5" w:rsidRPr="00A62C03" w:rsidRDefault="00CF7EF5" w:rsidP="00F209E5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С</w:t>
      </w:r>
      <w:r w:rsidR="00E35287" w:rsidRPr="00A62C03">
        <w:rPr>
          <w:rFonts w:ascii="Times New Roman" w:hAnsi="Times New Roman"/>
          <w:sz w:val="28"/>
          <w:szCs w:val="28"/>
        </w:rPr>
        <w:t>ильный снегопад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п</w:t>
      </w:r>
      <w:r w:rsidR="00E35287" w:rsidRPr="00A62C03">
        <w:rPr>
          <w:rFonts w:ascii="Times New Roman" w:hAnsi="Times New Roman"/>
          <w:sz w:val="28"/>
          <w:szCs w:val="28"/>
        </w:rPr>
        <w:t>родолжительное интенсивное выпадение снега из облаков, приводящее к значительному ухудшению видимости и затруднению движения транспорта.</w:t>
      </w:r>
    </w:p>
    <w:p w:rsidR="00CF7EF5" w:rsidRPr="00A62C03" w:rsidRDefault="00CF7EF5" w:rsidP="00F209E5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С</w:t>
      </w:r>
      <w:r w:rsidR="00E35287" w:rsidRPr="00A62C03">
        <w:rPr>
          <w:rFonts w:ascii="Times New Roman" w:hAnsi="Times New Roman"/>
          <w:sz w:val="28"/>
          <w:szCs w:val="28"/>
        </w:rPr>
        <w:t>ильная метель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п</w:t>
      </w:r>
      <w:r w:rsidR="00E35287" w:rsidRPr="00A62C03">
        <w:rPr>
          <w:rFonts w:ascii="Times New Roman" w:hAnsi="Times New Roman"/>
          <w:sz w:val="28"/>
          <w:szCs w:val="28"/>
        </w:rPr>
        <w:t>еренос снега кал поверхностью земли сильным ветром, возможно в со</w:t>
      </w:r>
      <w:r w:rsidRPr="00A62C03">
        <w:rPr>
          <w:rFonts w:ascii="Times New Roman" w:hAnsi="Times New Roman"/>
          <w:sz w:val="28"/>
          <w:szCs w:val="28"/>
        </w:rPr>
        <w:t>четании с выпадением снега, приводящий к ухудшению видимости н заносу транспортных магистралей.</w:t>
      </w:r>
    </w:p>
    <w:p w:rsidR="00EA384F" w:rsidRPr="00A62C03" w:rsidRDefault="00CF7EF5" w:rsidP="00F209E5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Туман -</w:t>
      </w:r>
      <w:r w:rsidR="00EA384F" w:rsidRPr="00A62C03">
        <w:rPr>
          <w:rFonts w:ascii="Times New Roman" w:hAnsi="Times New Roman"/>
          <w:sz w:val="28"/>
          <w:szCs w:val="28"/>
        </w:rPr>
        <w:t xml:space="preserve"> с</w:t>
      </w:r>
      <w:r w:rsidRPr="00A62C03">
        <w:rPr>
          <w:rFonts w:ascii="Times New Roman" w:hAnsi="Times New Roman"/>
          <w:sz w:val="28"/>
          <w:szCs w:val="28"/>
        </w:rPr>
        <w:t xml:space="preserve">копление продуктов конденсации в виде капель или кристаллов, взвешенных в воздухе непосредственно над поверхностью земли, сопровождающееся значительным ухудшением видимости. </w:t>
      </w:r>
    </w:p>
    <w:p w:rsidR="00CF7EF5" w:rsidRPr="00A62C03" w:rsidRDefault="00EA384F" w:rsidP="00F209E5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</w:t>
      </w:r>
      <w:r w:rsidR="00CF7EF5" w:rsidRPr="00A62C03">
        <w:rPr>
          <w:rFonts w:ascii="Times New Roman" w:hAnsi="Times New Roman"/>
          <w:sz w:val="28"/>
          <w:szCs w:val="28"/>
        </w:rPr>
        <w:t>ыльная буря</w:t>
      </w:r>
      <w:r w:rsidRPr="00A62C03">
        <w:rPr>
          <w:rFonts w:ascii="Times New Roman" w:hAnsi="Times New Roman"/>
          <w:sz w:val="28"/>
          <w:szCs w:val="28"/>
        </w:rPr>
        <w:t xml:space="preserve"> - п</w:t>
      </w:r>
      <w:r w:rsidR="00CF7EF5" w:rsidRPr="00A62C03">
        <w:rPr>
          <w:rFonts w:ascii="Times New Roman" w:hAnsi="Times New Roman"/>
          <w:sz w:val="28"/>
          <w:szCs w:val="28"/>
        </w:rPr>
        <w:t>еренос больших количеств пыли или песка сильным ветром, сопровождающийся ухудшением видимости. выдуванием верхнего слоя почвы вместе с семенами и молодыми растениями, засыпанием посевов и транспортных магистралей.</w:t>
      </w:r>
    </w:p>
    <w:p w:rsidR="00E35287" w:rsidRPr="00A62C03" w:rsidRDefault="00CF7EF5" w:rsidP="00F209E5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Засуха - комплекс метеорологических факторов в виде продолжительного отсутствия осадков в сочетании с высокой температурой и понижением влажности воздуха, приводящий к нарушению водного баланса растений и вызывающий их угнетение или гибель.</w:t>
      </w:r>
    </w:p>
    <w:p w:rsidR="00D24D2F" w:rsidRPr="00A62C03" w:rsidRDefault="00D24D2F" w:rsidP="00D24D2F">
      <w:pPr>
        <w:pStyle w:val="af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 xml:space="preserve">На территории </w:t>
      </w:r>
      <w:r w:rsidR="00051E80">
        <w:rPr>
          <w:rFonts w:ascii="Times New Roman" w:hAnsi="Times New Roman"/>
          <w:sz w:val="28"/>
          <w:szCs w:val="28"/>
        </w:rPr>
        <w:t>Лозовского</w:t>
      </w:r>
      <w:r w:rsidRPr="00A62C03">
        <w:rPr>
          <w:rFonts w:ascii="Times New Roman" w:hAnsi="Times New Roman"/>
          <w:sz w:val="28"/>
          <w:szCs w:val="28"/>
        </w:rPr>
        <w:t xml:space="preserve"> сельского поселения имеются леса, отнесенные к государственному лесному фонду</w:t>
      </w:r>
      <w:r w:rsidR="009F6137" w:rsidRPr="00A62C03">
        <w:rPr>
          <w:rFonts w:ascii="Times New Roman" w:hAnsi="Times New Roman"/>
          <w:sz w:val="28"/>
          <w:szCs w:val="28"/>
        </w:rPr>
        <w:t xml:space="preserve"> и расположенные на землях лесного фонда</w:t>
      </w:r>
      <w:r w:rsidRPr="00A62C03">
        <w:rPr>
          <w:rFonts w:ascii="Times New Roman" w:hAnsi="Times New Roman"/>
          <w:sz w:val="28"/>
          <w:szCs w:val="28"/>
        </w:rPr>
        <w:t xml:space="preserve">, а также </w:t>
      </w:r>
      <w:r w:rsidR="009F6137" w:rsidRPr="00A62C03">
        <w:rPr>
          <w:rFonts w:ascii="Times New Roman" w:hAnsi="Times New Roman"/>
          <w:sz w:val="28"/>
          <w:szCs w:val="28"/>
        </w:rPr>
        <w:t>защитные леса</w:t>
      </w:r>
      <w:r w:rsidR="00051E80">
        <w:rPr>
          <w:rFonts w:ascii="Times New Roman" w:hAnsi="Times New Roman"/>
          <w:sz w:val="28"/>
          <w:szCs w:val="28"/>
        </w:rPr>
        <w:t xml:space="preserve"> и иные леса и зеленые насаждения</w:t>
      </w:r>
      <w:r w:rsidR="009F6137" w:rsidRPr="00A62C03">
        <w:rPr>
          <w:rFonts w:ascii="Times New Roman" w:hAnsi="Times New Roman"/>
          <w:sz w:val="28"/>
          <w:szCs w:val="28"/>
        </w:rPr>
        <w:t xml:space="preserve">, расположенные на землях иных категорий, в том числе в границах населенных пунктов. В связи с этим на территории </w:t>
      </w:r>
      <w:r w:rsidR="00051E80">
        <w:rPr>
          <w:rFonts w:ascii="Times New Roman" w:hAnsi="Times New Roman"/>
          <w:sz w:val="28"/>
          <w:szCs w:val="28"/>
        </w:rPr>
        <w:t>Лозовского</w:t>
      </w:r>
      <w:r w:rsidR="009F6137" w:rsidRPr="00A62C03">
        <w:rPr>
          <w:rFonts w:ascii="Times New Roman" w:hAnsi="Times New Roman"/>
          <w:sz w:val="28"/>
          <w:szCs w:val="28"/>
        </w:rPr>
        <w:t xml:space="preserve"> сельского поселения имеются риски возникновения природных пожаров.</w:t>
      </w:r>
    </w:p>
    <w:p w:rsidR="00DC3AF8" w:rsidRPr="00A62C03" w:rsidRDefault="00DC3AF8" w:rsidP="00A3254B">
      <w:pPr>
        <w:pStyle w:val="afd"/>
        <w:numPr>
          <w:ilvl w:val="0"/>
          <w:numId w:val="4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Природные пожары</w:t>
      </w:r>
      <w:r w:rsidR="00D37678" w:rsidRPr="00A62C03">
        <w:rPr>
          <w:rFonts w:ascii="Times New Roman" w:hAnsi="Times New Roman"/>
          <w:sz w:val="28"/>
          <w:szCs w:val="28"/>
        </w:rPr>
        <w:t>:</w:t>
      </w:r>
    </w:p>
    <w:p w:rsidR="00DC3AF8" w:rsidRPr="00A62C03" w:rsidRDefault="00DC3AF8" w:rsidP="00A3254B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Природный пожар - неконтролируемый процесс горения, стихийно возникающий и распространяющийся в природной среде.</w:t>
      </w:r>
    </w:p>
    <w:p w:rsidR="00DC3AF8" w:rsidRPr="00A62C03" w:rsidRDefault="00DC3AF8" w:rsidP="00A3254B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 xml:space="preserve">Пожар — </w:t>
      </w:r>
      <w:r w:rsidR="00A3254B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неконтролируемое горение, развивающееся во времени и пространстве</w:t>
      </w:r>
      <w:r w:rsidRPr="00A62C03">
        <w:rPr>
          <w:rFonts w:ascii="Times New Roman" w:hAnsi="Times New Roman"/>
          <w:sz w:val="28"/>
          <w:szCs w:val="28"/>
        </w:rPr>
        <w:t>.</w:t>
      </w:r>
    </w:p>
    <w:p w:rsidR="00DC3AF8" w:rsidRPr="00A62C03" w:rsidRDefault="00DC3AF8" w:rsidP="00A3254B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 xml:space="preserve">Ландшафтный пожар: — </w:t>
      </w:r>
      <w:r w:rsidR="00282369" w:rsidRPr="00A62C03">
        <w:rPr>
          <w:rFonts w:ascii="Times New Roman" w:hAnsi="Times New Roman"/>
          <w:sz w:val="28"/>
          <w:szCs w:val="28"/>
        </w:rPr>
        <w:t>п</w:t>
      </w:r>
      <w:r w:rsidR="00282369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ожар, охватывающий различные компоненты географического ландшафта</w:t>
      </w:r>
      <w:r w:rsidRPr="00A62C03">
        <w:rPr>
          <w:rFonts w:ascii="Times New Roman" w:hAnsi="Times New Roman"/>
          <w:sz w:val="28"/>
          <w:szCs w:val="28"/>
        </w:rPr>
        <w:t>.</w:t>
      </w:r>
    </w:p>
    <w:p w:rsidR="00DC3AF8" w:rsidRPr="00A62C03" w:rsidRDefault="00D37678" w:rsidP="00A3254B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Л</w:t>
      </w:r>
      <w:r w:rsidR="00DC3AF8" w:rsidRPr="00A62C03">
        <w:rPr>
          <w:rFonts w:ascii="Times New Roman" w:hAnsi="Times New Roman"/>
          <w:sz w:val="28"/>
          <w:szCs w:val="28"/>
        </w:rPr>
        <w:t xml:space="preserve">есной пожар: — </w:t>
      </w:r>
      <w:r w:rsidR="00282369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пожар, распространяющийся по лесной площади</w:t>
      </w:r>
      <w:r w:rsidR="00DC3AF8" w:rsidRPr="00A62C03">
        <w:rPr>
          <w:rFonts w:ascii="Times New Roman" w:hAnsi="Times New Roman"/>
          <w:sz w:val="28"/>
          <w:szCs w:val="28"/>
        </w:rPr>
        <w:t>.</w:t>
      </w:r>
    </w:p>
    <w:p w:rsidR="00282369" w:rsidRPr="00A62C03" w:rsidRDefault="00282369" w:rsidP="008B62AF">
      <w:pPr>
        <w:pStyle w:val="afd"/>
        <w:numPr>
          <w:ilvl w:val="2"/>
          <w:numId w:val="47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Виды лесных пожаров:</w:t>
      </w:r>
    </w:p>
    <w:p w:rsidR="00282369" w:rsidRPr="00A62C03" w:rsidRDefault="00282369" w:rsidP="008B62AF">
      <w:pPr>
        <w:pStyle w:val="afd"/>
        <w:numPr>
          <w:ilvl w:val="3"/>
          <w:numId w:val="47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Верховой пожар – лесной пожар, охватывающий полог леса;</w:t>
      </w:r>
    </w:p>
    <w:p w:rsidR="00282369" w:rsidRPr="00A62C03" w:rsidRDefault="00282369" w:rsidP="008B62AF">
      <w:pPr>
        <w:pStyle w:val="afd"/>
        <w:numPr>
          <w:ilvl w:val="3"/>
          <w:numId w:val="47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lastRenderedPageBreak/>
        <w:t>Повальный пожар – лесной пожар, охватывающий все компоненты лесного биогеоценоза.</w:t>
      </w:r>
    </w:p>
    <w:p w:rsidR="00282369" w:rsidRPr="00A62C03" w:rsidRDefault="00282369" w:rsidP="008B62AF">
      <w:pPr>
        <w:pStyle w:val="afd"/>
        <w:numPr>
          <w:ilvl w:val="3"/>
          <w:numId w:val="47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Низовой пожар – лесной пожар, распространяющийся по нижним ярусам лесной растительности, лесной подстилке, опаду.</w:t>
      </w:r>
    </w:p>
    <w:p w:rsidR="00282369" w:rsidRPr="00A62C03" w:rsidRDefault="00282369" w:rsidP="008B62AF">
      <w:pPr>
        <w:pStyle w:val="afd"/>
        <w:numPr>
          <w:ilvl w:val="3"/>
          <w:numId w:val="47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2C03">
        <w:rPr>
          <w:rFonts w:ascii="Times New Roman" w:hAnsi="Times New Roman"/>
          <w:sz w:val="28"/>
          <w:szCs w:val="28"/>
        </w:rPr>
        <w:t>Валежный</w:t>
      </w:r>
      <w:proofErr w:type="spellEnd"/>
      <w:r w:rsidRPr="00A62C03">
        <w:rPr>
          <w:rFonts w:ascii="Times New Roman" w:hAnsi="Times New Roman"/>
          <w:sz w:val="28"/>
          <w:szCs w:val="28"/>
        </w:rPr>
        <w:t xml:space="preserve"> пожар – низовой пожар, при котором основным горючим материалом является древесина, расположенная на поверхности почвы.</w:t>
      </w:r>
    </w:p>
    <w:p w:rsidR="00282369" w:rsidRPr="00A62C03" w:rsidRDefault="00282369" w:rsidP="008B62AF">
      <w:pPr>
        <w:pStyle w:val="afd"/>
        <w:numPr>
          <w:ilvl w:val="3"/>
          <w:numId w:val="47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Торфяной лесной пожар – лесной пожар, при котором горит торфяной слой заболоченных и болотных почв.</w:t>
      </w:r>
    </w:p>
    <w:p w:rsidR="00282369" w:rsidRDefault="00282369" w:rsidP="00023B07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С</w:t>
      </w:r>
      <w:r w:rsidR="00DC3AF8" w:rsidRPr="00A62C03">
        <w:rPr>
          <w:rFonts w:ascii="Times New Roman" w:hAnsi="Times New Roman"/>
          <w:sz w:val="28"/>
          <w:szCs w:val="28"/>
        </w:rPr>
        <w:t>тепной пожар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DC3AF8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е</w:t>
      </w:r>
      <w:r w:rsidR="00DC3AF8" w:rsidRPr="00A62C03">
        <w:rPr>
          <w:rFonts w:ascii="Times New Roman" w:hAnsi="Times New Roman"/>
          <w:sz w:val="28"/>
          <w:szCs w:val="28"/>
        </w:rPr>
        <w:t>стественно возникающие или искусственно вызываемые палы в степях.</w:t>
      </w:r>
      <w:r w:rsidR="00E31954">
        <w:rPr>
          <w:rFonts w:ascii="Times New Roman" w:hAnsi="Times New Roman"/>
          <w:sz w:val="28"/>
          <w:szCs w:val="28"/>
        </w:rPr>
        <w:t xml:space="preserve"> Следствие возгорания сухой травы или зрелых посевов сельскохозяйственных культур и распространяется в ветреную погоду со скоростью до 120км/ч.</w:t>
      </w:r>
    </w:p>
    <w:p w:rsidR="00E31954" w:rsidRPr="00A62C03" w:rsidRDefault="00E31954" w:rsidP="00023B07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Камышовый пожар - </w:t>
      </w:r>
      <w:r w:rsidRPr="00A62C03">
        <w:rPr>
          <w:rFonts w:ascii="Times New Roman" w:hAnsi="Times New Roman"/>
          <w:sz w:val="28"/>
          <w:szCs w:val="28"/>
        </w:rPr>
        <w:t>естественно возникающие или искусственно вызываемые палы</w:t>
      </w:r>
      <w:r>
        <w:rPr>
          <w:rFonts w:ascii="Times New Roman" w:hAnsi="Times New Roman"/>
          <w:sz w:val="28"/>
          <w:szCs w:val="28"/>
        </w:rPr>
        <w:t xml:space="preserve"> сухого камыша и надводной растительности. Характерная особенность – высокая плотность огня, его быстрое распространение, большое количество дыма.</w:t>
      </w:r>
    </w:p>
    <w:p w:rsidR="00282369" w:rsidRPr="00A62C03" w:rsidRDefault="00282369" w:rsidP="00023B07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Т</w:t>
      </w:r>
      <w:r w:rsidR="00DC3AF8" w:rsidRPr="00A62C03">
        <w:rPr>
          <w:rFonts w:ascii="Times New Roman" w:hAnsi="Times New Roman"/>
          <w:sz w:val="28"/>
          <w:szCs w:val="28"/>
        </w:rPr>
        <w:t>орфяной пожар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DC3AF8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в</w:t>
      </w:r>
      <w:r w:rsidR="00DC3AF8" w:rsidRPr="00A62C03">
        <w:rPr>
          <w:rFonts w:ascii="Times New Roman" w:hAnsi="Times New Roman"/>
          <w:sz w:val="28"/>
          <w:szCs w:val="28"/>
        </w:rPr>
        <w:t>озгорание торфяного болота, осушенного или естественного, при перегреве его поверхности лучами солнца или в результате небрежного обращения людей с огнем.</w:t>
      </w:r>
    </w:p>
    <w:p w:rsidR="00023B07" w:rsidRPr="00A62C03" w:rsidRDefault="00023B07" w:rsidP="00023B07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В Российской Федерации наиболее частыми природными ЧС являются бури, </w:t>
      </w:r>
      <w:proofErr w:type="spellStart"/>
      <w:r w:rsidRPr="00A62C03">
        <w:rPr>
          <w:sz w:val="28"/>
          <w:szCs w:val="28"/>
        </w:rPr>
        <w:t>урага</w:t>
      </w:r>
      <w:proofErr w:type="spellEnd"/>
      <w:r w:rsidRPr="00A62C03">
        <w:rPr>
          <w:sz w:val="28"/>
          <w:szCs w:val="28"/>
        </w:rPr>
        <w:t xml:space="preserve">- </w:t>
      </w:r>
      <w:proofErr w:type="spellStart"/>
      <w:r w:rsidRPr="00A62C03">
        <w:rPr>
          <w:sz w:val="28"/>
          <w:szCs w:val="28"/>
        </w:rPr>
        <w:t>ны</w:t>
      </w:r>
      <w:proofErr w:type="spellEnd"/>
      <w:r w:rsidRPr="00A62C03">
        <w:rPr>
          <w:sz w:val="28"/>
          <w:szCs w:val="28"/>
        </w:rPr>
        <w:t>, смерчи, шквалы (28%), лесные пожары (25%), землетрясения (24%), наводнения (19%), оползни, обвалы, сели, лавины (4%).</w:t>
      </w:r>
    </w:p>
    <w:p w:rsidR="0097119E" w:rsidRPr="00A62C03" w:rsidRDefault="0097119E" w:rsidP="00023B07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В соответствии с "Атласом природных и т</w:t>
      </w:r>
      <w:r w:rsidR="000B6712" w:rsidRPr="00A62C03">
        <w:rPr>
          <w:sz w:val="28"/>
          <w:szCs w:val="28"/>
        </w:rPr>
        <w:t>ехногенных опасностей и рисков чрезвычайных ситуаций</w:t>
      </w:r>
      <w:r w:rsidRPr="00A62C03">
        <w:rPr>
          <w:sz w:val="28"/>
          <w:szCs w:val="28"/>
        </w:rPr>
        <w:t xml:space="preserve"> в Р</w:t>
      </w:r>
      <w:r w:rsidR="000B6712" w:rsidRPr="00A62C03">
        <w:rPr>
          <w:sz w:val="28"/>
          <w:szCs w:val="28"/>
        </w:rPr>
        <w:t xml:space="preserve">оссийской </w:t>
      </w:r>
      <w:r w:rsidRPr="00A62C03">
        <w:rPr>
          <w:sz w:val="28"/>
          <w:szCs w:val="28"/>
        </w:rPr>
        <w:t>Ф</w:t>
      </w:r>
      <w:r w:rsidR="000B6712" w:rsidRPr="00A62C03">
        <w:rPr>
          <w:sz w:val="28"/>
          <w:szCs w:val="28"/>
        </w:rPr>
        <w:t>едерации</w:t>
      </w:r>
      <w:r w:rsidRPr="00A62C03">
        <w:rPr>
          <w:sz w:val="28"/>
          <w:szCs w:val="28"/>
        </w:rPr>
        <w:t xml:space="preserve">" (под общей редакцией Шойгу С.К., 2005), показатели риска природных чрезвычайных ситуаций на территории </w:t>
      </w:r>
      <w:r w:rsidR="00D06474">
        <w:rPr>
          <w:sz w:val="28"/>
          <w:szCs w:val="28"/>
        </w:rPr>
        <w:t>Лозовского</w:t>
      </w:r>
      <w:r w:rsidR="00023B07" w:rsidRPr="00A62C03">
        <w:rPr>
          <w:sz w:val="28"/>
          <w:szCs w:val="28"/>
        </w:rPr>
        <w:t xml:space="preserve"> сельского поселения</w:t>
      </w:r>
      <w:r w:rsidR="000B6712" w:rsidRPr="00A62C03">
        <w:rPr>
          <w:sz w:val="28"/>
          <w:szCs w:val="28"/>
        </w:rPr>
        <w:t xml:space="preserve"> </w:t>
      </w:r>
      <w:r w:rsidRPr="00A62C03">
        <w:rPr>
          <w:sz w:val="28"/>
          <w:szCs w:val="28"/>
        </w:rPr>
        <w:t>следующие.</w:t>
      </w:r>
    </w:p>
    <w:p w:rsidR="0097119E" w:rsidRPr="00A62C03" w:rsidRDefault="0097119E" w:rsidP="00A62C03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Уровень </w:t>
      </w:r>
      <w:r w:rsidR="00A62C03">
        <w:rPr>
          <w:sz w:val="28"/>
          <w:szCs w:val="28"/>
        </w:rPr>
        <w:t xml:space="preserve">селе- и </w:t>
      </w:r>
      <w:proofErr w:type="spellStart"/>
      <w:r w:rsidR="00A62C03">
        <w:rPr>
          <w:sz w:val="28"/>
          <w:szCs w:val="28"/>
        </w:rPr>
        <w:t>сейсмоопансости</w:t>
      </w:r>
      <w:proofErr w:type="spellEnd"/>
      <w:r w:rsidRPr="00A62C03">
        <w:rPr>
          <w:sz w:val="28"/>
          <w:szCs w:val="28"/>
        </w:rPr>
        <w:t xml:space="preserve"> – незначительно опасный (интенсивность землетрясения – 5 и менее баллов по шкале MSK-64</w:t>
      </w:r>
      <w:r w:rsidR="00A62C03">
        <w:rPr>
          <w:sz w:val="28"/>
          <w:szCs w:val="28"/>
        </w:rPr>
        <w:t xml:space="preserve"> (шкале </w:t>
      </w:r>
      <w:proofErr w:type="spellStart"/>
      <w:r w:rsidR="00A62C03">
        <w:rPr>
          <w:sz w:val="28"/>
          <w:szCs w:val="28"/>
        </w:rPr>
        <w:t>Меркалли</w:t>
      </w:r>
      <w:proofErr w:type="spellEnd"/>
      <w:r w:rsidR="00A62C03">
        <w:rPr>
          <w:sz w:val="28"/>
          <w:szCs w:val="28"/>
        </w:rPr>
        <w:t>)</w:t>
      </w:r>
      <w:r w:rsidRPr="00A62C03">
        <w:rPr>
          <w:sz w:val="28"/>
          <w:szCs w:val="28"/>
        </w:rPr>
        <w:t>; ускорение колебаний грунта – 16-36 и менее см²/сек.; скорость колебаний грунта – 0,55-1,8 и менее см/сек.; амплитуда колебаний грунта – 0,08-0,32 см и менее; остаточные деформации – 0-0,05 см). Величина индивидуального сейсмического риска в населенных пунктах области оценивается как 5*10</w:t>
      </w:r>
      <w:r w:rsidRPr="00A62C03">
        <w:rPr>
          <w:sz w:val="28"/>
          <w:szCs w:val="28"/>
          <w:vertAlign w:val="superscript"/>
        </w:rPr>
        <w:t>-6</w:t>
      </w:r>
      <w:r w:rsidRPr="00A62C03">
        <w:rPr>
          <w:sz w:val="28"/>
          <w:szCs w:val="28"/>
        </w:rPr>
        <w:t>.</w:t>
      </w:r>
    </w:p>
    <w:p w:rsidR="0097119E" w:rsidRPr="00534B27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34B27">
        <w:rPr>
          <w:sz w:val="28"/>
        </w:rPr>
        <w:t>Уровень опасности оползней умеренно опасный и малоопасный (максимальная скорость смещения – 4-200 м/</w:t>
      </w:r>
      <w:proofErr w:type="spellStart"/>
      <w:r w:rsidRPr="00534B27">
        <w:rPr>
          <w:sz w:val="28"/>
        </w:rPr>
        <w:t>сут</w:t>
      </w:r>
      <w:proofErr w:type="spellEnd"/>
      <w:r w:rsidRPr="00534B27">
        <w:rPr>
          <w:sz w:val="28"/>
        </w:rPr>
        <w:t xml:space="preserve">.; максимальная глубина захвата пород оползнем – до 3 м). На возникновение оползней оказывают влияние подземные (в </w:t>
      </w:r>
      <w:proofErr w:type="spellStart"/>
      <w:r w:rsidRPr="00534B27">
        <w:rPr>
          <w:sz w:val="28"/>
        </w:rPr>
        <w:t>т.ч</w:t>
      </w:r>
      <w:proofErr w:type="spellEnd"/>
      <w:r w:rsidRPr="00534B27">
        <w:rPr>
          <w:sz w:val="28"/>
        </w:rPr>
        <w:t>. грунтовые) воды и различные техногенные воздействия. Однако они проявляются преимущественно локально.</w:t>
      </w:r>
    </w:p>
    <w:p w:rsidR="0097119E" w:rsidRPr="00534B27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34B27">
        <w:rPr>
          <w:sz w:val="28"/>
        </w:rPr>
        <w:t>Уровень опасности карстового процесса – малоопасный и умеренно опасный (пораженность территории – локальная, 1-3%; скорость карстовой денудации – 0,5-2 м</w:t>
      </w:r>
      <w:r w:rsidRPr="00534B27">
        <w:rPr>
          <w:sz w:val="28"/>
          <w:vertAlign w:val="superscript"/>
        </w:rPr>
        <w:t>3</w:t>
      </w:r>
      <w:r w:rsidRPr="00534B27">
        <w:rPr>
          <w:sz w:val="28"/>
        </w:rPr>
        <w:t>/м</w:t>
      </w:r>
      <w:r w:rsidRPr="00534B27">
        <w:rPr>
          <w:sz w:val="28"/>
          <w:vertAlign w:val="superscript"/>
        </w:rPr>
        <w:t>2</w:t>
      </w:r>
      <w:r w:rsidRPr="00534B27">
        <w:rPr>
          <w:sz w:val="28"/>
        </w:rPr>
        <w:t xml:space="preserve">/год; диаметр карстовых форм – 3 м и менее; преимущественный </w:t>
      </w:r>
      <w:r w:rsidRPr="00534B27">
        <w:rPr>
          <w:sz w:val="28"/>
        </w:rPr>
        <w:lastRenderedPageBreak/>
        <w:t xml:space="preserve">литологический состав </w:t>
      </w:r>
      <w:proofErr w:type="spellStart"/>
      <w:r w:rsidRPr="00534B27">
        <w:rPr>
          <w:sz w:val="28"/>
        </w:rPr>
        <w:t>карствующих</w:t>
      </w:r>
      <w:proofErr w:type="spellEnd"/>
      <w:r w:rsidRPr="00534B27">
        <w:rPr>
          <w:sz w:val="28"/>
        </w:rPr>
        <w:t xml:space="preserve"> пород – карбонатные), риск провалов на 1км</w:t>
      </w:r>
      <w:r w:rsidRPr="00534B27">
        <w:rPr>
          <w:sz w:val="28"/>
          <w:vertAlign w:val="superscript"/>
        </w:rPr>
        <w:t>2</w:t>
      </w:r>
      <w:r w:rsidRPr="00534B27">
        <w:rPr>
          <w:sz w:val="28"/>
        </w:rPr>
        <w:t xml:space="preserve"> – 0,1-0,5 раз за 10 лет.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просадок лессовых грунтов – незначительный и малоопасный (пораженность территории – 2-10%; величина просадки при природном давлении – менее 5 см; продолжительность проявления просадки – 0,3-0,4 года; максимальная скорость развития просадок – до 0,1 см/</w:t>
      </w:r>
      <w:proofErr w:type="spellStart"/>
      <w:r w:rsidRPr="00594151">
        <w:rPr>
          <w:sz w:val="28"/>
        </w:rPr>
        <w:t>сут</w:t>
      </w:r>
      <w:proofErr w:type="spellEnd"/>
      <w:r w:rsidRPr="00594151">
        <w:rPr>
          <w:sz w:val="28"/>
        </w:rPr>
        <w:t>.).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овражной эрозии – умеренно опасный и опасный (балл – 2-3; плотность оврагов – 2,1-5 ед./км</w:t>
      </w:r>
      <w:r w:rsidRPr="00594151">
        <w:rPr>
          <w:sz w:val="28"/>
          <w:vertAlign w:val="superscript"/>
        </w:rPr>
        <w:t>2</w:t>
      </w:r>
      <w:r w:rsidRPr="00594151">
        <w:rPr>
          <w:sz w:val="28"/>
        </w:rPr>
        <w:t>; густота овражной сети – 0,51-1,3 км/км</w:t>
      </w:r>
      <w:r w:rsidRPr="00594151">
        <w:rPr>
          <w:sz w:val="28"/>
          <w:vertAlign w:val="superscript"/>
        </w:rPr>
        <w:t>2</w:t>
      </w:r>
      <w:r w:rsidRPr="00594151">
        <w:rPr>
          <w:sz w:val="28"/>
        </w:rPr>
        <w:t>; прогноз плотности овражной сети – 0,51-3 ед./км</w:t>
      </w:r>
      <w:r w:rsidRPr="00594151">
        <w:rPr>
          <w:sz w:val="28"/>
          <w:vertAlign w:val="superscript"/>
        </w:rPr>
        <w:t>2</w:t>
      </w:r>
      <w:r w:rsidRPr="00594151">
        <w:rPr>
          <w:sz w:val="28"/>
        </w:rPr>
        <w:t xml:space="preserve">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геокриологических процессов – опасные процессы на площади менее 1% и умеренно-опасные на площади 10% (</w:t>
      </w:r>
      <w:proofErr w:type="spellStart"/>
      <w:r w:rsidRPr="00594151">
        <w:rPr>
          <w:sz w:val="28"/>
        </w:rPr>
        <w:t>термокарст</w:t>
      </w:r>
      <w:proofErr w:type="spellEnd"/>
      <w:r w:rsidRPr="00594151">
        <w:rPr>
          <w:sz w:val="28"/>
        </w:rPr>
        <w:t xml:space="preserve">, тепловая осадка грунтов – 0,1-0,3 м/год; морозное пучение грунтов – 0,1-0,3 м/год).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 xml:space="preserve">Уровень опасности половодий в период весеннего половодья и дождевых паводков на реках – ЧС муниципального уровня, степень опасности – 4 (максимальный уровень подъема воды – 2,0-3,2 м; площадь затопления поймы реки – 75-90%; возможно частичное затопление населенных пунктов – до 10%).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 xml:space="preserve">Уровень опасности и риск сильных дождей – высокий (повторяемость интенсивных осадков 20 мм и более в сутки – 0,1-1,0 раз в год; возможно ЧС муниципального/межмуниципального уровня).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 xml:space="preserve">Уровень опасности и риск сильных снегопадов – высокий (среднее многолетнее число дней за год со снегопадами интенсивностью 20 мм и более в сутки – более 1,0; возможно ЧС локального уровня).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и риск сильных ветров – высокий (среднее многолетнее число дней за год с сильным ветром 23 м/сек и более – более 1,0; возможно ЧС муниципального/межмуниципального уровня).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лесных и торфяных пожаров – низкий (</w:t>
      </w:r>
      <w:proofErr w:type="spellStart"/>
      <w:r w:rsidRPr="00594151">
        <w:rPr>
          <w:sz w:val="28"/>
        </w:rPr>
        <w:t>заторфованность</w:t>
      </w:r>
      <w:proofErr w:type="spellEnd"/>
      <w:r w:rsidRPr="00594151">
        <w:rPr>
          <w:sz w:val="28"/>
        </w:rPr>
        <w:t xml:space="preserve"> территории – 0,1-1,0%; среднегодовая площадь одного пожара – 0,3 га; значение интегрального показателя опасности торфяных пожаров </w:t>
      </w:r>
      <w:proofErr w:type="spellStart"/>
      <w:r w:rsidRPr="00594151">
        <w:rPr>
          <w:sz w:val="28"/>
        </w:rPr>
        <w:t>Кпос</w:t>
      </w:r>
      <w:proofErr w:type="spellEnd"/>
      <w:r w:rsidRPr="00594151">
        <w:rPr>
          <w:sz w:val="28"/>
        </w:rPr>
        <w:t xml:space="preserve"> – менее 6; возможно ЧС локального уровня). Частота лесных пожаров (число случаев на 1 </w:t>
      </w:r>
      <w:proofErr w:type="spellStart"/>
      <w:r w:rsidRPr="00594151">
        <w:rPr>
          <w:sz w:val="28"/>
        </w:rPr>
        <w:t>млн.га</w:t>
      </w:r>
      <w:proofErr w:type="spellEnd"/>
      <w:r w:rsidRPr="00594151">
        <w:rPr>
          <w:sz w:val="28"/>
        </w:rPr>
        <w:t xml:space="preserve"> площади лесного фонда) – 120,5.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Повторяемость природных ЧС локального, муниципального уровней на территории района не более 1-2 ЧС /год.</w:t>
      </w:r>
    </w:p>
    <w:p w:rsidR="00D24D2F" w:rsidRPr="00847C8E" w:rsidRDefault="00AF6A1D" w:rsidP="0097119E">
      <w:pPr>
        <w:ind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В соответствии с СНиП 22-01-95 «Геофизика опасных природных воздействий» при выявлении опасных геофизических воздействий и их влияния на строительство зданий и сооружений следует учитывать категории оценки сложности природных условий. Для прогноза опасных природных воздействий следует применять структурно- геоморфологические, геологические, </w:t>
      </w:r>
      <w:r w:rsidRPr="00847C8E">
        <w:rPr>
          <w:sz w:val="28"/>
          <w:szCs w:val="28"/>
        </w:rPr>
        <w:t>геофизические, сейсмологические, инженерно- геологические и гидрогеологические, инженерно-экологические, инженерно- гидрометеорологические и инженерно-геодезические методы исследования, а также их комплексирование с учетом сложности природной и природно-техногенной обстановки территории.</w:t>
      </w:r>
    </w:p>
    <w:p w:rsidR="00AF6A1D" w:rsidRPr="00847C8E" w:rsidRDefault="00AF6A1D" w:rsidP="00594151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>Результаты оценки опасности природных, в том числе геофизических воздействий,</w:t>
      </w:r>
      <w:r w:rsidR="0097119E" w:rsidRPr="00847C8E">
        <w:rPr>
          <w:sz w:val="28"/>
          <w:szCs w:val="28"/>
        </w:rPr>
        <w:t xml:space="preserve"> </w:t>
      </w:r>
      <w:r w:rsidRPr="00847C8E">
        <w:rPr>
          <w:sz w:val="28"/>
          <w:szCs w:val="28"/>
        </w:rPr>
        <w:t xml:space="preserve">должны быть учтены при разработке документации на строительство зданий и сооружений. Климатические воздействия не представляют непосредственной опасности для жизни и здоровья населения. Однако они могут </w:t>
      </w:r>
      <w:r w:rsidRPr="00847C8E">
        <w:rPr>
          <w:sz w:val="28"/>
          <w:szCs w:val="28"/>
        </w:rPr>
        <w:lastRenderedPageBreak/>
        <w:t>нанести ущерб зданиям, сооружениям и оборудованию, затруднить или приостановить технологические процессы, поэтому необходимо предусмотреть технические решения, направленные на максимальное снижение негативных</w:t>
      </w:r>
      <w:r w:rsidR="0097119E" w:rsidRPr="00847C8E">
        <w:rPr>
          <w:sz w:val="28"/>
          <w:szCs w:val="28"/>
        </w:rPr>
        <w:t xml:space="preserve"> воздействий природных явлений.</w:t>
      </w:r>
    </w:p>
    <w:p w:rsidR="0097119E" w:rsidRPr="00847C8E" w:rsidRDefault="0097119E" w:rsidP="0097119E">
      <w:pPr>
        <w:tabs>
          <w:tab w:val="left" w:pos="990"/>
        </w:tabs>
        <w:jc w:val="both"/>
        <w:rPr>
          <w:sz w:val="28"/>
          <w:szCs w:val="28"/>
        </w:rPr>
      </w:pPr>
    </w:p>
    <w:p w:rsidR="00E31954" w:rsidRPr="00847C8E" w:rsidRDefault="00E31954" w:rsidP="00847C8E">
      <w:pPr>
        <w:tabs>
          <w:tab w:val="left" w:pos="990"/>
        </w:tabs>
        <w:jc w:val="center"/>
        <w:rPr>
          <w:sz w:val="28"/>
          <w:szCs w:val="28"/>
        </w:rPr>
      </w:pPr>
      <w:r w:rsidRPr="00847C8E">
        <w:rPr>
          <w:sz w:val="28"/>
          <w:szCs w:val="28"/>
        </w:rPr>
        <w:t>Чрезвычайные ситуации техногенного характера</w:t>
      </w:r>
    </w:p>
    <w:p w:rsidR="00AB224C" w:rsidRPr="00847C8E" w:rsidRDefault="00AB224C" w:rsidP="0097119E">
      <w:pPr>
        <w:tabs>
          <w:tab w:val="left" w:pos="990"/>
        </w:tabs>
        <w:jc w:val="both"/>
        <w:rPr>
          <w:sz w:val="28"/>
          <w:szCs w:val="28"/>
        </w:rPr>
      </w:pPr>
    </w:p>
    <w:p w:rsidR="00AB224C" w:rsidRPr="00847C8E" w:rsidRDefault="00AB224C" w:rsidP="00AB22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>Термины и определения понятий в области безопасности в техногенных чрезвычайных ситуациях установлены ГОСТ 22.0.05-97 дата введения 01.01.1996 г.</w:t>
      </w:r>
    </w:p>
    <w:p w:rsidR="008734C3" w:rsidRPr="00847C8E" w:rsidRDefault="008734C3" w:rsidP="008734C3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847C8E">
        <w:rPr>
          <w:bCs/>
          <w:spacing w:val="2"/>
          <w:sz w:val="28"/>
          <w:szCs w:val="21"/>
          <w:shd w:val="clear" w:color="auto" w:fill="FFFFFF"/>
        </w:rPr>
        <w:t>Техногенная чрезвычайная ситуация</w:t>
      </w:r>
      <w:r w:rsidRPr="00847C8E">
        <w:rPr>
          <w:b/>
          <w:bCs/>
          <w:spacing w:val="2"/>
          <w:sz w:val="28"/>
          <w:szCs w:val="21"/>
          <w:shd w:val="clear" w:color="auto" w:fill="FFFFFF"/>
        </w:rPr>
        <w:t xml:space="preserve"> -</w:t>
      </w:r>
      <w:r w:rsidRPr="00847C8E">
        <w:rPr>
          <w:spacing w:val="2"/>
          <w:sz w:val="28"/>
          <w:szCs w:val="21"/>
          <w:shd w:val="clear" w:color="auto" w:fill="FFFFFF"/>
        </w:rPr>
        <w:t xml:space="preserve"> состояние,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</w:t>
      </w:r>
      <w:r w:rsidRPr="00847C8E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57793B" w:rsidRPr="00847C8E" w:rsidRDefault="0057793B" w:rsidP="00AB22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47C8E">
        <w:rPr>
          <w:bCs/>
          <w:spacing w:val="2"/>
          <w:sz w:val="28"/>
          <w:szCs w:val="28"/>
          <w:shd w:val="clear" w:color="auto" w:fill="FFFFFF"/>
        </w:rPr>
        <w:t>Поражающий фактор источника техногенной чрезвычайной ситуации - с</w:t>
      </w:r>
      <w:r w:rsidRPr="00847C8E">
        <w:rPr>
          <w:spacing w:val="2"/>
          <w:sz w:val="28"/>
          <w:szCs w:val="28"/>
          <w:shd w:val="clear" w:color="auto" w:fill="FFFFFF"/>
        </w:rPr>
        <w:t>оставляющая опасного происшествия, характеризуемая физическими, химическими и биологическими действиями или проявлениями, которые определяются или выражаются соответствующими параметрами.</w:t>
      </w:r>
    </w:p>
    <w:p w:rsidR="0057793B" w:rsidRPr="00847C8E" w:rsidRDefault="0057793B" w:rsidP="00847C8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 xml:space="preserve">К возникновению наиболее масштабных ЧС на территории </w:t>
      </w:r>
      <w:r w:rsidR="00D06474">
        <w:rPr>
          <w:sz w:val="28"/>
          <w:szCs w:val="28"/>
        </w:rPr>
        <w:t>Лозовского</w:t>
      </w:r>
      <w:r w:rsidRPr="00847C8E">
        <w:rPr>
          <w:sz w:val="28"/>
          <w:szCs w:val="28"/>
        </w:rPr>
        <w:t xml:space="preserve"> сельского поселения могут привести аварии (технические инциденты) </w:t>
      </w:r>
      <w:r w:rsidR="00847C8E">
        <w:rPr>
          <w:sz w:val="28"/>
          <w:szCs w:val="28"/>
        </w:rPr>
        <w:t xml:space="preserve">на транспорте, </w:t>
      </w:r>
      <w:r w:rsidR="00D06474" w:rsidRPr="00847C8E">
        <w:rPr>
          <w:sz w:val="28"/>
          <w:szCs w:val="28"/>
        </w:rPr>
        <w:t>сельскохозяйственных производственных объектах</w:t>
      </w:r>
      <w:r w:rsidR="00847C8E">
        <w:rPr>
          <w:sz w:val="28"/>
          <w:szCs w:val="28"/>
        </w:rPr>
        <w:t xml:space="preserve">, </w:t>
      </w:r>
      <w:r w:rsidR="00D06474">
        <w:rPr>
          <w:sz w:val="28"/>
          <w:szCs w:val="28"/>
        </w:rPr>
        <w:t>линиях электро-, газоснабжения</w:t>
      </w:r>
      <w:r w:rsidRPr="00847C8E">
        <w:rPr>
          <w:sz w:val="28"/>
          <w:szCs w:val="28"/>
        </w:rPr>
        <w:t xml:space="preserve"> и водопроводных сетях, в</w:t>
      </w:r>
      <w:r w:rsidR="00D06474">
        <w:rPr>
          <w:sz w:val="28"/>
          <w:szCs w:val="28"/>
        </w:rPr>
        <w:t>зрывы на пожароопасных объектах</w:t>
      </w:r>
      <w:r w:rsidRPr="00847C8E">
        <w:rPr>
          <w:sz w:val="28"/>
          <w:szCs w:val="28"/>
        </w:rPr>
        <w:t>.</w:t>
      </w:r>
    </w:p>
    <w:p w:rsidR="00AB224C" w:rsidRPr="00847C8E" w:rsidRDefault="00AB224C" w:rsidP="00847C8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 xml:space="preserve">Возможные чрезвычайные ситуации </w:t>
      </w:r>
      <w:r w:rsidR="00053791">
        <w:rPr>
          <w:sz w:val="28"/>
          <w:szCs w:val="28"/>
        </w:rPr>
        <w:t>техногенного</w:t>
      </w:r>
      <w:r w:rsidRPr="00847C8E">
        <w:rPr>
          <w:sz w:val="28"/>
          <w:szCs w:val="28"/>
        </w:rPr>
        <w:t xml:space="preserve"> характера на территории </w:t>
      </w:r>
      <w:r w:rsidR="00D06474">
        <w:rPr>
          <w:sz w:val="28"/>
          <w:szCs w:val="28"/>
        </w:rPr>
        <w:t>Лозовского</w:t>
      </w:r>
      <w:r w:rsidRPr="00847C8E">
        <w:rPr>
          <w:sz w:val="28"/>
          <w:szCs w:val="28"/>
        </w:rPr>
        <w:t xml:space="preserve"> сельского поселения:</w:t>
      </w:r>
    </w:p>
    <w:p w:rsidR="00847C8E" w:rsidRPr="00847C8E" w:rsidRDefault="00847C8E" w:rsidP="00847C8E">
      <w:pPr>
        <w:pStyle w:val="afd"/>
        <w:numPr>
          <w:ilvl w:val="0"/>
          <w:numId w:val="4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Х</w:t>
      </w:r>
      <w:r w:rsidR="0057793B"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имическая авария</w:t>
      </w: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химически опасном объекте, сопровождающаяся проливом или выбросом опасных химических веществ, способная привести к гибели или химическому заражению людей, продовольствия, пищевого сырья и кормов, сельскохозяйственных животных и растений, или к химическому заражению окружающей природной среды.</w:t>
      </w:r>
    </w:p>
    <w:p w:rsidR="00847C8E" w:rsidRPr="00847C8E" w:rsidRDefault="00847C8E" w:rsidP="00847C8E">
      <w:pPr>
        <w:pStyle w:val="afd"/>
        <w:numPr>
          <w:ilvl w:val="0"/>
          <w:numId w:val="4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Б</w:t>
      </w:r>
      <w:r w:rsidR="0057793B"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иологическая авария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: 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вария, сопровождающаяся распространением опасных биологических веществ в количествах, создающих опасность для жизни и здоровья людей, для сельскохозяйственных животных и растений, приводящих к ущербу окружающей природной среде.</w:t>
      </w:r>
    </w:p>
    <w:p w:rsidR="00847C8E" w:rsidRPr="00847C8E" w:rsidRDefault="00847C8E" w:rsidP="00847C8E">
      <w:pPr>
        <w:pStyle w:val="afd"/>
        <w:numPr>
          <w:ilvl w:val="0"/>
          <w:numId w:val="4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Г</w:t>
      </w:r>
      <w:r w:rsidR="0057793B"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идродинамическая авария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гидротехническом сооружении, связанная с распространением с большой скоростью воды и создающая угрозу возникновения техногенной чрезвычайной ситуации.</w:t>
      </w:r>
    </w:p>
    <w:p w:rsidR="00847C8E" w:rsidRPr="00847C8E" w:rsidRDefault="00847C8E" w:rsidP="00847C8E">
      <w:pPr>
        <w:pStyle w:val="afd"/>
        <w:numPr>
          <w:ilvl w:val="0"/>
          <w:numId w:val="4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Т</w:t>
      </w:r>
      <w:r w:rsidR="00044367"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ранспортная авария</w:t>
      </w:r>
      <w:r w:rsidR="007A1D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</w:t>
      </w:r>
      <w:r w:rsidR="00044367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транспорте</w:t>
      </w:r>
      <w:r w:rsidR="002544D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(автомобильном, железнодорожном, водном, авиационном, трубопроводном)</w:t>
      </w:r>
      <w:r w:rsidR="00044367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повлекшая за собой гибель людей, причинение пострадавшим тяжелых телесных повреждений, уничтожение и повреждение транспортных сооружений и средств или ущерб окружающей природной среде.</w:t>
      </w:r>
    </w:p>
    <w:p w:rsidR="00847C8E" w:rsidRPr="00847C8E" w:rsidRDefault="00847C8E" w:rsidP="00847C8E">
      <w:pPr>
        <w:pStyle w:val="afd"/>
        <w:numPr>
          <w:ilvl w:val="0"/>
          <w:numId w:val="4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Пожары - </w:t>
      </w:r>
      <w:r w:rsidR="007A1D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</w:t>
      </w: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еконтролируемое горение, развивающееся во времени и пространстве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Пожары подразделяются на бытовые, производственные и природные.</w:t>
      </w:r>
    </w:p>
    <w:p w:rsidR="00847C8E" w:rsidRPr="00547CB0" w:rsidRDefault="00847C8E" w:rsidP="005E5659">
      <w:pPr>
        <w:pStyle w:val="afd"/>
        <w:numPr>
          <w:ilvl w:val="0"/>
          <w:numId w:val="4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36"/>
          <w:szCs w:val="28"/>
          <w:shd w:val="clear" w:color="auto" w:fill="FFFFFF"/>
        </w:rPr>
      </w:pP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Взрывы - </w:t>
      </w:r>
      <w:r w:rsidR="007A1D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</w:t>
      </w: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ыстропротекающий процесс физических и химических превращений веществ, сопровождающийся освобождением значительного количества энергии в ограниченном объеме, в результате которого в окружающем пространстве образуется и распространяется ударная волна, способная привести или приводящая к возникновению техногенной чрезвычайной ситуации.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E5659" w:rsidRPr="005E5659">
        <w:rPr>
          <w:rFonts w:ascii="Times New Roman" w:hAnsi="Times New Roman"/>
          <w:sz w:val="28"/>
        </w:rPr>
        <w:t>Взрыв в твердой среде сопровождается ее разрушением и дроблением, в воздушной или водной — вызывает образование воздушной или гидрологической ударных волн, которые и оказывают разрушающее воздействие на помещенные в них объекты.</w:t>
      </w:r>
    </w:p>
    <w:p w:rsidR="00547CB0" w:rsidRPr="002544D5" w:rsidRDefault="00547CB0" w:rsidP="00547CB0">
      <w:pPr>
        <w:pStyle w:val="afd"/>
        <w:numPr>
          <w:ilvl w:val="0"/>
          <w:numId w:val="4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47CB0">
        <w:rPr>
          <w:rFonts w:ascii="Times New Roman" w:hAnsi="Times New Roman"/>
          <w:sz w:val="28"/>
          <w:szCs w:val="28"/>
        </w:rPr>
        <w:t xml:space="preserve">Обрушение – разрушение зданий, строений и инженерных сетей в мирное время. Внезапные обрушения зданий и инженерных </w:t>
      </w:r>
      <w:r>
        <w:rPr>
          <w:rFonts w:ascii="Times New Roman" w:hAnsi="Times New Roman"/>
          <w:sz w:val="28"/>
          <w:szCs w:val="28"/>
        </w:rPr>
        <w:t>сооружений наносят большой мате</w:t>
      </w:r>
      <w:r w:rsidRPr="00547CB0">
        <w:rPr>
          <w:rFonts w:ascii="Times New Roman" w:hAnsi="Times New Roman"/>
          <w:sz w:val="28"/>
          <w:szCs w:val="28"/>
        </w:rPr>
        <w:t>риальный ущерб, а в ряде случаев сопровождаются человеческими жертвами.</w:t>
      </w:r>
    </w:p>
    <w:p w:rsidR="002544D5" w:rsidRDefault="002544D5" w:rsidP="00252D5A">
      <w:pPr>
        <w:pStyle w:val="af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радиационной опасности </w:t>
      </w:r>
      <w:r w:rsidR="00252D5A">
        <w:rPr>
          <w:rFonts w:ascii="Times New Roman" w:hAnsi="Times New Roman"/>
          <w:sz w:val="28"/>
          <w:szCs w:val="28"/>
        </w:rPr>
        <w:t>является Курская АЭС, расположенная рядом с городом Курчатов Курской области, на расстоянии около 300 км от Ровеньского района. Энергетическая мощность Курской АЭС составляет 4 МВт. Таким образом, при возникновении аварийной ситуации на Курской АЭС вся территория Ровеньского района может оказаться в зоне «Радиационной опасности».</w:t>
      </w:r>
    </w:p>
    <w:p w:rsidR="002B1C8E" w:rsidRPr="00151C27" w:rsidRDefault="002B1C8E" w:rsidP="002B1C8E">
      <w:pPr>
        <w:pStyle w:val="af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C27">
        <w:rPr>
          <w:rFonts w:ascii="Times New Roman" w:hAnsi="Times New Roman"/>
          <w:sz w:val="28"/>
          <w:szCs w:val="28"/>
        </w:rPr>
        <w:t xml:space="preserve">Также радиационную опасность представляет </w:t>
      </w:r>
      <w:proofErr w:type="spellStart"/>
      <w:r w:rsidRPr="00151C27">
        <w:rPr>
          <w:rFonts w:ascii="Times New Roman" w:hAnsi="Times New Roman"/>
          <w:sz w:val="28"/>
          <w:szCs w:val="28"/>
        </w:rPr>
        <w:t>Нововоронежская</w:t>
      </w:r>
      <w:proofErr w:type="spellEnd"/>
      <w:r w:rsidRPr="00151C27">
        <w:rPr>
          <w:rFonts w:ascii="Times New Roman" w:hAnsi="Times New Roman"/>
          <w:sz w:val="28"/>
          <w:szCs w:val="28"/>
        </w:rPr>
        <w:t xml:space="preserve"> АЭС, </w:t>
      </w:r>
      <w:r w:rsidRPr="00151C27">
        <w:rPr>
          <w:rFonts w:ascii="Times New Roman" w:hAnsi="Times New Roman"/>
          <w:sz w:val="28"/>
          <w:szCs w:val="28"/>
          <w:shd w:val="clear" w:color="auto" w:fill="FFFFFF"/>
        </w:rPr>
        <w:t>в 45 км к югу от города </w:t>
      </w:r>
      <w:hyperlink r:id="rId9" w:tooltip="Воронеж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Воронежа</w:t>
        </w:r>
      </w:hyperlink>
      <w:r w:rsidRPr="00151C27">
        <w:rPr>
          <w:rFonts w:ascii="Times New Roman" w:hAnsi="Times New Roman"/>
          <w:sz w:val="28"/>
          <w:szCs w:val="28"/>
        </w:rPr>
        <w:t xml:space="preserve">, на расстоянии 130 км от Ровеньского района. </w:t>
      </w:r>
      <w:hyperlink r:id="rId10" w:tooltip="АЭС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АЭС</w:t>
        </w:r>
      </w:hyperlink>
      <w:r w:rsidRPr="00151C27">
        <w:rPr>
          <w:rFonts w:ascii="Times New Roman" w:hAnsi="Times New Roman"/>
          <w:sz w:val="28"/>
          <w:szCs w:val="28"/>
          <w:shd w:val="clear" w:color="auto" w:fill="FFFFFF"/>
        </w:rPr>
        <w:t> развивалась на базе несерийных </w:t>
      </w:r>
      <w:hyperlink r:id="rId11" w:tooltip="ВВЭР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водо-водяных энергетических реакторов</w:t>
        </w:r>
      </w:hyperlink>
      <w:r w:rsidRPr="00151C27">
        <w:rPr>
          <w:rFonts w:ascii="Times New Roman" w:hAnsi="Times New Roman"/>
          <w:sz w:val="28"/>
          <w:szCs w:val="28"/>
          <w:shd w:val="clear" w:color="auto" w:fill="FFFFFF"/>
        </w:rPr>
        <w:t> корпусного типа с обычной водой под давлением. В настоящее время в работе находятся энергоблоки № 4, 5, 6 общей электрической мощностью 2617 МВт. Энергоблоки № 1, 2 и 3 уже выведены из эксплуатации.</w:t>
      </w:r>
    </w:p>
    <w:p w:rsidR="00A445A2" w:rsidRPr="00A138B3" w:rsidRDefault="00A445A2" w:rsidP="004F57F4">
      <w:pPr>
        <w:tabs>
          <w:tab w:val="left" w:pos="-360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Наибол</w:t>
      </w:r>
      <w:r w:rsidR="00A138B3">
        <w:rPr>
          <w:sz w:val="28"/>
          <w:szCs w:val="28"/>
        </w:rPr>
        <w:t xml:space="preserve">ее </w:t>
      </w:r>
      <w:proofErr w:type="spellStart"/>
      <w:r w:rsidR="00A138B3">
        <w:rPr>
          <w:sz w:val="28"/>
          <w:szCs w:val="28"/>
        </w:rPr>
        <w:t>пожаро</w:t>
      </w:r>
      <w:proofErr w:type="spellEnd"/>
      <w:r w:rsidRPr="00A62C03">
        <w:rPr>
          <w:sz w:val="28"/>
          <w:szCs w:val="28"/>
        </w:rPr>
        <w:t xml:space="preserve">–взрывоопасными объектами (3 - 5 класса опасности, согласно </w:t>
      </w:r>
      <w:r w:rsidR="00B6196A" w:rsidRPr="00A138B3">
        <w:rPr>
          <w:sz w:val="28"/>
          <w:szCs w:val="28"/>
        </w:rPr>
        <w:t>перечню,</w:t>
      </w:r>
      <w:r w:rsidRPr="00A138B3">
        <w:rPr>
          <w:sz w:val="28"/>
          <w:szCs w:val="28"/>
        </w:rPr>
        <w:t xml:space="preserve"> потенциально опасных объектов, утверждённых постановлением правительства Белгородской области от 14.12.2004 г. № 191-пп «Об утверждении Требований по предупреждению чрезвычайных ситуаций на потенциально опасных объектах и объектах жизнеобеспечения») являются автозаправочные станции.</w:t>
      </w:r>
    </w:p>
    <w:p w:rsidR="00A445A2" w:rsidRPr="00A138B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138B3">
        <w:rPr>
          <w:sz w:val="28"/>
          <w:szCs w:val="28"/>
        </w:rPr>
        <w:t>В целях предотвращения возникновения чрезвычайных ситуаций, в частности возникновения пожаров необходимо при проектировании, строительстве и эксплуатации зданий выполнять все требов</w:t>
      </w:r>
      <w:r w:rsidR="00B6196A" w:rsidRPr="00A138B3">
        <w:rPr>
          <w:sz w:val="28"/>
          <w:szCs w:val="28"/>
        </w:rPr>
        <w:t>ания норм пожарной безопасности</w:t>
      </w:r>
      <w:r w:rsidRPr="00A138B3">
        <w:rPr>
          <w:sz w:val="28"/>
          <w:szCs w:val="28"/>
        </w:rPr>
        <w:t>: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138B3">
        <w:rPr>
          <w:sz w:val="28"/>
          <w:szCs w:val="28"/>
        </w:rPr>
        <w:t xml:space="preserve"> - противопожарные расстояния между жилыми, общественными и вспомогательными зданиями принимать в соответствии </w:t>
      </w:r>
      <w:r w:rsidRPr="00A62C03">
        <w:rPr>
          <w:sz w:val="28"/>
          <w:szCs w:val="28"/>
        </w:rPr>
        <w:t xml:space="preserve">со СНиП 2.07.01 – 89 *. 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- При проектировании проездов и пешеходных путей должна быть обеспечена возможность проезда пожарных машин к жилым и общественным зданиям и доступ пожарных с </w:t>
      </w:r>
      <w:proofErr w:type="spellStart"/>
      <w:r w:rsidRPr="00A62C03">
        <w:rPr>
          <w:sz w:val="28"/>
          <w:szCs w:val="28"/>
        </w:rPr>
        <w:t>автолестниц</w:t>
      </w:r>
      <w:proofErr w:type="spellEnd"/>
      <w:r w:rsidRPr="00A62C03">
        <w:rPr>
          <w:sz w:val="28"/>
          <w:szCs w:val="28"/>
        </w:rPr>
        <w:t xml:space="preserve"> или автоподъемников в любую квартиру или помещение.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lastRenderedPageBreak/>
        <w:t>- Расстояние от края проезда до стены здания, принимать 5 - 8 м. В этой зоне не допускается размещение ограждений, воздушных линий электропередачи, осуществление рядовой посадки деревьев.</w:t>
      </w:r>
    </w:p>
    <w:p w:rsidR="00A445A2" w:rsidRPr="00A62C03" w:rsidRDefault="00A445A2" w:rsidP="004F57F4">
      <w:pPr>
        <w:spacing w:line="276" w:lineRule="auto"/>
        <w:ind w:right="-165"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Территории жилых районов в пределах противопожарных разрывов между зданиями и сооружениями, а также участки, прилегающие к жилым домам, должны своевременно очищаться от горючих отходов, мусора, тары, опавших листьев, сухой травы и т.п.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Горючие отходы, мусор и т.п. следует собирать на специально выделенных площадках в контейнеры или ящики, а затем вывозить.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В процессе эксплуатации обеспечивать противопожарные требования к содержанию зданий и территорий в частности противопожарные разрывы между зданиями и сооружениями не использовать под складирование материалов, оборудования и тары, для стоянки транспорта. На территории жилых домов, общественных и гражданских зданий не оставлять на открытых площадках и во дворах тару с ЛВЖ и ГЖ, а также баллоны со сжатыми и сжиженными газами.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Дороги, проезды и подъезды к зданиям, сооружениям, наружным пожарным лестницам и водозаборам,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Территория жилого района должна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входам в здания и сооружения. Места размещения (нахождения) средств пожарной безопасности должны быть обозначены знаками пожарной безопасности, в том числе знаком пожарной безопасности "Не загромождать".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62C03">
        <w:rPr>
          <w:sz w:val="28"/>
          <w:szCs w:val="28"/>
        </w:rPr>
        <w:t>Сигнальные цвета и знаки пожарной безопасности должны соответствовать требованиям нормативных документов по пожарной</w:t>
      </w:r>
      <w:r w:rsidRPr="00A62C03">
        <w:rPr>
          <w:sz w:val="26"/>
          <w:szCs w:val="26"/>
        </w:rPr>
        <w:t xml:space="preserve"> безопасности.</w:t>
      </w:r>
    </w:p>
    <w:p w:rsidR="00F66822" w:rsidRDefault="00F66822" w:rsidP="004F57F4"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DE037F" w:rsidRPr="00A62C03" w:rsidRDefault="00DE037F" w:rsidP="004F57F4"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5" w:name="dst101701"/>
      <w:bookmarkEnd w:id="5"/>
      <w:r w:rsidRPr="00A62C03">
        <w:rPr>
          <w:b/>
          <w:sz w:val="28"/>
        </w:rPr>
        <w:t xml:space="preserve">7. </w:t>
      </w:r>
      <w:r w:rsidR="00F46C66" w:rsidRPr="00A62C03">
        <w:rPr>
          <w:b/>
          <w:sz w:val="28"/>
        </w:rPr>
        <w:t>П</w:t>
      </w:r>
      <w:r w:rsidRPr="00A62C03">
        <w:rPr>
          <w:b/>
          <w:sz w:val="28"/>
        </w:rPr>
        <w:t>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</w:p>
    <w:p w:rsidR="00F66822" w:rsidRPr="00A62C03" w:rsidRDefault="00F6682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A62C03">
        <w:rPr>
          <w:sz w:val="28"/>
        </w:rPr>
        <w:t xml:space="preserve">Изменение границ населенных пунктов </w:t>
      </w:r>
      <w:r w:rsidR="000C722E">
        <w:rPr>
          <w:sz w:val="28"/>
        </w:rPr>
        <w:t>Лозовского</w:t>
      </w:r>
      <w:r w:rsidR="0078048B" w:rsidRPr="00A62C03">
        <w:rPr>
          <w:sz w:val="28"/>
        </w:rPr>
        <w:t xml:space="preserve"> сельского поселения </w:t>
      </w:r>
      <w:r w:rsidRPr="00A62C03">
        <w:rPr>
          <w:sz w:val="28"/>
        </w:rPr>
        <w:t>генеральным планом не предусмотрено.</w:t>
      </w: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Default="00A445A2" w:rsidP="000C722E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6" w:name="dst1297"/>
      <w:bookmarkEnd w:id="6"/>
      <w:r w:rsidRPr="001B1A5E">
        <w:rPr>
          <w:b/>
          <w:sz w:val="28"/>
        </w:rPr>
        <w:lastRenderedPageBreak/>
        <w:t>8.</w:t>
      </w:r>
      <w:r w:rsidRPr="001B1A5E">
        <w:rPr>
          <w:sz w:val="28"/>
        </w:rPr>
        <w:t xml:space="preserve"> </w:t>
      </w:r>
      <w:r w:rsidR="00A7399E" w:rsidRPr="001B1A5E">
        <w:rPr>
          <w:b/>
          <w:sz w:val="28"/>
        </w:rPr>
        <w:t>С</w:t>
      </w:r>
      <w:r w:rsidRPr="001B1A5E">
        <w:rPr>
          <w:b/>
          <w:sz w:val="28"/>
        </w:rPr>
        <w:t xml:space="preserve">ведения об утвержденных предметах охраны и границах территорий исторических поселений федерального значения и исторических поселений регионального </w:t>
      </w:r>
      <w:r w:rsidRPr="00D42948">
        <w:rPr>
          <w:b/>
          <w:sz w:val="28"/>
        </w:rPr>
        <w:t>значения</w:t>
      </w:r>
    </w:p>
    <w:p w:rsidR="000C722E" w:rsidRPr="00D42948" w:rsidRDefault="000C722E" w:rsidP="000C722E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0C722E" w:rsidRPr="006A3AB2" w:rsidRDefault="000C722E" w:rsidP="000C722E">
      <w:pPr>
        <w:spacing w:line="276" w:lineRule="auto"/>
        <w:ind w:firstLine="567"/>
        <w:jc w:val="both"/>
        <w:rPr>
          <w:sz w:val="28"/>
          <w:szCs w:val="28"/>
        </w:rPr>
      </w:pPr>
      <w:r w:rsidRPr="006A3AB2">
        <w:rPr>
          <w:sz w:val="28"/>
          <w:szCs w:val="28"/>
        </w:rPr>
        <w:t>На территории Свистовского сельского поселения расположены следующие объекты культурного наследия регионального значения:</w:t>
      </w:r>
    </w:p>
    <w:p w:rsidR="000C722E" w:rsidRDefault="000C722E" w:rsidP="000C722E">
      <w:pPr>
        <w:pStyle w:val="HTML"/>
        <w:numPr>
          <w:ilvl w:val="0"/>
          <w:numId w:val="5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AB2">
        <w:rPr>
          <w:rFonts w:ascii="Times New Roman" w:hAnsi="Times New Roman" w:cs="Times New Roman"/>
          <w:sz w:val="28"/>
          <w:szCs w:val="28"/>
        </w:rPr>
        <w:t xml:space="preserve">Братская могила советских воинов, погибших в годы Великой Отечественной войны в </w:t>
      </w:r>
      <w:proofErr w:type="spellStart"/>
      <w:r w:rsidRPr="006A3AB2">
        <w:rPr>
          <w:rFonts w:ascii="Times New Roman" w:hAnsi="Times New Roman" w:cs="Times New Roman"/>
          <w:sz w:val="28"/>
          <w:szCs w:val="28"/>
        </w:rPr>
        <w:t>с.Лоз</w:t>
      </w:r>
      <w:r w:rsidR="00881E97">
        <w:rPr>
          <w:rFonts w:ascii="Times New Roman" w:hAnsi="Times New Roman" w:cs="Times New Roman"/>
          <w:sz w:val="28"/>
          <w:szCs w:val="28"/>
        </w:rPr>
        <w:t>овое</w:t>
      </w:r>
      <w:proofErr w:type="spellEnd"/>
      <w:r w:rsidRPr="006A3AB2">
        <w:rPr>
          <w:rFonts w:ascii="Times New Roman" w:hAnsi="Times New Roman" w:cs="Times New Roman"/>
          <w:sz w:val="28"/>
          <w:szCs w:val="28"/>
        </w:rPr>
        <w:t xml:space="preserve">. Объект культурного наследия поставлен на государственную охрану постановление главы администрации Белгородской </w:t>
      </w:r>
      <w:r w:rsidR="00460A1F">
        <w:rPr>
          <w:rFonts w:ascii="Times New Roman" w:hAnsi="Times New Roman" w:cs="Times New Roman"/>
          <w:sz w:val="28"/>
          <w:szCs w:val="28"/>
        </w:rPr>
        <w:t>области от 12.05.1997 г. № 229.</w:t>
      </w:r>
    </w:p>
    <w:p w:rsidR="00460A1F" w:rsidRPr="006A3AB2" w:rsidRDefault="00460A1F" w:rsidP="00460A1F">
      <w:pPr>
        <w:pStyle w:val="HTM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445A2" w:rsidRPr="00A62C03" w:rsidRDefault="00F46C66" w:rsidP="00F66822">
      <w:pPr>
        <w:spacing w:line="276" w:lineRule="auto"/>
        <w:ind w:firstLine="567"/>
        <w:jc w:val="both"/>
        <w:rPr>
          <w:b/>
          <w:sz w:val="28"/>
        </w:rPr>
      </w:pPr>
      <w:r w:rsidRPr="00A62C03">
        <w:rPr>
          <w:b/>
          <w:sz w:val="28"/>
        </w:rPr>
        <w:t>Перечень мероприятий по сохранению объектов культурного наследия</w:t>
      </w:r>
    </w:p>
    <w:p w:rsidR="00F46C66" w:rsidRPr="00A62C03" w:rsidRDefault="00F46C66" w:rsidP="00F66822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В соответствии с </w:t>
      </w:r>
      <w:hyperlink r:id="rId12" w:history="1"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Федеральным законом от 25.06.2002 N 73-</w:t>
        </w:r>
        <w:proofErr w:type="gramStart"/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ФЗ  "</w:t>
        </w:r>
        <w:proofErr w:type="gramEnd"/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Об объектах культурного нас</w:t>
        </w:r>
        <w:bookmarkStart w:id="7" w:name="_GoBack"/>
        <w:bookmarkEnd w:id="7"/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ледия (памятниках истории и культуры) народов Российской Федерации"</w:t>
        </w:r>
      </w:hyperlink>
      <w:r w:rsidRPr="00A62C03">
        <w:rPr>
          <w:sz w:val="28"/>
        </w:rPr>
        <w:t xml:space="preserve"> для объектов культурного наследия устанавливаются защитные зоны объектов культурного наследия.</w:t>
      </w:r>
    </w:p>
    <w:p w:rsidR="00F46C66" w:rsidRPr="00A62C03" w:rsidRDefault="00F46C66" w:rsidP="00F66822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  <w:shd w:val="clear" w:color="auto" w:fill="FFFFFF"/>
        </w:rPr>
        <w:t>Защитными зонами объектов культурного наследия являются территории,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F46C66" w:rsidRPr="00A62C03" w:rsidRDefault="00F46C66" w:rsidP="00F66822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rStyle w:val="blk"/>
          <w:sz w:val="28"/>
        </w:rPr>
        <w:t xml:space="preserve"> Границы защитной зоны объекта культурного наследия устанавливаются</w:t>
      </w:r>
      <w:bookmarkStart w:id="8" w:name="dst856"/>
      <w:bookmarkEnd w:id="8"/>
      <w:r w:rsidRPr="00A62C03">
        <w:rPr>
          <w:rStyle w:val="blk"/>
          <w:sz w:val="28"/>
        </w:rPr>
        <w:t>: для памятника, расположенного в границах населенного пункта, на расстоянии 100 метров от внешних границ территории памятника, для памятника, расположенного вне границ населенного пункта, на расстоянии 200 метров от внешних границ территории памятника.</w:t>
      </w:r>
    </w:p>
    <w:p w:rsidR="00A445A2" w:rsidRPr="00A62C03" w:rsidRDefault="00F46C66" w:rsidP="00F66822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  <w:shd w:val="clear" w:color="auto" w:fill="FFFFFF"/>
        </w:rPr>
        <w:t>Защитная зона объекта культурного наследия прекращает существование со дня утверждения в порядке, установленном </w:t>
      </w:r>
      <w:hyperlink r:id="rId13" w:anchor="dst100223" w:history="1">
        <w:r w:rsidRPr="00A62C03">
          <w:rPr>
            <w:rStyle w:val="a7"/>
            <w:color w:val="auto"/>
            <w:sz w:val="28"/>
            <w:u w:val="none"/>
            <w:shd w:val="clear" w:color="auto" w:fill="FFFFFF"/>
          </w:rPr>
          <w:t>статьей 34</w:t>
        </w:r>
      </w:hyperlink>
      <w:r w:rsidRPr="00A62C03">
        <w:rPr>
          <w:sz w:val="28"/>
        </w:rPr>
        <w:t xml:space="preserve"> </w:t>
      </w:r>
      <w:r w:rsidRPr="00A62C03">
        <w:rPr>
          <w:sz w:val="28"/>
          <w:shd w:val="clear" w:color="auto" w:fill="FFFFFF"/>
        </w:rPr>
        <w:t>Федерального закона от 25.06.2002 №73-ФЗ, проекта зон охраны такого объекта культурного наследия.</w:t>
      </w:r>
    </w:p>
    <w:sectPr w:rsidR="00A445A2" w:rsidRPr="00A62C03" w:rsidSect="00064620">
      <w:footerReference w:type="default" r:id="rId14"/>
      <w:pgSz w:w="11909" w:h="16834"/>
      <w:pgMar w:top="719" w:right="749" w:bottom="737" w:left="1134" w:header="720" w:footer="720" w:gutter="0"/>
      <w:cols w:space="708" w:equalWidth="0">
        <w:col w:w="10026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4F" w:rsidRDefault="0044384F">
      <w:r>
        <w:separator/>
      </w:r>
    </w:p>
  </w:endnote>
  <w:endnote w:type="continuationSeparator" w:id="0">
    <w:p w:rsidR="0044384F" w:rsidRDefault="0044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enguiatGothic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739060"/>
      <w:docPartObj>
        <w:docPartGallery w:val="Page Numbers (Bottom of Page)"/>
        <w:docPartUnique/>
      </w:docPartObj>
    </w:sdtPr>
    <w:sdtEndPr/>
    <w:sdtContent>
      <w:p w:rsidR="00036F95" w:rsidRDefault="00036F9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37F">
          <w:rPr>
            <w:noProof/>
          </w:rPr>
          <w:t>25</w:t>
        </w:r>
        <w:r>
          <w:fldChar w:fldCharType="end"/>
        </w:r>
      </w:p>
    </w:sdtContent>
  </w:sdt>
  <w:p w:rsidR="00036F95" w:rsidRDefault="00036F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4F" w:rsidRDefault="0044384F">
      <w:r>
        <w:separator/>
      </w:r>
    </w:p>
  </w:footnote>
  <w:footnote w:type="continuationSeparator" w:id="0">
    <w:p w:rsidR="0044384F" w:rsidRDefault="0044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mso193"/>
      </v:shape>
    </w:pict>
  </w:numPicBullet>
  <w:abstractNum w:abstractNumId="0" w15:restartNumberingAfterBreak="0">
    <w:nsid w:val="FFFFFFFE"/>
    <w:multiLevelType w:val="singleLevel"/>
    <w:tmpl w:val="28EA014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A733B4"/>
    <w:multiLevelType w:val="hybridMultilevel"/>
    <w:tmpl w:val="9B28FABE"/>
    <w:lvl w:ilvl="0" w:tplc="E9F6206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B072BC52">
      <w:numFmt w:val="none"/>
      <w:lvlText w:val=""/>
      <w:lvlJc w:val="left"/>
      <w:pPr>
        <w:tabs>
          <w:tab w:val="num" w:pos="360"/>
        </w:tabs>
      </w:pPr>
    </w:lvl>
    <w:lvl w:ilvl="2" w:tplc="229C1B24">
      <w:numFmt w:val="none"/>
      <w:lvlText w:val=""/>
      <w:lvlJc w:val="left"/>
      <w:pPr>
        <w:tabs>
          <w:tab w:val="num" w:pos="360"/>
        </w:tabs>
      </w:pPr>
    </w:lvl>
    <w:lvl w:ilvl="3" w:tplc="991C2C08">
      <w:numFmt w:val="none"/>
      <w:lvlText w:val=""/>
      <w:lvlJc w:val="left"/>
      <w:pPr>
        <w:tabs>
          <w:tab w:val="num" w:pos="360"/>
        </w:tabs>
      </w:pPr>
    </w:lvl>
    <w:lvl w:ilvl="4" w:tplc="9F16996E">
      <w:numFmt w:val="none"/>
      <w:lvlText w:val=""/>
      <w:lvlJc w:val="left"/>
      <w:pPr>
        <w:tabs>
          <w:tab w:val="num" w:pos="360"/>
        </w:tabs>
      </w:pPr>
    </w:lvl>
    <w:lvl w:ilvl="5" w:tplc="7A3003D2">
      <w:numFmt w:val="none"/>
      <w:lvlText w:val=""/>
      <w:lvlJc w:val="left"/>
      <w:pPr>
        <w:tabs>
          <w:tab w:val="num" w:pos="360"/>
        </w:tabs>
      </w:pPr>
    </w:lvl>
    <w:lvl w:ilvl="6" w:tplc="011C08DC">
      <w:numFmt w:val="none"/>
      <w:lvlText w:val=""/>
      <w:lvlJc w:val="left"/>
      <w:pPr>
        <w:tabs>
          <w:tab w:val="num" w:pos="360"/>
        </w:tabs>
      </w:pPr>
    </w:lvl>
    <w:lvl w:ilvl="7" w:tplc="1C7C4B4A">
      <w:numFmt w:val="none"/>
      <w:lvlText w:val=""/>
      <w:lvlJc w:val="left"/>
      <w:pPr>
        <w:tabs>
          <w:tab w:val="num" w:pos="360"/>
        </w:tabs>
      </w:pPr>
    </w:lvl>
    <w:lvl w:ilvl="8" w:tplc="D6922B3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8196A1E"/>
    <w:multiLevelType w:val="hybridMultilevel"/>
    <w:tmpl w:val="7C486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C63BC"/>
    <w:multiLevelType w:val="hybridMultilevel"/>
    <w:tmpl w:val="8A8A3616"/>
    <w:lvl w:ilvl="0" w:tplc="04D261F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5B397B"/>
    <w:multiLevelType w:val="multilevel"/>
    <w:tmpl w:val="D9A663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0CEF650E"/>
    <w:multiLevelType w:val="hybridMultilevel"/>
    <w:tmpl w:val="20D85E86"/>
    <w:lvl w:ilvl="0" w:tplc="C03C732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4E96AD4"/>
    <w:multiLevelType w:val="multilevel"/>
    <w:tmpl w:val="568470A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5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188F5E21"/>
    <w:multiLevelType w:val="hybridMultilevel"/>
    <w:tmpl w:val="BDF04A74"/>
    <w:lvl w:ilvl="0" w:tplc="0419000F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11" w15:restartNumberingAfterBreak="0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B652516"/>
    <w:multiLevelType w:val="hybridMultilevel"/>
    <w:tmpl w:val="945C3704"/>
    <w:lvl w:ilvl="0" w:tplc="4478384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1F5F28CC"/>
    <w:multiLevelType w:val="multilevel"/>
    <w:tmpl w:val="B0A64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20871465"/>
    <w:multiLevelType w:val="hybridMultilevel"/>
    <w:tmpl w:val="8D081246"/>
    <w:lvl w:ilvl="0" w:tplc="4EDA91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42E19"/>
    <w:multiLevelType w:val="hybridMultilevel"/>
    <w:tmpl w:val="45BEF22A"/>
    <w:lvl w:ilvl="0" w:tplc="DDEADF9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2D924EE"/>
    <w:multiLevelType w:val="hybridMultilevel"/>
    <w:tmpl w:val="3EF0E918"/>
    <w:lvl w:ilvl="0" w:tplc="D00ACA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C0CC34">
      <w:numFmt w:val="none"/>
      <w:lvlText w:val=""/>
      <w:lvlJc w:val="left"/>
      <w:pPr>
        <w:tabs>
          <w:tab w:val="num" w:pos="360"/>
        </w:tabs>
      </w:pPr>
    </w:lvl>
    <w:lvl w:ilvl="2" w:tplc="98DA75E6">
      <w:numFmt w:val="none"/>
      <w:lvlText w:val=""/>
      <w:lvlJc w:val="left"/>
      <w:pPr>
        <w:tabs>
          <w:tab w:val="num" w:pos="360"/>
        </w:tabs>
      </w:pPr>
    </w:lvl>
    <w:lvl w:ilvl="3" w:tplc="6644DF62">
      <w:numFmt w:val="none"/>
      <w:lvlText w:val=""/>
      <w:lvlJc w:val="left"/>
      <w:pPr>
        <w:tabs>
          <w:tab w:val="num" w:pos="360"/>
        </w:tabs>
      </w:pPr>
    </w:lvl>
    <w:lvl w:ilvl="4" w:tplc="585E968C">
      <w:numFmt w:val="none"/>
      <w:lvlText w:val=""/>
      <w:lvlJc w:val="left"/>
      <w:pPr>
        <w:tabs>
          <w:tab w:val="num" w:pos="360"/>
        </w:tabs>
      </w:pPr>
    </w:lvl>
    <w:lvl w:ilvl="5" w:tplc="E76CAD02">
      <w:numFmt w:val="none"/>
      <w:lvlText w:val=""/>
      <w:lvlJc w:val="left"/>
      <w:pPr>
        <w:tabs>
          <w:tab w:val="num" w:pos="360"/>
        </w:tabs>
      </w:pPr>
    </w:lvl>
    <w:lvl w:ilvl="6" w:tplc="9FB6B864">
      <w:numFmt w:val="none"/>
      <w:lvlText w:val=""/>
      <w:lvlJc w:val="left"/>
      <w:pPr>
        <w:tabs>
          <w:tab w:val="num" w:pos="360"/>
        </w:tabs>
      </w:pPr>
    </w:lvl>
    <w:lvl w:ilvl="7" w:tplc="7AB63000">
      <w:numFmt w:val="none"/>
      <w:lvlText w:val=""/>
      <w:lvlJc w:val="left"/>
      <w:pPr>
        <w:tabs>
          <w:tab w:val="num" w:pos="360"/>
        </w:tabs>
      </w:pPr>
    </w:lvl>
    <w:lvl w:ilvl="8" w:tplc="EBCA563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250C04C9"/>
    <w:multiLevelType w:val="hybridMultilevel"/>
    <w:tmpl w:val="9B28FABE"/>
    <w:lvl w:ilvl="0" w:tplc="E9F6206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B072BC52">
      <w:numFmt w:val="none"/>
      <w:lvlText w:val=""/>
      <w:lvlJc w:val="left"/>
      <w:pPr>
        <w:tabs>
          <w:tab w:val="num" w:pos="360"/>
        </w:tabs>
      </w:pPr>
    </w:lvl>
    <w:lvl w:ilvl="2" w:tplc="229C1B24">
      <w:numFmt w:val="none"/>
      <w:lvlText w:val=""/>
      <w:lvlJc w:val="left"/>
      <w:pPr>
        <w:tabs>
          <w:tab w:val="num" w:pos="360"/>
        </w:tabs>
      </w:pPr>
    </w:lvl>
    <w:lvl w:ilvl="3" w:tplc="991C2C08">
      <w:numFmt w:val="none"/>
      <w:lvlText w:val=""/>
      <w:lvlJc w:val="left"/>
      <w:pPr>
        <w:tabs>
          <w:tab w:val="num" w:pos="360"/>
        </w:tabs>
      </w:pPr>
    </w:lvl>
    <w:lvl w:ilvl="4" w:tplc="9F16996E">
      <w:numFmt w:val="none"/>
      <w:lvlText w:val=""/>
      <w:lvlJc w:val="left"/>
      <w:pPr>
        <w:tabs>
          <w:tab w:val="num" w:pos="360"/>
        </w:tabs>
      </w:pPr>
    </w:lvl>
    <w:lvl w:ilvl="5" w:tplc="7A3003D2">
      <w:numFmt w:val="none"/>
      <w:lvlText w:val=""/>
      <w:lvlJc w:val="left"/>
      <w:pPr>
        <w:tabs>
          <w:tab w:val="num" w:pos="360"/>
        </w:tabs>
      </w:pPr>
    </w:lvl>
    <w:lvl w:ilvl="6" w:tplc="011C08DC">
      <w:numFmt w:val="none"/>
      <w:lvlText w:val=""/>
      <w:lvlJc w:val="left"/>
      <w:pPr>
        <w:tabs>
          <w:tab w:val="num" w:pos="360"/>
        </w:tabs>
      </w:pPr>
    </w:lvl>
    <w:lvl w:ilvl="7" w:tplc="1C7C4B4A">
      <w:numFmt w:val="none"/>
      <w:lvlText w:val=""/>
      <w:lvlJc w:val="left"/>
      <w:pPr>
        <w:tabs>
          <w:tab w:val="num" w:pos="360"/>
        </w:tabs>
      </w:pPr>
    </w:lvl>
    <w:lvl w:ilvl="8" w:tplc="D6922B3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787242C"/>
    <w:multiLevelType w:val="hybridMultilevel"/>
    <w:tmpl w:val="E7B24D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7C43D9C"/>
    <w:multiLevelType w:val="multilevel"/>
    <w:tmpl w:val="C04470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B1B722D"/>
    <w:multiLevelType w:val="multilevel"/>
    <w:tmpl w:val="084CA0FE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319432D1"/>
    <w:multiLevelType w:val="multilevel"/>
    <w:tmpl w:val="C24C54E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385C6B68"/>
    <w:multiLevelType w:val="hybridMultilevel"/>
    <w:tmpl w:val="90440CC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10A4D"/>
    <w:multiLevelType w:val="hybridMultilevel"/>
    <w:tmpl w:val="A0DC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F20B7"/>
    <w:multiLevelType w:val="hybridMultilevel"/>
    <w:tmpl w:val="A346292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42D77E76"/>
    <w:multiLevelType w:val="hybridMultilevel"/>
    <w:tmpl w:val="6512044E"/>
    <w:lvl w:ilvl="0" w:tplc="B0CAC0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330583C"/>
    <w:multiLevelType w:val="hybridMultilevel"/>
    <w:tmpl w:val="8E1E75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76C3465"/>
    <w:multiLevelType w:val="hybridMultilevel"/>
    <w:tmpl w:val="D758F830"/>
    <w:lvl w:ilvl="0" w:tplc="FA261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8AA99C">
      <w:numFmt w:val="none"/>
      <w:lvlText w:val=""/>
      <w:lvlJc w:val="left"/>
      <w:pPr>
        <w:tabs>
          <w:tab w:val="num" w:pos="360"/>
        </w:tabs>
      </w:pPr>
    </w:lvl>
    <w:lvl w:ilvl="2" w:tplc="3FA646DA">
      <w:numFmt w:val="none"/>
      <w:lvlText w:val=""/>
      <w:lvlJc w:val="left"/>
      <w:pPr>
        <w:tabs>
          <w:tab w:val="num" w:pos="360"/>
        </w:tabs>
      </w:pPr>
    </w:lvl>
    <w:lvl w:ilvl="3" w:tplc="82F429BA">
      <w:numFmt w:val="none"/>
      <w:lvlText w:val=""/>
      <w:lvlJc w:val="left"/>
      <w:pPr>
        <w:tabs>
          <w:tab w:val="num" w:pos="360"/>
        </w:tabs>
      </w:pPr>
    </w:lvl>
    <w:lvl w:ilvl="4" w:tplc="1A1C23DC">
      <w:numFmt w:val="none"/>
      <w:lvlText w:val=""/>
      <w:lvlJc w:val="left"/>
      <w:pPr>
        <w:tabs>
          <w:tab w:val="num" w:pos="360"/>
        </w:tabs>
      </w:pPr>
    </w:lvl>
    <w:lvl w:ilvl="5" w:tplc="FC363EB2">
      <w:numFmt w:val="none"/>
      <w:lvlText w:val=""/>
      <w:lvlJc w:val="left"/>
      <w:pPr>
        <w:tabs>
          <w:tab w:val="num" w:pos="360"/>
        </w:tabs>
      </w:pPr>
    </w:lvl>
    <w:lvl w:ilvl="6" w:tplc="BC2A36AE">
      <w:numFmt w:val="none"/>
      <w:lvlText w:val=""/>
      <w:lvlJc w:val="left"/>
      <w:pPr>
        <w:tabs>
          <w:tab w:val="num" w:pos="360"/>
        </w:tabs>
      </w:pPr>
    </w:lvl>
    <w:lvl w:ilvl="7" w:tplc="F9FE3BDA">
      <w:numFmt w:val="none"/>
      <w:lvlText w:val=""/>
      <w:lvlJc w:val="left"/>
      <w:pPr>
        <w:tabs>
          <w:tab w:val="num" w:pos="360"/>
        </w:tabs>
      </w:pPr>
    </w:lvl>
    <w:lvl w:ilvl="8" w:tplc="7FB24D0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D2D7B02"/>
    <w:multiLevelType w:val="hybridMultilevel"/>
    <w:tmpl w:val="A0046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043B2"/>
    <w:multiLevelType w:val="multilevel"/>
    <w:tmpl w:val="5E1CCD8A"/>
    <w:lvl w:ilvl="0">
      <w:start w:val="1"/>
      <w:numFmt w:val="decimal"/>
      <w:lvlText w:val="%1."/>
      <w:lvlJc w:val="left"/>
      <w:pPr>
        <w:ind w:left="2430" w:hanging="135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0" w15:restartNumberingAfterBreak="0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A01B04"/>
    <w:multiLevelType w:val="hybridMultilevel"/>
    <w:tmpl w:val="F30470D4"/>
    <w:lvl w:ilvl="0" w:tplc="3688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411894"/>
    <w:multiLevelType w:val="multilevel"/>
    <w:tmpl w:val="8D464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53731C1A"/>
    <w:multiLevelType w:val="hybridMultilevel"/>
    <w:tmpl w:val="9EA81984"/>
    <w:lvl w:ilvl="0" w:tplc="45240D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680385C"/>
    <w:multiLevelType w:val="hybridMultilevel"/>
    <w:tmpl w:val="CC021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F0C52"/>
    <w:multiLevelType w:val="hybridMultilevel"/>
    <w:tmpl w:val="8FBE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853CF"/>
    <w:multiLevelType w:val="hybridMultilevel"/>
    <w:tmpl w:val="D2B65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5068C"/>
    <w:multiLevelType w:val="singleLevel"/>
    <w:tmpl w:val="B44EB25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81F2E90"/>
    <w:multiLevelType w:val="multilevel"/>
    <w:tmpl w:val="2014F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 w15:restartNumberingAfterBreak="0">
    <w:nsid w:val="6A1A25CE"/>
    <w:multiLevelType w:val="hybridMultilevel"/>
    <w:tmpl w:val="0C7A09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2B32037"/>
    <w:multiLevelType w:val="hybridMultilevel"/>
    <w:tmpl w:val="0C9AE43A"/>
    <w:lvl w:ilvl="0" w:tplc="1D8A7F3C">
      <w:start w:val="1"/>
      <w:numFmt w:val="bullet"/>
      <w:lvlText w:val="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4443184"/>
    <w:multiLevelType w:val="multilevel"/>
    <w:tmpl w:val="93DE59D6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496609A"/>
    <w:multiLevelType w:val="hybridMultilevel"/>
    <w:tmpl w:val="5DC837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61F6417"/>
    <w:multiLevelType w:val="hybridMultilevel"/>
    <w:tmpl w:val="0D06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B709A"/>
    <w:multiLevelType w:val="hybridMultilevel"/>
    <w:tmpl w:val="0E2050C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A3521D0"/>
    <w:multiLevelType w:val="hybridMultilevel"/>
    <w:tmpl w:val="DECA6D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F50197"/>
    <w:multiLevelType w:val="hybridMultilevel"/>
    <w:tmpl w:val="406857A0"/>
    <w:lvl w:ilvl="0" w:tplc="1D8A7F3C">
      <w:start w:val="1"/>
      <w:numFmt w:val="bullet"/>
      <w:lvlText w:val="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44"/>
  </w:num>
  <w:num w:numId="4">
    <w:abstractNumId w:val="12"/>
  </w:num>
  <w:num w:numId="5">
    <w:abstractNumId w:val="39"/>
  </w:num>
  <w:num w:numId="6">
    <w:abstractNumId w:val="46"/>
  </w:num>
  <w:num w:numId="7">
    <w:abstractNumId w:val="27"/>
  </w:num>
  <w:num w:numId="8">
    <w:abstractNumId w:val="42"/>
  </w:num>
  <w:num w:numId="9">
    <w:abstractNumId w:val="16"/>
  </w:num>
  <w:num w:numId="10">
    <w:abstractNumId w:val="17"/>
  </w:num>
  <w:num w:numId="11">
    <w:abstractNumId w:val="26"/>
  </w:num>
  <w:num w:numId="12">
    <w:abstractNumId w:val="45"/>
  </w:num>
  <w:num w:numId="13">
    <w:abstractNumId w:val="8"/>
  </w:num>
  <w:num w:numId="14">
    <w:abstractNumId w:val="34"/>
  </w:num>
  <w:num w:numId="15">
    <w:abstractNumId w:val="2"/>
  </w:num>
  <w:num w:numId="16">
    <w:abstractNumId w:val="36"/>
  </w:num>
  <w:num w:numId="17">
    <w:abstractNumId w:val="18"/>
  </w:num>
  <w:num w:numId="18">
    <w:abstractNumId w:val="43"/>
  </w:num>
  <w:num w:numId="19">
    <w:abstractNumId w:val="9"/>
  </w:num>
  <w:num w:numId="20">
    <w:abstractNumId w:val="7"/>
  </w:num>
  <w:num w:numId="21">
    <w:abstractNumId w:val="13"/>
  </w:num>
  <w:num w:numId="22">
    <w:abstractNumId w:val="5"/>
  </w:num>
  <w:num w:numId="23">
    <w:abstractNumId w:val="28"/>
  </w:num>
  <w:num w:numId="24">
    <w:abstractNumId w:val="37"/>
  </w:num>
  <w:num w:numId="25">
    <w:abstractNumId w:val="21"/>
  </w:num>
  <w:num w:numId="26">
    <w:abstractNumId w:val="20"/>
  </w:num>
  <w:num w:numId="27">
    <w:abstractNumId w:val="31"/>
  </w:num>
  <w:num w:numId="28">
    <w:abstractNumId w:val="1"/>
  </w:num>
  <w:num w:numId="29">
    <w:abstractNumId w:val="47"/>
  </w:num>
  <w:num w:numId="30">
    <w:abstractNumId w:val="41"/>
  </w:num>
  <w:num w:numId="31">
    <w:abstractNumId w:val="38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</w:num>
  <w:num w:numId="34">
    <w:abstractNumId w:val="6"/>
  </w:num>
  <w:num w:numId="35">
    <w:abstractNumId w:val="35"/>
  </w:num>
  <w:num w:numId="36">
    <w:abstractNumId w:val="29"/>
  </w:num>
  <w:num w:numId="37">
    <w:abstractNumId w:val="33"/>
  </w:num>
  <w:num w:numId="38">
    <w:abstractNumId w:val="25"/>
  </w:num>
  <w:num w:numId="39">
    <w:abstractNumId w:val="4"/>
  </w:num>
  <w:num w:numId="40">
    <w:abstractNumId w:val="30"/>
  </w:num>
  <w:num w:numId="41">
    <w:abstractNumId w:val="11"/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"/>
  </w:num>
  <w:num w:numId="45">
    <w:abstractNumId w:val="24"/>
  </w:num>
  <w:num w:numId="46">
    <w:abstractNumId w:val="23"/>
  </w:num>
  <w:num w:numId="47">
    <w:abstractNumId w:val="32"/>
  </w:num>
  <w:num w:numId="48">
    <w:abstractNumId w:val="22"/>
  </w:num>
  <w:num w:numId="49">
    <w:abstractNumId w:val="1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61"/>
    <w:rsid w:val="000000E6"/>
    <w:rsid w:val="000010D2"/>
    <w:rsid w:val="000021F3"/>
    <w:rsid w:val="00002C43"/>
    <w:rsid w:val="0000341D"/>
    <w:rsid w:val="000039D0"/>
    <w:rsid w:val="00006C6F"/>
    <w:rsid w:val="0001185F"/>
    <w:rsid w:val="00012992"/>
    <w:rsid w:val="00013BA3"/>
    <w:rsid w:val="00013D66"/>
    <w:rsid w:val="000159B8"/>
    <w:rsid w:val="00021FF2"/>
    <w:rsid w:val="00023B07"/>
    <w:rsid w:val="000261D9"/>
    <w:rsid w:val="00026825"/>
    <w:rsid w:val="00027050"/>
    <w:rsid w:val="00027465"/>
    <w:rsid w:val="00027496"/>
    <w:rsid w:val="000308EA"/>
    <w:rsid w:val="00034947"/>
    <w:rsid w:val="00035292"/>
    <w:rsid w:val="00036F95"/>
    <w:rsid w:val="00042C02"/>
    <w:rsid w:val="00044325"/>
    <w:rsid w:val="00044367"/>
    <w:rsid w:val="000447B1"/>
    <w:rsid w:val="0004513C"/>
    <w:rsid w:val="00045D4B"/>
    <w:rsid w:val="00045F99"/>
    <w:rsid w:val="00046677"/>
    <w:rsid w:val="000468F6"/>
    <w:rsid w:val="000478B5"/>
    <w:rsid w:val="00050251"/>
    <w:rsid w:val="00051AA0"/>
    <w:rsid w:val="00051E80"/>
    <w:rsid w:val="00052A67"/>
    <w:rsid w:val="00053791"/>
    <w:rsid w:val="00053DD7"/>
    <w:rsid w:val="00054183"/>
    <w:rsid w:val="00057E5A"/>
    <w:rsid w:val="00061322"/>
    <w:rsid w:val="000613F1"/>
    <w:rsid w:val="00061785"/>
    <w:rsid w:val="00064620"/>
    <w:rsid w:val="00066FAF"/>
    <w:rsid w:val="000700BB"/>
    <w:rsid w:val="00072657"/>
    <w:rsid w:val="000742B7"/>
    <w:rsid w:val="00076374"/>
    <w:rsid w:val="00080C65"/>
    <w:rsid w:val="00082713"/>
    <w:rsid w:val="00085626"/>
    <w:rsid w:val="000864D4"/>
    <w:rsid w:val="00086F2F"/>
    <w:rsid w:val="00094827"/>
    <w:rsid w:val="00097F94"/>
    <w:rsid w:val="000A00F9"/>
    <w:rsid w:val="000A2D9A"/>
    <w:rsid w:val="000A337A"/>
    <w:rsid w:val="000A4607"/>
    <w:rsid w:val="000A48EC"/>
    <w:rsid w:val="000A6444"/>
    <w:rsid w:val="000B025F"/>
    <w:rsid w:val="000B131F"/>
    <w:rsid w:val="000B2E79"/>
    <w:rsid w:val="000B42AA"/>
    <w:rsid w:val="000B5C08"/>
    <w:rsid w:val="000B6712"/>
    <w:rsid w:val="000B7945"/>
    <w:rsid w:val="000C05C0"/>
    <w:rsid w:val="000C2675"/>
    <w:rsid w:val="000C5D21"/>
    <w:rsid w:val="000C6FF0"/>
    <w:rsid w:val="000C722E"/>
    <w:rsid w:val="000C725C"/>
    <w:rsid w:val="000D0122"/>
    <w:rsid w:val="000D0ED3"/>
    <w:rsid w:val="000D62E5"/>
    <w:rsid w:val="000D6389"/>
    <w:rsid w:val="000D63A0"/>
    <w:rsid w:val="000E046F"/>
    <w:rsid w:val="000E353F"/>
    <w:rsid w:val="000E6944"/>
    <w:rsid w:val="000E78B9"/>
    <w:rsid w:val="000F229D"/>
    <w:rsid w:val="000F7B20"/>
    <w:rsid w:val="00100D07"/>
    <w:rsid w:val="00100D94"/>
    <w:rsid w:val="00100FDF"/>
    <w:rsid w:val="001020C6"/>
    <w:rsid w:val="00102236"/>
    <w:rsid w:val="001039CE"/>
    <w:rsid w:val="0010445D"/>
    <w:rsid w:val="00104852"/>
    <w:rsid w:val="00106D85"/>
    <w:rsid w:val="00110F3A"/>
    <w:rsid w:val="00111D1F"/>
    <w:rsid w:val="0011285E"/>
    <w:rsid w:val="00112A1B"/>
    <w:rsid w:val="00112F18"/>
    <w:rsid w:val="001131A3"/>
    <w:rsid w:val="001139C4"/>
    <w:rsid w:val="001150C9"/>
    <w:rsid w:val="001162C2"/>
    <w:rsid w:val="00116758"/>
    <w:rsid w:val="001169ED"/>
    <w:rsid w:val="00117ACC"/>
    <w:rsid w:val="00117D88"/>
    <w:rsid w:val="00121F12"/>
    <w:rsid w:val="00123287"/>
    <w:rsid w:val="001260D1"/>
    <w:rsid w:val="0012628F"/>
    <w:rsid w:val="00126B85"/>
    <w:rsid w:val="00127F8E"/>
    <w:rsid w:val="0013015E"/>
    <w:rsid w:val="00135EEC"/>
    <w:rsid w:val="00141AAF"/>
    <w:rsid w:val="00144C0D"/>
    <w:rsid w:val="00144DEE"/>
    <w:rsid w:val="001455A4"/>
    <w:rsid w:val="00146607"/>
    <w:rsid w:val="00147290"/>
    <w:rsid w:val="001475DA"/>
    <w:rsid w:val="00150511"/>
    <w:rsid w:val="00151AF2"/>
    <w:rsid w:val="001525BA"/>
    <w:rsid w:val="00152647"/>
    <w:rsid w:val="00152D6D"/>
    <w:rsid w:val="001551F0"/>
    <w:rsid w:val="001554C6"/>
    <w:rsid w:val="00155D60"/>
    <w:rsid w:val="0016306D"/>
    <w:rsid w:val="00164E46"/>
    <w:rsid w:val="00166817"/>
    <w:rsid w:val="00170B38"/>
    <w:rsid w:val="001721FC"/>
    <w:rsid w:val="00174744"/>
    <w:rsid w:val="00174AEC"/>
    <w:rsid w:val="00175A34"/>
    <w:rsid w:val="00176819"/>
    <w:rsid w:val="00177132"/>
    <w:rsid w:val="00177BA7"/>
    <w:rsid w:val="00182218"/>
    <w:rsid w:val="00182EF6"/>
    <w:rsid w:val="00183A88"/>
    <w:rsid w:val="001845F2"/>
    <w:rsid w:val="00186A04"/>
    <w:rsid w:val="001871A9"/>
    <w:rsid w:val="00190E27"/>
    <w:rsid w:val="00191F93"/>
    <w:rsid w:val="00195CE5"/>
    <w:rsid w:val="00196C57"/>
    <w:rsid w:val="001972F0"/>
    <w:rsid w:val="001A1191"/>
    <w:rsid w:val="001A19C6"/>
    <w:rsid w:val="001A4D58"/>
    <w:rsid w:val="001A4EF7"/>
    <w:rsid w:val="001A6D2C"/>
    <w:rsid w:val="001A7079"/>
    <w:rsid w:val="001A75E7"/>
    <w:rsid w:val="001B0350"/>
    <w:rsid w:val="001B1A5E"/>
    <w:rsid w:val="001B2247"/>
    <w:rsid w:val="001B39B5"/>
    <w:rsid w:val="001B63FC"/>
    <w:rsid w:val="001B7BF2"/>
    <w:rsid w:val="001B7BFB"/>
    <w:rsid w:val="001C0A3B"/>
    <w:rsid w:val="001C1106"/>
    <w:rsid w:val="001C1644"/>
    <w:rsid w:val="001C1F6F"/>
    <w:rsid w:val="001C291C"/>
    <w:rsid w:val="001C3A0D"/>
    <w:rsid w:val="001C7618"/>
    <w:rsid w:val="001D044D"/>
    <w:rsid w:val="001D2A47"/>
    <w:rsid w:val="001D30A9"/>
    <w:rsid w:val="001D6870"/>
    <w:rsid w:val="001D7E8E"/>
    <w:rsid w:val="001E4BCD"/>
    <w:rsid w:val="001E4D5E"/>
    <w:rsid w:val="001F034A"/>
    <w:rsid w:val="001F0735"/>
    <w:rsid w:val="001F154C"/>
    <w:rsid w:val="001F18AE"/>
    <w:rsid w:val="001F1D90"/>
    <w:rsid w:val="001F204C"/>
    <w:rsid w:val="001F7FD1"/>
    <w:rsid w:val="00201976"/>
    <w:rsid w:val="00201C68"/>
    <w:rsid w:val="002039B4"/>
    <w:rsid w:val="00203FF1"/>
    <w:rsid w:val="00205DBA"/>
    <w:rsid w:val="00206C56"/>
    <w:rsid w:val="002123E8"/>
    <w:rsid w:val="00213BF4"/>
    <w:rsid w:val="00214F4C"/>
    <w:rsid w:val="002162ED"/>
    <w:rsid w:val="002173B6"/>
    <w:rsid w:val="002204F9"/>
    <w:rsid w:val="00221756"/>
    <w:rsid w:val="00223949"/>
    <w:rsid w:val="00223C05"/>
    <w:rsid w:val="00225266"/>
    <w:rsid w:val="00230BF4"/>
    <w:rsid w:val="002348DA"/>
    <w:rsid w:val="00234AF9"/>
    <w:rsid w:val="00234C75"/>
    <w:rsid w:val="00234E8A"/>
    <w:rsid w:val="00235B5D"/>
    <w:rsid w:val="002365FF"/>
    <w:rsid w:val="00242C49"/>
    <w:rsid w:val="00243A8C"/>
    <w:rsid w:val="002528DE"/>
    <w:rsid w:val="00252D5A"/>
    <w:rsid w:val="002544D5"/>
    <w:rsid w:val="00255C45"/>
    <w:rsid w:val="00256122"/>
    <w:rsid w:val="00256D9D"/>
    <w:rsid w:val="00257AD4"/>
    <w:rsid w:val="00257DFE"/>
    <w:rsid w:val="00260390"/>
    <w:rsid w:val="00261E67"/>
    <w:rsid w:val="00267744"/>
    <w:rsid w:val="00272490"/>
    <w:rsid w:val="002739AB"/>
    <w:rsid w:val="002755D0"/>
    <w:rsid w:val="00277F26"/>
    <w:rsid w:val="002806FE"/>
    <w:rsid w:val="00282369"/>
    <w:rsid w:val="00282401"/>
    <w:rsid w:val="002825EA"/>
    <w:rsid w:val="0028379E"/>
    <w:rsid w:val="002873D3"/>
    <w:rsid w:val="00287FF8"/>
    <w:rsid w:val="0029108B"/>
    <w:rsid w:val="00291995"/>
    <w:rsid w:val="00292949"/>
    <w:rsid w:val="00295681"/>
    <w:rsid w:val="00295797"/>
    <w:rsid w:val="002A1D5E"/>
    <w:rsid w:val="002A315E"/>
    <w:rsid w:val="002A559D"/>
    <w:rsid w:val="002A6DB0"/>
    <w:rsid w:val="002A7FD8"/>
    <w:rsid w:val="002B15AE"/>
    <w:rsid w:val="002B190E"/>
    <w:rsid w:val="002B1C8E"/>
    <w:rsid w:val="002B46DA"/>
    <w:rsid w:val="002B4F6A"/>
    <w:rsid w:val="002B6B66"/>
    <w:rsid w:val="002C2782"/>
    <w:rsid w:val="002C3979"/>
    <w:rsid w:val="002C5A60"/>
    <w:rsid w:val="002C5CD7"/>
    <w:rsid w:val="002C62A2"/>
    <w:rsid w:val="002C7768"/>
    <w:rsid w:val="002D130B"/>
    <w:rsid w:val="002D1B96"/>
    <w:rsid w:val="002D2EC4"/>
    <w:rsid w:val="002D35FF"/>
    <w:rsid w:val="002D3E2F"/>
    <w:rsid w:val="002D421D"/>
    <w:rsid w:val="002D581D"/>
    <w:rsid w:val="002D7239"/>
    <w:rsid w:val="002E20B2"/>
    <w:rsid w:val="002E401E"/>
    <w:rsid w:val="002E4F49"/>
    <w:rsid w:val="002F074B"/>
    <w:rsid w:val="002F4594"/>
    <w:rsid w:val="002F5BD4"/>
    <w:rsid w:val="002F5D53"/>
    <w:rsid w:val="002F5DCA"/>
    <w:rsid w:val="002F761D"/>
    <w:rsid w:val="00300C07"/>
    <w:rsid w:val="00307C43"/>
    <w:rsid w:val="00307E24"/>
    <w:rsid w:val="00307FC4"/>
    <w:rsid w:val="00310430"/>
    <w:rsid w:val="0031046E"/>
    <w:rsid w:val="00310AF0"/>
    <w:rsid w:val="0031719A"/>
    <w:rsid w:val="00317900"/>
    <w:rsid w:val="00320028"/>
    <w:rsid w:val="00321CE0"/>
    <w:rsid w:val="00322467"/>
    <w:rsid w:val="0032315C"/>
    <w:rsid w:val="00323751"/>
    <w:rsid w:val="00324F50"/>
    <w:rsid w:val="003264AD"/>
    <w:rsid w:val="00326564"/>
    <w:rsid w:val="0033027B"/>
    <w:rsid w:val="00333C1A"/>
    <w:rsid w:val="00333E2D"/>
    <w:rsid w:val="00340710"/>
    <w:rsid w:val="00341338"/>
    <w:rsid w:val="0034487A"/>
    <w:rsid w:val="003512CF"/>
    <w:rsid w:val="00354F63"/>
    <w:rsid w:val="00355409"/>
    <w:rsid w:val="00356F56"/>
    <w:rsid w:val="00356FF3"/>
    <w:rsid w:val="00357370"/>
    <w:rsid w:val="00357BAE"/>
    <w:rsid w:val="00363609"/>
    <w:rsid w:val="00363F70"/>
    <w:rsid w:val="00366C61"/>
    <w:rsid w:val="00366E61"/>
    <w:rsid w:val="00367014"/>
    <w:rsid w:val="0036748F"/>
    <w:rsid w:val="003702AF"/>
    <w:rsid w:val="00374A51"/>
    <w:rsid w:val="0037540F"/>
    <w:rsid w:val="00375998"/>
    <w:rsid w:val="003778A2"/>
    <w:rsid w:val="0038165F"/>
    <w:rsid w:val="00384194"/>
    <w:rsid w:val="00384EE3"/>
    <w:rsid w:val="003870B4"/>
    <w:rsid w:val="00387153"/>
    <w:rsid w:val="003873B3"/>
    <w:rsid w:val="00387438"/>
    <w:rsid w:val="003874EA"/>
    <w:rsid w:val="003905EE"/>
    <w:rsid w:val="003906DA"/>
    <w:rsid w:val="00390CD2"/>
    <w:rsid w:val="003924E8"/>
    <w:rsid w:val="00393F4A"/>
    <w:rsid w:val="00394AF8"/>
    <w:rsid w:val="00394F7C"/>
    <w:rsid w:val="003A3026"/>
    <w:rsid w:val="003A5058"/>
    <w:rsid w:val="003A6337"/>
    <w:rsid w:val="003A6567"/>
    <w:rsid w:val="003A7D05"/>
    <w:rsid w:val="003B0C39"/>
    <w:rsid w:val="003B0DF9"/>
    <w:rsid w:val="003B1223"/>
    <w:rsid w:val="003B19B3"/>
    <w:rsid w:val="003B1F1E"/>
    <w:rsid w:val="003C015C"/>
    <w:rsid w:val="003C06A9"/>
    <w:rsid w:val="003C0815"/>
    <w:rsid w:val="003C2766"/>
    <w:rsid w:val="003C28AB"/>
    <w:rsid w:val="003C2EB9"/>
    <w:rsid w:val="003C2FBB"/>
    <w:rsid w:val="003C52F1"/>
    <w:rsid w:val="003C7C3E"/>
    <w:rsid w:val="003D679C"/>
    <w:rsid w:val="003D6EA8"/>
    <w:rsid w:val="003E0465"/>
    <w:rsid w:val="003E167F"/>
    <w:rsid w:val="003E3D28"/>
    <w:rsid w:val="003E4AF4"/>
    <w:rsid w:val="003E5328"/>
    <w:rsid w:val="003E6AB0"/>
    <w:rsid w:val="003E6C69"/>
    <w:rsid w:val="003F0DBE"/>
    <w:rsid w:val="003F3F2D"/>
    <w:rsid w:val="003F43DA"/>
    <w:rsid w:val="003F5769"/>
    <w:rsid w:val="003F6560"/>
    <w:rsid w:val="003F66D1"/>
    <w:rsid w:val="003F747F"/>
    <w:rsid w:val="00400FDC"/>
    <w:rsid w:val="004038D5"/>
    <w:rsid w:val="00405511"/>
    <w:rsid w:val="0041350D"/>
    <w:rsid w:val="00416829"/>
    <w:rsid w:val="0041741A"/>
    <w:rsid w:val="00421F9B"/>
    <w:rsid w:val="004223B2"/>
    <w:rsid w:val="004240C9"/>
    <w:rsid w:val="0042413F"/>
    <w:rsid w:val="00425071"/>
    <w:rsid w:val="00426882"/>
    <w:rsid w:val="0043030D"/>
    <w:rsid w:val="0043037D"/>
    <w:rsid w:val="004306CF"/>
    <w:rsid w:val="004319ED"/>
    <w:rsid w:val="00432A53"/>
    <w:rsid w:val="00432C10"/>
    <w:rsid w:val="00434E1A"/>
    <w:rsid w:val="00434F4B"/>
    <w:rsid w:val="00436015"/>
    <w:rsid w:val="004408DB"/>
    <w:rsid w:val="00441837"/>
    <w:rsid w:val="00442C0E"/>
    <w:rsid w:val="0044384F"/>
    <w:rsid w:val="00443FA6"/>
    <w:rsid w:val="00444291"/>
    <w:rsid w:val="00453524"/>
    <w:rsid w:val="00456193"/>
    <w:rsid w:val="00457394"/>
    <w:rsid w:val="00457AD5"/>
    <w:rsid w:val="004608F5"/>
    <w:rsid w:val="00460A1F"/>
    <w:rsid w:val="00460B31"/>
    <w:rsid w:val="00460E74"/>
    <w:rsid w:val="0046321C"/>
    <w:rsid w:val="00463953"/>
    <w:rsid w:val="00463F9D"/>
    <w:rsid w:val="00464D2A"/>
    <w:rsid w:val="00465AA8"/>
    <w:rsid w:val="004714E4"/>
    <w:rsid w:val="00477FAA"/>
    <w:rsid w:val="00483137"/>
    <w:rsid w:val="00483B71"/>
    <w:rsid w:val="00484BDF"/>
    <w:rsid w:val="004855FA"/>
    <w:rsid w:val="00491EA4"/>
    <w:rsid w:val="00493883"/>
    <w:rsid w:val="00493CBC"/>
    <w:rsid w:val="00494CD5"/>
    <w:rsid w:val="00497028"/>
    <w:rsid w:val="004A1174"/>
    <w:rsid w:val="004A609C"/>
    <w:rsid w:val="004A69A6"/>
    <w:rsid w:val="004B16FF"/>
    <w:rsid w:val="004B6020"/>
    <w:rsid w:val="004B7AF0"/>
    <w:rsid w:val="004C0D6A"/>
    <w:rsid w:val="004C2323"/>
    <w:rsid w:val="004C2D88"/>
    <w:rsid w:val="004C48F6"/>
    <w:rsid w:val="004C735F"/>
    <w:rsid w:val="004C742C"/>
    <w:rsid w:val="004D2AD1"/>
    <w:rsid w:val="004D546F"/>
    <w:rsid w:val="004D5FAA"/>
    <w:rsid w:val="004E0DB9"/>
    <w:rsid w:val="004E2046"/>
    <w:rsid w:val="004E290A"/>
    <w:rsid w:val="004E3DF6"/>
    <w:rsid w:val="004E574C"/>
    <w:rsid w:val="004E5B90"/>
    <w:rsid w:val="004E7F93"/>
    <w:rsid w:val="004F13AD"/>
    <w:rsid w:val="004F253F"/>
    <w:rsid w:val="004F30DB"/>
    <w:rsid w:val="004F31E5"/>
    <w:rsid w:val="004F4E29"/>
    <w:rsid w:val="004F5404"/>
    <w:rsid w:val="004F5724"/>
    <w:rsid w:val="004F57F4"/>
    <w:rsid w:val="004F796D"/>
    <w:rsid w:val="00500AFA"/>
    <w:rsid w:val="0050254A"/>
    <w:rsid w:val="00502D0F"/>
    <w:rsid w:val="00503734"/>
    <w:rsid w:val="00504389"/>
    <w:rsid w:val="005049B0"/>
    <w:rsid w:val="005078E3"/>
    <w:rsid w:val="00507AC4"/>
    <w:rsid w:val="005113A4"/>
    <w:rsid w:val="00513897"/>
    <w:rsid w:val="00516C74"/>
    <w:rsid w:val="00523748"/>
    <w:rsid w:val="0052522B"/>
    <w:rsid w:val="005261E1"/>
    <w:rsid w:val="00534851"/>
    <w:rsid w:val="00534B27"/>
    <w:rsid w:val="00536089"/>
    <w:rsid w:val="005360C4"/>
    <w:rsid w:val="00536A21"/>
    <w:rsid w:val="00540C10"/>
    <w:rsid w:val="005410D1"/>
    <w:rsid w:val="00547CB0"/>
    <w:rsid w:val="00550563"/>
    <w:rsid w:val="00551466"/>
    <w:rsid w:val="00552EEC"/>
    <w:rsid w:val="005550A7"/>
    <w:rsid w:val="005554FE"/>
    <w:rsid w:val="00560932"/>
    <w:rsid w:val="0056210D"/>
    <w:rsid w:val="00562173"/>
    <w:rsid w:val="00562FA7"/>
    <w:rsid w:val="005635F5"/>
    <w:rsid w:val="0056396B"/>
    <w:rsid w:val="005648F3"/>
    <w:rsid w:val="00564FA5"/>
    <w:rsid w:val="00567F76"/>
    <w:rsid w:val="005722ED"/>
    <w:rsid w:val="00572584"/>
    <w:rsid w:val="00574D97"/>
    <w:rsid w:val="00576E01"/>
    <w:rsid w:val="0057793B"/>
    <w:rsid w:val="00577D24"/>
    <w:rsid w:val="00580430"/>
    <w:rsid w:val="00580C80"/>
    <w:rsid w:val="0058171C"/>
    <w:rsid w:val="005846BC"/>
    <w:rsid w:val="00586702"/>
    <w:rsid w:val="00586C9C"/>
    <w:rsid w:val="00590874"/>
    <w:rsid w:val="00592746"/>
    <w:rsid w:val="00594007"/>
    <w:rsid w:val="00594151"/>
    <w:rsid w:val="005968C4"/>
    <w:rsid w:val="005A027A"/>
    <w:rsid w:val="005A062E"/>
    <w:rsid w:val="005A165C"/>
    <w:rsid w:val="005A1C81"/>
    <w:rsid w:val="005A3BD5"/>
    <w:rsid w:val="005A519B"/>
    <w:rsid w:val="005A6792"/>
    <w:rsid w:val="005B0401"/>
    <w:rsid w:val="005B1068"/>
    <w:rsid w:val="005B1649"/>
    <w:rsid w:val="005B2FB4"/>
    <w:rsid w:val="005B307E"/>
    <w:rsid w:val="005B4799"/>
    <w:rsid w:val="005B65ED"/>
    <w:rsid w:val="005B7B87"/>
    <w:rsid w:val="005C3B5A"/>
    <w:rsid w:val="005C3CA9"/>
    <w:rsid w:val="005C7EAE"/>
    <w:rsid w:val="005C7EF8"/>
    <w:rsid w:val="005D151A"/>
    <w:rsid w:val="005D1A20"/>
    <w:rsid w:val="005D2BE8"/>
    <w:rsid w:val="005D4C18"/>
    <w:rsid w:val="005E1A65"/>
    <w:rsid w:val="005E233E"/>
    <w:rsid w:val="005E4B9E"/>
    <w:rsid w:val="005E5659"/>
    <w:rsid w:val="005E70DE"/>
    <w:rsid w:val="005F32EB"/>
    <w:rsid w:val="005F4ABA"/>
    <w:rsid w:val="005F4DA9"/>
    <w:rsid w:val="005F4FE0"/>
    <w:rsid w:val="005F6A41"/>
    <w:rsid w:val="005F6CF2"/>
    <w:rsid w:val="00611EFF"/>
    <w:rsid w:val="0062153C"/>
    <w:rsid w:val="006217CD"/>
    <w:rsid w:val="00621F29"/>
    <w:rsid w:val="006228B8"/>
    <w:rsid w:val="00622BC3"/>
    <w:rsid w:val="006252BB"/>
    <w:rsid w:val="00627A6A"/>
    <w:rsid w:val="0063019D"/>
    <w:rsid w:val="00633590"/>
    <w:rsid w:val="0063533D"/>
    <w:rsid w:val="00641687"/>
    <w:rsid w:val="00642BD2"/>
    <w:rsid w:val="00644095"/>
    <w:rsid w:val="00644377"/>
    <w:rsid w:val="00644A67"/>
    <w:rsid w:val="0064541B"/>
    <w:rsid w:val="00650906"/>
    <w:rsid w:val="0065223C"/>
    <w:rsid w:val="00652E6C"/>
    <w:rsid w:val="0065406C"/>
    <w:rsid w:val="006540D2"/>
    <w:rsid w:val="006541D2"/>
    <w:rsid w:val="00655400"/>
    <w:rsid w:val="00662333"/>
    <w:rsid w:val="00662757"/>
    <w:rsid w:val="00666202"/>
    <w:rsid w:val="00666667"/>
    <w:rsid w:val="006707A9"/>
    <w:rsid w:val="00673C47"/>
    <w:rsid w:val="0067504A"/>
    <w:rsid w:val="00676969"/>
    <w:rsid w:val="006813C7"/>
    <w:rsid w:val="0068197E"/>
    <w:rsid w:val="00683305"/>
    <w:rsid w:val="00684BA5"/>
    <w:rsid w:val="00685F2C"/>
    <w:rsid w:val="00687B26"/>
    <w:rsid w:val="00691472"/>
    <w:rsid w:val="0069184D"/>
    <w:rsid w:val="00692148"/>
    <w:rsid w:val="006928C9"/>
    <w:rsid w:val="00693BD6"/>
    <w:rsid w:val="00697B45"/>
    <w:rsid w:val="006A09E3"/>
    <w:rsid w:val="006A0CA5"/>
    <w:rsid w:val="006A1769"/>
    <w:rsid w:val="006B06CF"/>
    <w:rsid w:val="006B0B96"/>
    <w:rsid w:val="006B26C8"/>
    <w:rsid w:val="006B5323"/>
    <w:rsid w:val="006C1285"/>
    <w:rsid w:val="006C530F"/>
    <w:rsid w:val="006C630B"/>
    <w:rsid w:val="006C6950"/>
    <w:rsid w:val="006D0B00"/>
    <w:rsid w:val="006D1E20"/>
    <w:rsid w:val="006D261D"/>
    <w:rsid w:val="006D29D8"/>
    <w:rsid w:val="006D36E9"/>
    <w:rsid w:val="006D5676"/>
    <w:rsid w:val="006D57B9"/>
    <w:rsid w:val="006E3920"/>
    <w:rsid w:val="006E3FFE"/>
    <w:rsid w:val="006E6643"/>
    <w:rsid w:val="006F0846"/>
    <w:rsid w:val="006F173E"/>
    <w:rsid w:val="006F3222"/>
    <w:rsid w:val="006F608E"/>
    <w:rsid w:val="006F742F"/>
    <w:rsid w:val="007076CF"/>
    <w:rsid w:val="00707E6D"/>
    <w:rsid w:val="00707F14"/>
    <w:rsid w:val="00711AE4"/>
    <w:rsid w:val="007131A6"/>
    <w:rsid w:val="007151B7"/>
    <w:rsid w:val="007164D9"/>
    <w:rsid w:val="007222ED"/>
    <w:rsid w:val="007246ED"/>
    <w:rsid w:val="00724DE5"/>
    <w:rsid w:val="0072741B"/>
    <w:rsid w:val="007306D9"/>
    <w:rsid w:val="00733E82"/>
    <w:rsid w:val="007355FD"/>
    <w:rsid w:val="007426FE"/>
    <w:rsid w:val="00742C49"/>
    <w:rsid w:val="0074557C"/>
    <w:rsid w:val="00745EC3"/>
    <w:rsid w:val="00746677"/>
    <w:rsid w:val="0074707D"/>
    <w:rsid w:val="00752FDF"/>
    <w:rsid w:val="007531A6"/>
    <w:rsid w:val="007561D8"/>
    <w:rsid w:val="00757630"/>
    <w:rsid w:val="007623CB"/>
    <w:rsid w:val="00762422"/>
    <w:rsid w:val="00762C2B"/>
    <w:rsid w:val="00763000"/>
    <w:rsid w:val="007642D5"/>
    <w:rsid w:val="00764BF0"/>
    <w:rsid w:val="007650B0"/>
    <w:rsid w:val="007650E6"/>
    <w:rsid w:val="007661C5"/>
    <w:rsid w:val="00767427"/>
    <w:rsid w:val="00767F9E"/>
    <w:rsid w:val="0077006A"/>
    <w:rsid w:val="00771816"/>
    <w:rsid w:val="00772C9A"/>
    <w:rsid w:val="0078048B"/>
    <w:rsid w:val="00783494"/>
    <w:rsid w:val="00783ED9"/>
    <w:rsid w:val="007864A5"/>
    <w:rsid w:val="007868E6"/>
    <w:rsid w:val="00786D3D"/>
    <w:rsid w:val="0078754F"/>
    <w:rsid w:val="00792055"/>
    <w:rsid w:val="00793FD4"/>
    <w:rsid w:val="007941A5"/>
    <w:rsid w:val="00794412"/>
    <w:rsid w:val="007A0A3C"/>
    <w:rsid w:val="007A1DA3"/>
    <w:rsid w:val="007A3019"/>
    <w:rsid w:val="007A3C51"/>
    <w:rsid w:val="007A5202"/>
    <w:rsid w:val="007A64E5"/>
    <w:rsid w:val="007A691F"/>
    <w:rsid w:val="007A6A15"/>
    <w:rsid w:val="007A71C0"/>
    <w:rsid w:val="007A758A"/>
    <w:rsid w:val="007B16F0"/>
    <w:rsid w:val="007B1AFD"/>
    <w:rsid w:val="007B1BE0"/>
    <w:rsid w:val="007B36B0"/>
    <w:rsid w:val="007B3F5E"/>
    <w:rsid w:val="007B4717"/>
    <w:rsid w:val="007B54FF"/>
    <w:rsid w:val="007C0122"/>
    <w:rsid w:val="007C0758"/>
    <w:rsid w:val="007C1AEF"/>
    <w:rsid w:val="007C2AA4"/>
    <w:rsid w:val="007C75FC"/>
    <w:rsid w:val="007C76EE"/>
    <w:rsid w:val="007D24AF"/>
    <w:rsid w:val="007D2E04"/>
    <w:rsid w:val="007D5167"/>
    <w:rsid w:val="007D561C"/>
    <w:rsid w:val="007D62E8"/>
    <w:rsid w:val="007E1444"/>
    <w:rsid w:val="007E1DD9"/>
    <w:rsid w:val="007E22E3"/>
    <w:rsid w:val="007E23F7"/>
    <w:rsid w:val="007E25B4"/>
    <w:rsid w:val="007E697D"/>
    <w:rsid w:val="007E6F0A"/>
    <w:rsid w:val="007F03E0"/>
    <w:rsid w:val="007F1E8B"/>
    <w:rsid w:val="007F32B7"/>
    <w:rsid w:val="007F5D40"/>
    <w:rsid w:val="008000A3"/>
    <w:rsid w:val="0080228E"/>
    <w:rsid w:val="00804D33"/>
    <w:rsid w:val="008078BD"/>
    <w:rsid w:val="00810825"/>
    <w:rsid w:val="00810D04"/>
    <w:rsid w:val="00810D97"/>
    <w:rsid w:val="008126FF"/>
    <w:rsid w:val="008254B7"/>
    <w:rsid w:val="008273B7"/>
    <w:rsid w:val="00830F4E"/>
    <w:rsid w:val="00833008"/>
    <w:rsid w:val="00835E55"/>
    <w:rsid w:val="0083705B"/>
    <w:rsid w:val="0084090B"/>
    <w:rsid w:val="00840EE6"/>
    <w:rsid w:val="008411CE"/>
    <w:rsid w:val="008445FB"/>
    <w:rsid w:val="00845198"/>
    <w:rsid w:val="00846917"/>
    <w:rsid w:val="00847C8E"/>
    <w:rsid w:val="008513FC"/>
    <w:rsid w:val="00851D1B"/>
    <w:rsid w:val="00852FF7"/>
    <w:rsid w:val="008543B1"/>
    <w:rsid w:val="008548DB"/>
    <w:rsid w:val="00861645"/>
    <w:rsid w:val="00861980"/>
    <w:rsid w:val="00865753"/>
    <w:rsid w:val="00867118"/>
    <w:rsid w:val="00873061"/>
    <w:rsid w:val="008734C3"/>
    <w:rsid w:val="008754CB"/>
    <w:rsid w:val="008755DB"/>
    <w:rsid w:val="008759C8"/>
    <w:rsid w:val="00875F6C"/>
    <w:rsid w:val="0087650A"/>
    <w:rsid w:val="008800E9"/>
    <w:rsid w:val="00881E97"/>
    <w:rsid w:val="008834F5"/>
    <w:rsid w:val="00886E9E"/>
    <w:rsid w:val="008901FF"/>
    <w:rsid w:val="008909B0"/>
    <w:rsid w:val="00890B38"/>
    <w:rsid w:val="00890FEE"/>
    <w:rsid w:val="00892579"/>
    <w:rsid w:val="008939CA"/>
    <w:rsid w:val="00893AF1"/>
    <w:rsid w:val="00897748"/>
    <w:rsid w:val="008A3CF5"/>
    <w:rsid w:val="008A695F"/>
    <w:rsid w:val="008B0000"/>
    <w:rsid w:val="008B01BD"/>
    <w:rsid w:val="008B2843"/>
    <w:rsid w:val="008B2D05"/>
    <w:rsid w:val="008B3CF0"/>
    <w:rsid w:val="008B3CF1"/>
    <w:rsid w:val="008B47DF"/>
    <w:rsid w:val="008B49B1"/>
    <w:rsid w:val="008B62AF"/>
    <w:rsid w:val="008C342C"/>
    <w:rsid w:val="008C46DA"/>
    <w:rsid w:val="008C46E0"/>
    <w:rsid w:val="008C5CD4"/>
    <w:rsid w:val="008C6684"/>
    <w:rsid w:val="008D039F"/>
    <w:rsid w:val="008D4DB5"/>
    <w:rsid w:val="008D6028"/>
    <w:rsid w:val="008D60D1"/>
    <w:rsid w:val="008D624B"/>
    <w:rsid w:val="008D6323"/>
    <w:rsid w:val="008E0ECD"/>
    <w:rsid w:val="008E50F9"/>
    <w:rsid w:val="008E54A7"/>
    <w:rsid w:val="008F025E"/>
    <w:rsid w:val="008F0DB6"/>
    <w:rsid w:val="008F0DD4"/>
    <w:rsid w:val="008F1814"/>
    <w:rsid w:val="008F1F33"/>
    <w:rsid w:val="008F5305"/>
    <w:rsid w:val="008F7DFD"/>
    <w:rsid w:val="00900BBE"/>
    <w:rsid w:val="00902A39"/>
    <w:rsid w:val="00904F80"/>
    <w:rsid w:val="00905376"/>
    <w:rsid w:val="0091022D"/>
    <w:rsid w:val="00911913"/>
    <w:rsid w:val="00911A11"/>
    <w:rsid w:val="00911F99"/>
    <w:rsid w:val="00914D97"/>
    <w:rsid w:val="00917168"/>
    <w:rsid w:val="009177CA"/>
    <w:rsid w:val="00917C45"/>
    <w:rsid w:val="00917F3F"/>
    <w:rsid w:val="00927609"/>
    <w:rsid w:val="00932B4E"/>
    <w:rsid w:val="0093316C"/>
    <w:rsid w:val="00934EA6"/>
    <w:rsid w:val="009357E1"/>
    <w:rsid w:val="00940BB9"/>
    <w:rsid w:val="00940F76"/>
    <w:rsid w:val="009413A5"/>
    <w:rsid w:val="0094221E"/>
    <w:rsid w:val="00942ECF"/>
    <w:rsid w:val="00944EBB"/>
    <w:rsid w:val="00945684"/>
    <w:rsid w:val="00945A81"/>
    <w:rsid w:val="00950728"/>
    <w:rsid w:val="00951332"/>
    <w:rsid w:val="0095247C"/>
    <w:rsid w:val="00954BD0"/>
    <w:rsid w:val="00955389"/>
    <w:rsid w:val="00956681"/>
    <w:rsid w:val="00957692"/>
    <w:rsid w:val="00962274"/>
    <w:rsid w:val="009634FD"/>
    <w:rsid w:val="00965933"/>
    <w:rsid w:val="0097119E"/>
    <w:rsid w:val="009717ED"/>
    <w:rsid w:val="009732A1"/>
    <w:rsid w:val="00973D55"/>
    <w:rsid w:val="00973DBA"/>
    <w:rsid w:val="009771D8"/>
    <w:rsid w:val="00977BCD"/>
    <w:rsid w:val="00977F1C"/>
    <w:rsid w:val="009803D8"/>
    <w:rsid w:val="009804D9"/>
    <w:rsid w:val="00982FCF"/>
    <w:rsid w:val="0098469D"/>
    <w:rsid w:val="009868BA"/>
    <w:rsid w:val="00986E1D"/>
    <w:rsid w:val="0098708A"/>
    <w:rsid w:val="00987126"/>
    <w:rsid w:val="00991E4A"/>
    <w:rsid w:val="00992BB0"/>
    <w:rsid w:val="0099375F"/>
    <w:rsid w:val="00994B08"/>
    <w:rsid w:val="009968A2"/>
    <w:rsid w:val="009A009F"/>
    <w:rsid w:val="009A1E7E"/>
    <w:rsid w:val="009A2F98"/>
    <w:rsid w:val="009A4373"/>
    <w:rsid w:val="009A4900"/>
    <w:rsid w:val="009A697C"/>
    <w:rsid w:val="009B2761"/>
    <w:rsid w:val="009B2CE6"/>
    <w:rsid w:val="009B5E10"/>
    <w:rsid w:val="009B62A0"/>
    <w:rsid w:val="009C0522"/>
    <w:rsid w:val="009C36B1"/>
    <w:rsid w:val="009C4807"/>
    <w:rsid w:val="009C5427"/>
    <w:rsid w:val="009C71D5"/>
    <w:rsid w:val="009D05E5"/>
    <w:rsid w:val="009D1B22"/>
    <w:rsid w:val="009D2CD4"/>
    <w:rsid w:val="009D345F"/>
    <w:rsid w:val="009D43B2"/>
    <w:rsid w:val="009D57F6"/>
    <w:rsid w:val="009D6F30"/>
    <w:rsid w:val="009D7FE3"/>
    <w:rsid w:val="009E0176"/>
    <w:rsid w:val="009E060A"/>
    <w:rsid w:val="009E182C"/>
    <w:rsid w:val="009E5975"/>
    <w:rsid w:val="009E64F1"/>
    <w:rsid w:val="009F0174"/>
    <w:rsid w:val="009F0185"/>
    <w:rsid w:val="009F335A"/>
    <w:rsid w:val="009F35CD"/>
    <w:rsid w:val="009F35F3"/>
    <w:rsid w:val="009F4ECB"/>
    <w:rsid w:val="009F6137"/>
    <w:rsid w:val="00A00425"/>
    <w:rsid w:val="00A00FAC"/>
    <w:rsid w:val="00A03EAC"/>
    <w:rsid w:val="00A0524A"/>
    <w:rsid w:val="00A062F1"/>
    <w:rsid w:val="00A067EE"/>
    <w:rsid w:val="00A07539"/>
    <w:rsid w:val="00A10049"/>
    <w:rsid w:val="00A11128"/>
    <w:rsid w:val="00A119A6"/>
    <w:rsid w:val="00A138B3"/>
    <w:rsid w:val="00A14CDE"/>
    <w:rsid w:val="00A17796"/>
    <w:rsid w:val="00A20985"/>
    <w:rsid w:val="00A20DB0"/>
    <w:rsid w:val="00A220D7"/>
    <w:rsid w:val="00A23AEE"/>
    <w:rsid w:val="00A23FD6"/>
    <w:rsid w:val="00A25123"/>
    <w:rsid w:val="00A25761"/>
    <w:rsid w:val="00A26352"/>
    <w:rsid w:val="00A26775"/>
    <w:rsid w:val="00A30060"/>
    <w:rsid w:val="00A30257"/>
    <w:rsid w:val="00A31043"/>
    <w:rsid w:val="00A3254B"/>
    <w:rsid w:val="00A361BA"/>
    <w:rsid w:val="00A36B84"/>
    <w:rsid w:val="00A40285"/>
    <w:rsid w:val="00A43AC5"/>
    <w:rsid w:val="00A442DD"/>
    <w:rsid w:val="00A445A2"/>
    <w:rsid w:val="00A4537F"/>
    <w:rsid w:val="00A45B8C"/>
    <w:rsid w:val="00A479DD"/>
    <w:rsid w:val="00A51B6B"/>
    <w:rsid w:val="00A51DE3"/>
    <w:rsid w:val="00A53C1B"/>
    <w:rsid w:val="00A54277"/>
    <w:rsid w:val="00A5483A"/>
    <w:rsid w:val="00A554BD"/>
    <w:rsid w:val="00A568EB"/>
    <w:rsid w:val="00A5735D"/>
    <w:rsid w:val="00A62C03"/>
    <w:rsid w:val="00A637D2"/>
    <w:rsid w:val="00A667D1"/>
    <w:rsid w:val="00A6747E"/>
    <w:rsid w:val="00A679CF"/>
    <w:rsid w:val="00A7291F"/>
    <w:rsid w:val="00A7399E"/>
    <w:rsid w:val="00A73B52"/>
    <w:rsid w:val="00A754E4"/>
    <w:rsid w:val="00A775F7"/>
    <w:rsid w:val="00A77E40"/>
    <w:rsid w:val="00A77EE1"/>
    <w:rsid w:val="00A77F6A"/>
    <w:rsid w:val="00A8045F"/>
    <w:rsid w:val="00A81DB8"/>
    <w:rsid w:val="00A84382"/>
    <w:rsid w:val="00A8456E"/>
    <w:rsid w:val="00A84E50"/>
    <w:rsid w:val="00A8538F"/>
    <w:rsid w:val="00A864A5"/>
    <w:rsid w:val="00A86AB7"/>
    <w:rsid w:val="00A87703"/>
    <w:rsid w:val="00A907FB"/>
    <w:rsid w:val="00A909F6"/>
    <w:rsid w:val="00A91655"/>
    <w:rsid w:val="00A92E92"/>
    <w:rsid w:val="00A955F4"/>
    <w:rsid w:val="00AA344E"/>
    <w:rsid w:val="00AA7A0E"/>
    <w:rsid w:val="00AA7A7B"/>
    <w:rsid w:val="00AB123C"/>
    <w:rsid w:val="00AB224C"/>
    <w:rsid w:val="00AB4097"/>
    <w:rsid w:val="00AB7611"/>
    <w:rsid w:val="00AC3F19"/>
    <w:rsid w:val="00AC407C"/>
    <w:rsid w:val="00AC5083"/>
    <w:rsid w:val="00AC5EC3"/>
    <w:rsid w:val="00AC7DDB"/>
    <w:rsid w:val="00AD0F3B"/>
    <w:rsid w:val="00AD0F5E"/>
    <w:rsid w:val="00AD0F7F"/>
    <w:rsid w:val="00AD2A36"/>
    <w:rsid w:val="00AD45F6"/>
    <w:rsid w:val="00AD5B05"/>
    <w:rsid w:val="00AD5B62"/>
    <w:rsid w:val="00AD7C86"/>
    <w:rsid w:val="00AE0402"/>
    <w:rsid w:val="00AE3BD4"/>
    <w:rsid w:val="00AE3C85"/>
    <w:rsid w:val="00AE6206"/>
    <w:rsid w:val="00AF30D2"/>
    <w:rsid w:val="00AF5CDC"/>
    <w:rsid w:val="00AF6A1D"/>
    <w:rsid w:val="00AF7272"/>
    <w:rsid w:val="00B03209"/>
    <w:rsid w:val="00B033DA"/>
    <w:rsid w:val="00B0512E"/>
    <w:rsid w:val="00B05911"/>
    <w:rsid w:val="00B05E42"/>
    <w:rsid w:val="00B107F8"/>
    <w:rsid w:val="00B11425"/>
    <w:rsid w:val="00B13CCD"/>
    <w:rsid w:val="00B14124"/>
    <w:rsid w:val="00B14A97"/>
    <w:rsid w:val="00B1670F"/>
    <w:rsid w:val="00B175EC"/>
    <w:rsid w:val="00B17A62"/>
    <w:rsid w:val="00B20635"/>
    <w:rsid w:val="00B2234B"/>
    <w:rsid w:val="00B22FAB"/>
    <w:rsid w:val="00B26340"/>
    <w:rsid w:val="00B307CF"/>
    <w:rsid w:val="00B31354"/>
    <w:rsid w:val="00B33307"/>
    <w:rsid w:val="00B33E61"/>
    <w:rsid w:val="00B345F9"/>
    <w:rsid w:val="00B35F12"/>
    <w:rsid w:val="00B375BD"/>
    <w:rsid w:val="00B41ECA"/>
    <w:rsid w:val="00B42C3D"/>
    <w:rsid w:val="00B4351D"/>
    <w:rsid w:val="00B43593"/>
    <w:rsid w:val="00B4367B"/>
    <w:rsid w:val="00B43FBA"/>
    <w:rsid w:val="00B45DA2"/>
    <w:rsid w:val="00B464AF"/>
    <w:rsid w:val="00B51B1B"/>
    <w:rsid w:val="00B5304E"/>
    <w:rsid w:val="00B545D0"/>
    <w:rsid w:val="00B56760"/>
    <w:rsid w:val="00B57A5A"/>
    <w:rsid w:val="00B60540"/>
    <w:rsid w:val="00B608FB"/>
    <w:rsid w:val="00B6196A"/>
    <w:rsid w:val="00B63A04"/>
    <w:rsid w:val="00B67EC3"/>
    <w:rsid w:val="00B71200"/>
    <w:rsid w:val="00B729A6"/>
    <w:rsid w:val="00B7390A"/>
    <w:rsid w:val="00B740C1"/>
    <w:rsid w:val="00B7732A"/>
    <w:rsid w:val="00B81E3A"/>
    <w:rsid w:val="00B82006"/>
    <w:rsid w:val="00B83826"/>
    <w:rsid w:val="00B86C75"/>
    <w:rsid w:val="00B87DCF"/>
    <w:rsid w:val="00B90423"/>
    <w:rsid w:val="00B90EC9"/>
    <w:rsid w:val="00B931F9"/>
    <w:rsid w:val="00B94104"/>
    <w:rsid w:val="00B944FF"/>
    <w:rsid w:val="00B947ED"/>
    <w:rsid w:val="00B957D3"/>
    <w:rsid w:val="00B97D36"/>
    <w:rsid w:val="00BA1506"/>
    <w:rsid w:val="00BA2C71"/>
    <w:rsid w:val="00BA2CBB"/>
    <w:rsid w:val="00BA2FF2"/>
    <w:rsid w:val="00BA3705"/>
    <w:rsid w:val="00BA479B"/>
    <w:rsid w:val="00BA5BC5"/>
    <w:rsid w:val="00BB08D4"/>
    <w:rsid w:val="00BB31D6"/>
    <w:rsid w:val="00BB5D49"/>
    <w:rsid w:val="00BB5DC0"/>
    <w:rsid w:val="00BC0896"/>
    <w:rsid w:val="00BC151F"/>
    <w:rsid w:val="00BC2133"/>
    <w:rsid w:val="00BC227F"/>
    <w:rsid w:val="00BC24BD"/>
    <w:rsid w:val="00BC3802"/>
    <w:rsid w:val="00BC4FF8"/>
    <w:rsid w:val="00BC518B"/>
    <w:rsid w:val="00BC572C"/>
    <w:rsid w:val="00BC5F93"/>
    <w:rsid w:val="00BD0289"/>
    <w:rsid w:val="00BD0980"/>
    <w:rsid w:val="00BD10C9"/>
    <w:rsid w:val="00BD15B9"/>
    <w:rsid w:val="00BD4D76"/>
    <w:rsid w:val="00BD521B"/>
    <w:rsid w:val="00BD6743"/>
    <w:rsid w:val="00BE1BE5"/>
    <w:rsid w:val="00BE7794"/>
    <w:rsid w:val="00BF04DC"/>
    <w:rsid w:val="00BF343D"/>
    <w:rsid w:val="00BF3DD8"/>
    <w:rsid w:val="00C005AB"/>
    <w:rsid w:val="00C006BD"/>
    <w:rsid w:val="00C04EDF"/>
    <w:rsid w:val="00C06B2C"/>
    <w:rsid w:val="00C14BFD"/>
    <w:rsid w:val="00C17BDA"/>
    <w:rsid w:val="00C20C92"/>
    <w:rsid w:val="00C219AB"/>
    <w:rsid w:val="00C22E89"/>
    <w:rsid w:val="00C23D80"/>
    <w:rsid w:val="00C24FC1"/>
    <w:rsid w:val="00C26A4A"/>
    <w:rsid w:val="00C26C3A"/>
    <w:rsid w:val="00C34F8D"/>
    <w:rsid w:val="00C36DD5"/>
    <w:rsid w:val="00C36FB3"/>
    <w:rsid w:val="00C3773D"/>
    <w:rsid w:val="00C379DE"/>
    <w:rsid w:val="00C404AD"/>
    <w:rsid w:val="00C4058D"/>
    <w:rsid w:val="00C40795"/>
    <w:rsid w:val="00C4083D"/>
    <w:rsid w:val="00C40FF5"/>
    <w:rsid w:val="00C41C5A"/>
    <w:rsid w:val="00C4446A"/>
    <w:rsid w:val="00C45A8D"/>
    <w:rsid w:val="00C50E3F"/>
    <w:rsid w:val="00C55348"/>
    <w:rsid w:val="00C555C8"/>
    <w:rsid w:val="00C5777E"/>
    <w:rsid w:val="00C62352"/>
    <w:rsid w:val="00C66638"/>
    <w:rsid w:val="00C66EA4"/>
    <w:rsid w:val="00C670D7"/>
    <w:rsid w:val="00C67B90"/>
    <w:rsid w:val="00C67E66"/>
    <w:rsid w:val="00C67F37"/>
    <w:rsid w:val="00C7062C"/>
    <w:rsid w:val="00C70D38"/>
    <w:rsid w:val="00C71E76"/>
    <w:rsid w:val="00C72140"/>
    <w:rsid w:val="00C73BE2"/>
    <w:rsid w:val="00C74203"/>
    <w:rsid w:val="00C74B56"/>
    <w:rsid w:val="00C74C9E"/>
    <w:rsid w:val="00C81237"/>
    <w:rsid w:val="00C81377"/>
    <w:rsid w:val="00C8260D"/>
    <w:rsid w:val="00C84464"/>
    <w:rsid w:val="00C8550B"/>
    <w:rsid w:val="00C867FE"/>
    <w:rsid w:val="00C918F7"/>
    <w:rsid w:val="00C9356E"/>
    <w:rsid w:val="00C94381"/>
    <w:rsid w:val="00C9662A"/>
    <w:rsid w:val="00CA08C0"/>
    <w:rsid w:val="00CA0FD4"/>
    <w:rsid w:val="00CA1316"/>
    <w:rsid w:val="00CA4D59"/>
    <w:rsid w:val="00CA5F5D"/>
    <w:rsid w:val="00CA65B8"/>
    <w:rsid w:val="00CA70D5"/>
    <w:rsid w:val="00CA7766"/>
    <w:rsid w:val="00CA7E13"/>
    <w:rsid w:val="00CB16A0"/>
    <w:rsid w:val="00CB3699"/>
    <w:rsid w:val="00CC06CC"/>
    <w:rsid w:val="00CC1784"/>
    <w:rsid w:val="00CC1D93"/>
    <w:rsid w:val="00CC3D38"/>
    <w:rsid w:val="00CC3E6D"/>
    <w:rsid w:val="00CC3F61"/>
    <w:rsid w:val="00CC7327"/>
    <w:rsid w:val="00CD1537"/>
    <w:rsid w:val="00CD18F3"/>
    <w:rsid w:val="00CD1A26"/>
    <w:rsid w:val="00CD2F33"/>
    <w:rsid w:val="00CD573E"/>
    <w:rsid w:val="00CE3250"/>
    <w:rsid w:val="00CF35FD"/>
    <w:rsid w:val="00CF4B50"/>
    <w:rsid w:val="00CF4C2D"/>
    <w:rsid w:val="00CF5D5D"/>
    <w:rsid w:val="00CF5EA8"/>
    <w:rsid w:val="00CF73FD"/>
    <w:rsid w:val="00CF7EF5"/>
    <w:rsid w:val="00D00734"/>
    <w:rsid w:val="00D0301A"/>
    <w:rsid w:val="00D03455"/>
    <w:rsid w:val="00D03EAC"/>
    <w:rsid w:val="00D05724"/>
    <w:rsid w:val="00D05F40"/>
    <w:rsid w:val="00D06474"/>
    <w:rsid w:val="00D06C9A"/>
    <w:rsid w:val="00D07573"/>
    <w:rsid w:val="00D107EE"/>
    <w:rsid w:val="00D10A37"/>
    <w:rsid w:val="00D115A2"/>
    <w:rsid w:val="00D138B2"/>
    <w:rsid w:val="00D16A9B"/>
    <w:rsid w:val="00D177F4"/>
    <w:rsid w:val="00D17B2B"/>
    <w:rsid w:val="00D17F6D"/>
    <w:rsid w:val="00D24C54"/>
    <w:rsid w:val="00D24D2F"/>
    <w:rsid w:val="00D25595"/>
    <w:rsid w:val="00D26FBD"/>
    <w:rsid w:val="00D317BD"/>
    <w:rsid w:val="00D3238E"/>
    <w:rsid w:val="00D36C4E"/>
    <w:rsid w:val="00D37678"/>
    <w:rsid w:val="00D41904"/>
    <w:rsid w:val="00D42123"/>
    <w:rsid w:val="00D4237A"/>
    <w:rsid w:val="00D42948"/>
    <w:rsid w:val="00D465F5"/>
    <w:rsid w:val="00D478A5"/>
    <w:rsid w:val="00D5130C"/>
    <w:rsid w:val="00D514DD"/>
    <w:rsid w:val="00D51AA7"/>
    <w:rsid w:val="00D51AE8"/>
    <w:rsid w:val="00D51D4F"/>
    <w:rsid w:val="00D5225F"/>
    <w:rsid w:val="00D52D9F"/>
    <w:rsid w:val="00D5396B"/>
    <w:rsid w:val="00D55440"/>
    <w:rsid w:val="00D56C3C"/>
    <w:rsid w:val="00D60046"/>
    <w:rsid w:val="00D60AA7"/>
    <w:rsid w:val="00D60FCD"/>
    <w:rsid w:val="00D626A1"/>
    <w:rsid w:val="00D65412"/>
    <w:rsid w:val="00D65E5B"/>
    <w:rsid w:val="00D66051"/>
    <w:rsid w:val="00D66D14"/>
    <w:rsid w:val="00D70A56"/>
    <w:rsid w:val="00D72729"/>
    <w:rsid w:val="00D82B02"/>
    <w:rsid w:val="00D90448"/>
    <w:rsid w:val="00D91493"/>
    <w:rsid w:val="00D9179D"/>
    <w:rsid w:val="00D91A74"/>
    <w:rsid w:val="00D9264E"/>
    <w:rsid w:val="00D92E62"/>
    <w:rsid w:val="00D9308A"/>
    <w:rsid w:val="00D93281"/>
    <w:rsid w:val="00D93EE8"/>
    <w:rsid w:val="00DA071C"/>
    <w:rsid w:val="00DA27B7"/>
    <w:rsid w:val="00DA45A3"/>
    <w:rsid w:val="00DA494F"/>
    <w:rsid w:val="00DA7551"/>
    <w:rsid w:val="00DB0158"/>
    <w:rsid w:val="00DB01BD"/>
    <w:rsid w:val="00DB0BB6"/>
    <w:rsid w:val="00DB25C1"/>
    <w:rsid w:val="00DB2F7E"/>
    <w:rsid w:val="00DB3386"/>
    <w:rsid w:val="00DB4B62"/>
    <w:rsid w:val="00DB7D34"/>
    <w:rsid w:val="00DC14D8"/>
    <w:rsid w:val="00DC3A53"/>
    <w:rsid w:val="00DC3AF8"/>
    <w:rsid w:val="00DC445D"/>
    <w:rsid w:val="00DC4E69"/>
    <w:rsid w:val="00DC55FD"/>
    <w:rsid w:val="00DC7FD2"/>
    <w:rsid w:val="00DD040A"/>
    <w:rsid w:val="00DD1B34"/>
    <w:rsid w:val="00DD2E16"/>
    <w:rsid w:val="00DD548D"/>
    <w:rsid w:val="00DD6EFC"/>
    <w:rsid w:val="00DE037F"/>
    <w:rsid w:val="00DE2063"/>
    <w:rsid w:val="00DE28B5"/>
    <w:rsid w:val="00DE31E0"/>
    <w:rsid w:val="00DE6398"/>
    <w:rsid w:val="00DE768C"/>
    <w:rsid w:val="00DE7AB3"/>
    <w:rsid w:val="00DF33BF"/>
    <w:rsid w:val="00DF41A2"/>
    <w:rsid w:val="00DF5805"/>
    <w:rsid w:val="00DF78FB"/>
    <w:rsid w:val="00E025D2"/>
    <w:rsid w:val="00E06DDC"/>
    <w:rsid w:val="00E117B6"/>
    <w:rsid w:val="00E1235B"/>
    <w:rsid w:val="00E124E0"/>
    <w:rsid w:val="00E148C5"/>
    <w:rsid w:val="00E1700D"/>
    <w:rsid w:val="00E23753"/>
    <w:rsid w:val="00E24A9A"/>
    <w:rsid w:val="00E24B33"/>
    <w:rsid w:val="00E251C0"/>
    <w:rsid w:val="00E261B0"/>
    <w:rsid w:val="00E262E0"/>
    <w:rsid w:val="00E271FC"/>
    <w:rsid w:val="00E27CD2"/>
    <w:rsid w:val="00E30502"/>
    <w:rsid w:val="00E31736"/>
    <w:rsid w:val="00E31954"/>
    <w:rsid w:val="00E31E26"/>
    <w:rsid w:val="00E35287"/>
    <w:rsid w:val="00E40916"/>
    <w:rsid w:val="00E42924"/>
    <w:rsid w:val="00E42BDF"/>
    <w:rsid w:val="00E45249"/>
    <w:rsid w:val="00E518CD"/>
    <w:rsid w:val="00E52FD4"/>
    <w:rsid w:val="00E539F9"/>
    <w:rsid w:val="00E55DA5"/>
    <w:rsid w:val="00E607A0"/>
    <w:rsid w:val="00E64317"/>
    <w:rsid w:val="00E64EE2"/>
    <w:rsid w:val="00E650C5"/>
    <w:rsid w:val="00E65BA9"/>
    <w:rsid w:val="00E70B14"/>
    <w:rsid w:val="00E74640"/>
    <w:rsid w:val="00E761C4"/>
    <w:rsid w:val="00E7712C"/>
    <w:rsid w:val="00E775AD"/>
    <w:rsid w:val="00E803BD"/>
    <w:rsid w:val="00E8168F"/>
    <w:rsid w:val="00E84024"/>
    <w:rsid w:val="00E84578"/>
    <w:rsid w:val="00E8532B"/>
    <w:rsid w:val="00E87968"/>
    <w:rsid w:val="00E87C14"/>
    <w:rsid w:val="00E902D0"/>
    <w:rsid w:val="00E942BD"/>
    <w:rsid w:val="00E94F39"/>
    <w:rsid w:val="00E96249"/>
    <w:rsid w:val="00E9662A"/>
    <w:rsid w:val="00E97F92"/>
    <w:rsid w:val="00EA00E8"/>
    <w:rsid w:val="00EA14D2"/>
    <w:rsid w:val="00EA32AF"/>
    <w:rsid w:val="00EA345C"/>
    <w:rsid w:val="00EA384F"/>
    <w:rsid w:val="00EA458C"/>
    <w:rsid w:val="00EA486B"/>
    <w:rsid w:val="00EB344B"/>
    <w:rsid w:val="00EB3828"/>
    <w:rsid w:val="00EB4516"/>
    <w:rsid w:val="00EB5C52"/>
    <w:rsid w:val="00EB7BB5"/>
    <w:rsid w:val="00EC00B6"/>
    <w:rsid w:val="00EC4845"/>
    <w:rsid w:val="00EC58A8"/>
    <w:rsid w:val="00EC60EC"/>
    <w:rsid w:val="00EC7388"/>
    <w:rsid w:val="00ED115D"/>
    <w:rsid w:val="00ED18B9"/>
    <w:rsid w:val="00ED2F55"/>
    <w:rsid w:val="00ED3581"/>
    <w:rsid w:val="00ED546B"/>
    <w:rsid w:val="00ED5AC4"/>
    <w:rsid w:val="00ED75E4"/>
    <w:rsid w:val="00ED783E"/>
    <w:rsid w:val="00ED7AEB"/>
    <w:rsid w:val="00EE24F1"/>
    <w:rsid w:val="00EE3E79"/>
    <w:rsid w:val="00EE4CC5"/>
    <w:rsid w:val="00EE610E"/>
    <w:rsid w:val="00EF3BBA"/>
    <w:rsid w:val="00EF6EE6"/>
    <w:rsid w:val="00F01986"/>
    <w:rsid w:val="00F07582"/>
    <w:rsid w:val="00F07AB2"/>
    <w:rsid w:val="00F10B39"/>
    <w:rsid w:val="00F10C28"/>
    <w:rsid w:val="00F12D5F"/>
    <w:rsid w:val="00F13070"/>
    <w:rsid w:val="00F13D71"/>
    <w:rsid w:val="00F1504B"/>
    <w:rsid w:val="00F16B8F"/>
    <w:rsid w:val="00F174FA"/>
    <w:rsid w:val="00F17FD6"/>
    <w:rsid w:val="00F209E5"/>
    <w:rsid w:val="00F21623"/>
    <w:rsid w:val="00F221A5"/>
    <w:rsid w:val="00F22FDA"/>
    <w:rsid w:val="00F23A19"/>
    <w:rsid w:val="00F26847"/>
    <w:rsid w:val="00F3242D"/>
    <w:rsid w:val="00F35ABD"/>
    <w:rsid w:val="00F35C7E"/>
    <w:rsid w:val="00F3708A"/>
    <w:rsid w:val="00F37797"/>
    <w:rsid w:val="00F42546"/>
    <w:rsid w:val="00F436FF"/>
    <w:rsid w:val="00F439AD"/>
    <w:rsid w:val="00F46C66"/>
    <w:rsid w:val="00F475C9"/>
    <w:rsid w:val="00F508E1"/>
    <w:rsid w:val="00F52093"/>
    <w:rsid w:val="00F52D49"/>
    <w:rsid w:val="00F54BF9"/>
    <w:rsid w:val="00F5537C"/>
    <w:rsid w:val="00F60DD0"/>
    <w:rsid w:val="00F60F66"/>
    <w:rsid w:val="00F61BEA"/>
    <w:rsid w:val="00F6334E"/>
    <w:rsid w:val="00F63DBC"/>
    <w:rsid w:val="00F6420E"/>
    <w:rsid w:val="00F64A98"/>
    <w:rsid w:val="00F65998"/>
    <w:rsid w:val="00F66383"/>
    <w:rsid w:val="00F66822"/>
    <w:rsid w:val="00F66A06"/>
    <w:rsid w:val="00F66AF9"/>
    <w:rsid w:val="00F74A98"/>
    <w:rsid w:val="00F7500E"/>
    <w:rsid w:val="00F7539D"/>
    <w:rsid w:val="00F81457"/>
    <w:rsid w:val="00F84342"/>
    <w:rsid w:val="00F8476D"/>
    <w:rsid w:val="00F85E17"/>
    <w:rsid w:val="00F86BA7"/>
    <w:rsid w:val="00F8727F"/>
    <w:rsid w:val="00F90DD1"/>
    <w:rsid w:val="00F9100C"/>
    <w:rsid w:val="00F94881"/>
    <w:rsid w:val="00F94FD0"/>
    <w:rsid w:val="00F955EC"/>
    <w:rsid w:val="00FA31D8"/>
    <w:rsid w:val="00FA3FE7"/>
    <w:rsid w:val="00FA4A38"/>
    <w:rsid w:val="00FA4B35"/>
    <w:rsid w:val="00FA6337"/>
    <w:rsid w:val="00FA708D"/>
    <w:rsid w:val="00FB3C28"/>
    <w:rsid w:val="00FB3D8D"/>
    <w:rsid w:val="00FB4776"/>
    <w:rsid w:val="00FB544C"/>
    <w:rsid w:val="00FB7628"/>
    <w:rsid w:val="00FB7DC9"/>
    <w:rsid w:val="00FC018F"/>
    <w:rsid w:val="00FC02C9"/>
    <w:rsid w:val="00FC19A2"/>
    <w:rsid w:val="00FC27ED"/>
    <w:rsid w:val="00FC42C6"/>
    <w:rsid w:val="00FC47B8"/>
    <w:rsid w:val="00FC6E4C"/>
    <w:rsid w:val="00FD0A3B"/>
    <w:rsid w:val="00FD126D"/>
    <w:rsid w:val="00FD188E"/>
    <w:rsid w:val="00FD2913"/>
    <w:rsid w:val="00FD36E5"/>
    <w:rsid w:val="00FD5049"/>
    <w:rsid w:val="00FD54B7"/>
    <w:rsid w:val="00FD5790"/>
    <w:rsid w:val="00FD5CDF"/>
    <w:rsid w:val="00FD5CF4"/>
    <w:rsid w:val="00FD7B62"/>
    <w:rsid w:val="00FE396E"/>
    <w:rsid w:val="00FE501F"/>
    <w:rsid w:val="00FE65EE"/>
    <w:rsid w:val="00FF15C9"/>
    <w:rsid w:val="00FF341B"/>
    <w:rsid w:val="00FF38C3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9D4A1C-796F-4A8B-9E8D-0354807C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, Знак Знак,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  <w:color w:val="000000"/>
      <w:spacing w:val="1"/>
    </w:rPr>
  </w:style>
  <w:style w:type="paragraph" w:styleId="9">
    <w:name w:val="heading 9"/>
    <w:basedOn w:val="a"/>
    <w:next w:val="a"/>
    <w:qFormat/>
    <w:rsid w:val="001C11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71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 Знак"/>
    <w:aliases w:val=" Знак Знак Знак1, Знак Знак Знак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qFormat/>
    <w:pPr>
      <w:jc w:val="center"/>
    </w:pPr>
    <w:rPr>
      <w:bCs/>
      <w:color w:val="000000"/>
      <w:spacing w:val="1"/>
      <w:sz w:val="28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bCs/>
      <w:color w:val="000000"/>
      <w:spacing w:val="1"/>
      <w:sz w:val="28"/>
      <w:szCs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11">
    <w:name w:val="index 1"/>
    <w:basedOn w:val="a"/>
    <w:next w:val="1"/>
    <w:autoRedefine/>
    <w:semiHidden/>
    <w:pPr>
      <w:ind w:left="240" w:hanging="240"/>
    </w:pPr>
    <w:rPr>
      <w:sz w:val="18"/>
      <w:szCs w:val="18"/>
    </w:rPr>
  </w:style>
  <w:style w:type="paragraph" w:styleId="12">
    <w:name w:val="toc 1"/>
    <w:basedOn w:val="a"/>
    <w:next w:val="a"/>
    <w:autoRedefine/>
    <w:semiHidden/>
    <w:rsid w:val="00786D3D"/>
    <w:pPr>
      <w:tabs>
        <w:tab w:val="left" w:pos="-360"/>
        <w:tab w:val="right" w:leader="dot" w:pos="9900"/>
      </w:tabs>
      <w:spacing w:before="120" w:line="360" w:lineRule="auto"/>
      <w:ind w:firstLine="360"/>
    </w:pPr>
    <w:rPr>
      <w:i/>
      <w:noProof/>
      <w:sz w:val="28"/>
      <w:szCs w:val="28"/>
    </w:rPr>
  </w:style>
  <w:style w:type="paragraph" w:styleId="20">
    <w:name w:val="index 2"/>
    <w:basedOn w:val="a"/>
    <w:next w:val="a"/>
    <w:autoRedefine/>
    <w:semiHidden/>
    <w:pPr>
      <w:ind w:left="480" w:hanging="240"/>
    </w:pPr>
    <w:rPr>
      <w:sz w:val="18"/>
      <w:szCs w:val="18"/>
    </w:rPr>
  </w:style>
  <w:style w:type="paragraph" w:styleId="30">
    <w:name w:val="index 3"/>
    <w:basedOn w:val="a"/>
    <w:next w:val="a"/>
    <w:autoRedefine/>
    <w:semiHidden/>
    <w:pPr>
      <w:ind w:left="720" w:hanging="240"/>
    </w:pPr>
    <w:rPr>
      <w:sz w:val="18"/>
      <w:szCs w:val="18"/>
    </w:rPr>
  </w:style>
  <w:style w:type="paragraph" w:styleId="40">
    <w:name w:val="index 4"/>
    <w:basedOn w:val="a"/>
    <w:next w:val="a"/>
    <w:autoRedefine/>
    <w:semiHidden/>
    <w:pPr>
      <w:ind w:left="960" w:hanging="240"/>
    </w:pPr>
    <w:rPr>
      <w:sz w:val="18"/>
      <w:szCs w:val="18"/>
    </w:rPr>
  </w:style>
  <w:style w:type="paragraph" w:styleId="50">
    <w:name w:val="index 5"/>
    <w:basedOn w:val="a"/>
    <w:next w:val="a"/>
    <w:autoRedefine/>
    <w:semiHidden/>
    <w:pPr>
      <w:ind w:left="1200" w:hanging="240"/>
    </w:pPr>
    <w:rPr>
      <w:sz w:val="18"/>
      <w:szCs w:val="18"/>
    </w:rPr>
  </w:style>
  <w:style w:type="paragraph" w:styleId="6">
    <w:name w:val="index 6"/>
    <w:basedOn w:val="a"/>
    <w:next w:val="a"/>
    <w:autoRedefine/>
    <w:semiHidden/>
    <w:pPr>
      <w:ind w:left="1440" w:hanging="240"/>
    </w:pPr>
    <w:rPr>
      <w:sz w:val="18"/>
      <w:szCs w:val="18"/>
    </w:rPr>
  </w:style>
  <w:style w:type="paragraph" w:styleId="7">
    <w:name w:val="index 7"/>
    <w:basedOn w:val="a"/>
    <w:next w:val="a"/>
    <w:autoRedefine/>
    <w:semiHidden/>
    <w:pPr>
      <w:ind w:left="1680" w:hanging="240"/>
    </w:pPr>
    <w:rPr>
      <w:sz w:val="18"/>
      <w:szCs w:val="18"/>
    </w:rPr>
  </w:style>
  <w:style w:type="paragraph" w:styleId="80">
    <w:name w:val="index 8"/>
    <w:basedOn w:val="a"/>
    <w:next w:val="a"/>
    <w:autoRedefine/>
    <w:semiHidden/>
    <w:pPr>
      <w:ind w:left="1920" w:hanging="240"/>
    </w:pPr>
    <w:rPr>
      <w:sz w:val="18"/>
      <w:szCs w:val="18"/>
    </w:rPr>
  </w:style>
  <w:style w:type="paragraph" w:styleId="90">
    <w:name w:val="index 9"/>
    <w:basedOn w:val="a"/>
    <w:next w:val="a"/>
    <w:autoRedefine/>
    <w:semiHidden/>
    <w:pPr>
      <w:ind w:left="2160" w:hanging="240"/>
    </w:pPr>
    <w:rPr>
      <w:sz w:val="18"/>
      <w:szCs w:val="18"/>
    </w:rPr>
  </w:style>
  <w:style w:type="paragraph" w:styleId="ab">
    <w:name w:val="index heading"/>
    <w:basedOn w:val="a"/>
    <w:next w:val="11"/>
    <w:semiHidden/>
    <w:pPr>
      <w:spacing w:before="240" w:after="120"/>
      <w:jc w:val="center"/>
    </w:pPr>
    <w:rPr>
      <w:b/>
      <w:bCs/>
      <w:sz w:val="26"/>
      <w:szCs w:val="26"/>
    </w:rPr>
  </w:style>
  <w:style w:type="paragraph" w:styleId="21">
    <w:name w:val="toc 2"/>
    <w:basedOn w:val="a"/>
    <w:next w:val="a"/>
    <w:autoRedefine/>
    <w:semiHidden/>
    <w:rsid w:val="008B3CF1"/>
    <w:pPr>
      <w:tabs>
        <w:tab w:val="left" w:pos="-360"/>
        <w:tab w:val="right" w:leader="dot" w:pos="9900"/>
      </w:tabs>
      <w:spacing w:line="360" w:lineRule="auto"/>
      <w:ind w:right="-146" w:firstLine="360"/>
    </w:pPr>
    <w:rPr>
      <w:i/>
      <w:noProof/>
      <w:sz w:val="28"/>
      <w:szCs w:val="28"/>
    </w:rPr>
  </w:style>
  <w:style w:type="paragraph" w:styleId="31">
    <w:name w:val="toc 3"/>
    <w:basedOn w:val="a"/>
    <w:next w:val="a"/>
    <w:autoRedefine/>
    <w:semiHidden/>
    <w:rsid w:val="005A3BD5"/>
    <w:pPr>
      <w:tabs>
        <w:tab w:val="right" w:leader="dot" w:pos="9900"/>
      </w:tabs>
      <w:spacing w:before="60" w:after="60"/>
      <w:ind w:left="1083" w:hanging="723"/>
    </w:pPr>
    <w:rPr>
      <w:i/>
      <w:noProof/>
      <w:sz w:val="28"/>
      <w:szCs w:val="28"/>
    </w:rPr>
  </w:style>
  <w:style w:type="paragraph" w:styleId="2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3"/>
    <w:pPr>
      <w:spacing w:after="120" w:line="480" w:lineRule="auto"/>
      <w:ind w:left="283"/>
    </w:p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paragraph" w:customStyle="1" w:styleId="blacktext">
    <w:name w:val="blacktext"/>
    <w:basedOn w:val="a"/>
    <w:pPr>
      <w:spacing w:before="100" w:beforeAutospacing="1" w:after="100" w:afterAutospacing="1"/>
    </w:pPr>
    <w:rPr>
      <w:rFonts w:ascii="Verdana" w:eastAsia="Arial Unicode MS" w:hAnsi="Verdana" w:cs="Arial Unicode MS"/>
      <w:color w:val="003366"/>
      <w:sz w:val="20"/>
      <w:szCs w:val="20"/>
    </w:rPr>
  </w:style>
  <w:style w:type="paragraph" w:styleId="ad">
    <w:name w:val="Normal (Web)"/>
    <w:basedOn w:val="a"/>
    <w:pPr>
      <w:spacing w:before="100" w:beforeAutospacing="1" w:after="100" w:afterAutospacing="1"/>
    </w:pPr>
    <w:rPr>
      <w:color w:val="000000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Web">
    <w:name w:val="Обычный (Web)"/>
    <w:basedOn w:val="a"/>
    <w:pPr>
      <w:spacing w:before="100" w:beforeAutospacing="1" w:after="100" w:afterAutospacing="1"/>
    </w:pPr>
  </w:style>
  <w:style w:type="paragraph" w:customStyle="1" w:styleId="af">
    <w:name w:val="Основной текст с красной"/>
    <w:basedOn w:val="af0"/>
    <w:pPr>
      <w:spacing w:before="60" w:after="20"/>
      <w:ind w:firstLine="454"/>
      <w:jc w:val="both"/>
    </w:pPr>
    <w:rPr>
      <w:rFonts w:ascii="Times New Roman CYR" w:hAnsi="Times New Roman CYR"/>
      <w:sz w:val="18"/>
      <w:szCs w:val="20"/>
    </w:rPr>
  </w:style>
  <w:style w:type="paragraph" w:styleId="af0">
    <w:name w:val="Body Text"/>
    <w:aliases w:val="Основной текст1"/>
    <w:basedOn w:val="a"/>
    <w:pPr>
      <w:spacing w:after="120"/>
    </w:pPr>
  </w:style>
  <w:style w:type="character" w:customStyle="1" w:styleId="WW-Absatz-Standardschriftart1111111">
    <w:name w:val="WW-Absatz-Standardschriftart1111111"/>
  </w:style>
  <w:style w:type="paragraph" w:customStyle="1" w:styleId="af1">
    <w:name w:val="Таблица текст"/>
    <w:basedOn w:val="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16"/>
      <w:szCs w:val="20"/>
    </w:rPr>
  </w:style>
  <w:style w:type="paragraph" w:customStyle="1" w:styleId="af2">
    <w:name w:val="Таблица цифры"/>
    <w:basedOn w:val="af1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f3">
    <w:name w:val="Таблица шапка"/>
    <w:basedOn w:val="af1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4">
    <w:name w:val="Шапка таблиц"/>
    <w:basedOn w:val="a"/>
    <w:pPr>
      <w:tabs>
        <w:tab w:val="left" w:pos="284"/>
        <w:tab w:val="left" w:pos="567"/>
        <w:tab w:val="left" w:pos="851"/>
      </w:tabs>
      <w:spacing w:before="40" w:after="40"/>
      <w:ind w:left="6" w:right="6"/>
      <w:jc w:val="center"/>
    </w:pPr>
    <w:rPr>
      <w:b/>
      <w:snapToGrid w:val="0"/>
      <w:szCs w:val="20"/>
    </w:rPr>
  </w:style>
  <w:style w:type="paragraph" w:customStyle="1" w:styleId="af5">
    <w:name w:val="Таблица в том числе"/>
    <w:basedOn w:val="a"/>
    <w:next w:val="a"/>
    <w:pPr>
      <w:keepNext/>
      <w:keepLines/>
      <w:tabs>
        <w:tab w:val="left" w:pos="227"/>
        <w:tab w:val="left" w:pos="454"/>
        <w:tab w:val="left" w:pos="680"/>
      </w:tabs>
      <w:spacing w:before="40" w:after="40"/>
      <w:ind w:left="227"/>
    </w:pPr>
    <w:rPr>
      <w:rFonts w:ascii="Arial" w:hAnsi="Arial"/>
      <w:sz w:val="16"/>
    </w:rPr>
  </w:style>
  <w:style w:type="paragraph" w:styleId="af6">
    <w:name w:val="footnote text"/>
    <w:basedOn w:val="a"/>
    <w:semiHidden/>
    <w:pPr>
      <w:widowControl w:val="0"/>
    </w:pPr>
    <w:rPr>
      <w:sz w:val="20"/>
      <w:szCs w:val="20"/>
    </w:rPr>
  </w:style>
  <w:style w:type="paragraph" w:customStyle="1" w:styleId="af7">
    <w:name w:val="Примечание"/>
    <w:basedOn w:val="a"/>
    <w:pPr>
      <w:spacing w:before="120" w:after="20"/>
      <w:ind w:firstLine="454"/>
      <w:jc w:val="both"/>
    </w:pPr>
    <w:rPr>
      <w:rFonts w:ascii="Arial" w:hAnsi="Arial"/>
      <w:sz w:val="22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-Absatz-Standardschriftart1111">
    <w:name w:val="WW-Absatz-Standardschriftart1111"/>
  </w:style>
  <w:style w:type="character" w:customStyle="1" w:styleId="af8">
    <w:name w:val="Знак Знак Знак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9">
    <w:name w:val="Plain Text"/>
    <w:basedOn w:val="a"/>
    <w:rPr>
      <w:rFonts w:ascii="Courier New" w:hAnsi="Courier New" w:cs="Courier New"/>
      <w:sz w:val="20"/>
      <w:szCs w:val="20"/>
    </w:rPr>
  </w:style>
  <w:style w:type="paragraph" w:styleId="afa">
    <w:name w:val="macro"/>
    <w:semiHidden/>
    <w:rsid w:val="0019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24">
    <w:name w:val="Body Text 2"/>
    <w:basedOn w:val="a"/>
    <w:rsid w:val="008D039F"/>
    <w:pPr>
      <w:spacing w:after="120" w:line="480" w:lineRule="auto"/>
    </w:pPr>
  </w:style>
  <w:style w:type="paragraph" w:customStyle="1" w:styleId="13">
    <w:name w:val="Обычный1"/>
    <w:rsid w:val="005D151A"/>
    <w:rPr>
      <w:snapToGrid w:val="0"/>
    </w:rPr>
  </w:style>
  <w:style w:type="paragraph" w:customStyle="1" w:styleId="ConsPlusNormal">
    <w:name w:val="ConsPlusNormal"/>
    <w:rsid w:val="005D1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0">
    <w:name w:val="заголовок 6"/>
    <w:basedOn w:val="a"/>
    <w:next w:val="a"/>
    <w:rsid w:val="00434F4B"/>
    <w:pPr>
      <w:keepNext/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styleId="34">
    <w:name w:val="Body Text 3"/>
    <w:basedOn w:val="a"/>
    <w:rsid w:val="009A1E7E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0864D4"/>
    <w:pPr>
      <w:suppressAutoHyphens/>
      <w:spacing w:after="120" w:line="480" w:lineRule="auto"/>
    </w:pPr>
    <w:rPr>
      <w:lang w:eastAsia="ar-SA"/>
    </w:rPr>
  </w:style>
  <w:style w:type="character" w:customStyle="1" w:styleId="FontStyle52">
    <w:name w:val="Font Style52"/>
    <w:rsid w:val="007661C5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rsid w:val="007661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7661C5"/>
    <w:rPr>
      <w:rFonts w:ascii="Courier New" w:hAnsi="Courier New" w:cs="Courier New"/>
      <w:i/>
      <w:iCs/>
      <w:sz w:val="34"/>
      <w:szCs w:val="34"/>
    </w:rPr>
  </w:style>
  <w:style w:type="paragraph" w:customStyle="1" w:styleId="afb">
    <w:name w:val="Знак Знак Знак Знак"/>
    <w:basedOn w:val="a"/>
    <w:rsid w:val="00F23A19"/>
    <w:pPr>
      <w:spacing w:after="160" w:line="240" w:lineRule="exact"/>
    </w:pPr>
    <w:rPr>
      <w:rFonts w:ascii="Verdana" w:hAnsi="Verdana"/>
      <w:lang w:val="en-US" w:eastAsia="en-US"/>
    </w:rPr>
  </w:style>
  <w:style w:type="character" w:styleId="afc">
    <w:name w:val="Strong"/>
    <w:qFormat/>
    <w:rsid w:val="00390CD2"/>
    <w:rPr>
      <w:b/>
      <w:bCs/>
    </w:rPr>
  </w:style>
  <w:style w:type="character" w:customStyle="1" w:styleId="newstext">
    <w:name w:val="newstext"/>
    <w:basedOn w:val="a0"/>
    <w:rsid w:val="00390CD2"/>
  </w:style>
  <w:style w:type="character" w:customStyle="1" w:styleId="FontStyle858">
    <w:name w:val="Font Style858"/>
    <w:rsid w:val="00D07573"/>
    <w:rPr>
      <w:rFonts w:ascii="Arial" w:hAnsi="Arial" w:cs="Arial"/>
      <w:i/>
      <w:iCs/>
      <w:sz w:val="14"/>
      <w:szCs w:val="14"/>
    </w:rPr>
  </w:style>
  <w:style w:type="paragraph" w:styleId="afd">
    <w:name w:val="List Paragraph"/>
    <w:basedOn w:val="a"/>
    <w:qFormat/>
    <w:rsid w:val="00A445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2"/>
    <w:rsid w:val="00A445A2"/>
    <w:rPr>
      <w:sz w:val="16"/>
      <w:szCs w:val="16"/>
    </w:rPr>
  </w:style>
  <w:style w:type="character" w:customStyle="1" w:styleId="fontstyle01">
    <w:name w:val="fontstyle01"/>
    <w:rsid w:val="00A445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445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lk">
    <w:name w:val="blk"/>
    <w:basedOn w:val="a0"/>
    <w:rsid w:val="00F46C66"/>
  </w:style>
  <w:style w:type="paragraph" w:styleId="afe">
    <w:name w:val="No Spacing"/>
    <w:link w:val="aff"/>
    <w:uiPriority w:val="99"/>
    <w:qFormat/>
    <w:rsid w:val="00745EC3"/>
    <w:rPr>
      <w:rFonts w:ascii="Calibri" w:hAnsi="Calibri" w:cs="Calibri"/>
      <w:sz w:val="22"/>
      <w:szCs w:val="22"/>
    </w:rPr>
  </w:style>
  <w:style w:type="character" w:customStyle="1" w:styleId="aff">
    <w:name w:val="Без интервала Знак"/>
    <w:link w:val="afe"/>
    <w:uiPriority w:val="99"/>
    <w:locked/>
    <w:rsid w:val="00745EC3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9C0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0522"/>
    <w:rPr>
      <w:rFonts w:ascii="Courier New" w:hAnsi="Courier New" w:cs="Courier New"/>
    </w:rPr>
  </w:style>
  <w:style w:type="paragraph" w:customStyle="1" w:styleId="aff0">
    <w:name w:val="Содержимое таблицы"/>
    <w:basedOn w:val="a"/>
    <w:rsid w:val="00B83826"/>
    <w:pPr>
      <w:suppressLineNumbers/>
      <w:suppressAutoHyphens/>
    </w:pPr>
    <w:rPr>
      <w:lang w:eastAsia="ar-SA"/>
    </w:rPr>
  </w:style>
  <w:style w:type="character" w:customStyle="1" w:styleId="23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2"/>
    <w:locked/>
    <w:rsid w:val="00D0301A"/>
    <w:rPr>
      <w:sz w:val="24"/>
      <w:szCs w:val="24"/>
    </w:rPr>
  </w:style>
  <w:style w:type="character" w:customStyle="1" w:styleId="apple-converted-space">
    <w:name w:val="apple-converted-space"/>
    <w:uiPriority w:val="99"/>
    <w:rsid w:val="00196C57"/>
    <w:rPr>
      <w:rFonts w:cs="Times New Roman"/>
    </w:rPr>
  </w:style>
  <w:style w:type="character" w:styleId="aff1">
    <w:name w:val="annotation reference"/>
    <w:basedOn w:val="a0"/>
    <w:rsid w:val="004E574C"/>
    <w:rPr>
      <w:sz w:val="16"/>
      <w:szCs w:val="16"/>
    </w:rPr>
  </w:style>
  <w:style w:type="paragraph" w:customStyle="1" w:styleId="qowt-stl-">
    <w:name w:val="qowt-stl-обычный"/>
    <w:basedOn w:val="a"/>
    <w:rsid w:val="002173B6"/>
    <w:pPr>
      <w:spacing w:before="100" w:beforeAutospacing="1" w:after="100" w:afterAutospacing="1"/>
    </w:pPr>
  </w:style>
  <w:style w:type="paragraph" w:customStyle="1" w:styleId="qowt-stl-0">
    <w:name w:val="qowt-stl-нижнийколонтитул"/>
    <w:basedOn w:val="a"/>
    <w:rsid w:val="0097119E"/>
    <w:pPr>
      <w:spacing w:before="100" w:beforeAutospacing="1" w:after="100" w:afterAutospacing="1"/>
    </w:pPr>
  </w:style>
  <w:style w:type="character" w:customStyle="1" w:styleId="qowt-field">
    <w:name w:val="qowt-field"/>
    <w:basedOn w:val="a0"/>
    <w:rsid w:val="0097119E"/>
  </w:style>
  <w:style w:type="character" w:customStyle="1" w:styleId="a4">
    <w:name w:val="Нижний колонтитул Знак"/>
    <w:basedOn w:val="a0"/>
    <w:link w:val="a3"/>
    <w:uiPriority w:val="99"/>
    <w:rsid w:val="00326564"/>
    <w:rPr>
      <w:sz w:val="24"/>
      <w:szCs w:val="24"/>
    </w:rPr>
  </w:style>
  <w:style w:type="paragraph" w:customStyle="1" w:styleId="S">
    <w:name w:val="S_Обычный"/>
    <w:basedOn w:val="a"/>
    <w:rsid w:val="00421F9B"/>
    <w:pPr>
      <w:suppressAutoHyphens/>
      <w:spacing w:after="200" w:line="252" w:lineRule="auto"/>
    </w:pPr>
    <w:rPr>
      <w:rFonts w:ascii="Cambria" w:hAnsi="Cambria"/>
      <w:sz w:val="2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onsultant.ru/document/cons_doc_LAW_37318/12bab00129e1f67054f2ff8c4a9222f95908593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consultant.ru/document/cons_doc_LAW_3731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92%D0%AD%D0%A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0%AD%D0%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1%80%D0%BE%D0%BD%D0%B5%D0%B6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8391</Words>
  <Characters>47835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строительства, транспорта и ЖКХ Белгородской области</vt:lpstr>
    </vt:vector>
  </TitlesOfParts>
  <Company>**</Company>
  <LinksUpToDate>false</LinksUpToDate>
  <CharactersWithSpaces>56114</CharactersWithSpaces>
  <SharedDoc>false</SharedDoc>
  <HLinks>
    <vt:vector size="186" baseType="variant">
      <vt:variant>
        <vt:i4>73925661</vt:i4>
      </vt:variant>
      <vt:variant>
        <vt:i4>111</vt:i4>
      </vt:variant>
      <vt:variant>
        <vt:i4>0</vt:i4>
      </vt:variant>
      <vt:variant>
        <vt:i4>5</vt:i4>
      </vt:variant>
      <vt:variant>
        <vt:lpwstr>../../Проекты/ХМАО-Югра/ХМАО-Югра/Атлас ХМАО/Web_rus/Razdel/Vody/&amp;638.htm</vt:lpwstr>
      </vt:variant>
      <vt:variant>
        <vt:lpwstr/>
      </vt:variant>
      <vt:variant>
        <vt:i4>1638451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_Toc191441727</vt:lpwstr>
      </vt:variant>
      <vt:variant>
        <vt:i4>1638451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_Toc191441725</vt:lpwstr>
      </vt:variant>
      <vt:variant>
        <vt:i4>1638451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_Toc191441724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_Toc191441723</vt:lpwstr>
      </vt:variant>
      <vt:variant>
        <vt:i4>1638451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_Toc191441721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_Toc191441720</vt:lpwstr>
      </vt:variant>
      <vt:variant>
        <vt:i4>1703987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_Toc191441719</vt:lpwstr>
      </vt:variant>
      <vt:variant>
        <vt:i4>1703987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_Toc191441718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_Toc191441717</vt:lpwstr>
      </vt:variant>
      <vt:variant>
        <vt:i4>1703987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_Toc191441716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_Toc191441715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_Toc191441714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_Toc191441713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_Toc191441712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_Toc191441711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_Toc191441710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_Toc191441703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_Toc191441696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_Toc191441695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_Toc191441694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_Toc191441693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_Toc191441702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_Toc191441705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_Toc191441707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_Toc191441704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_Toc191441700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_Toc191441699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_Toc191441692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_Toc191441691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_Toc191441690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строительства, транспорта и ЖКХ Белгородской области</dc:title>
  <dc:creator>*</dc:creator>
  <cp:lastModifiedBy>Юрий</cp:lastModifiedBy>
  <cp:revision>20</cp:revision>
  <cp:lastPrinted>2018-04-12T11:27:00Z</cp:lastPrinted>
  <dcterms:created xsi:type="dcterms:W3CDTF">2018-03-13T11:29:00Z</dcterms:created>
  <dcterms:modified xsi:type="dcterms:W3CDTF">2018-04-12T11:31:00Z</dcterms:modified>
</cp:coreProperties>
</file>