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Утвержден</w:t>
      </w:r>
      <w:r>
        <w:rPr>
          <w:b/>
          <w:sz w:val="28"/>
          <w:szCs w:val="28"/>
        </w:rPr>
      </w:r>
      <w:r/>
    </w:p>
    <w:p>
      <w:pPr>
        <w:pStyle w:val="8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распоряжением  </w:t>
      </w:r>
      <w:r>
        <w:rPr>
          <w:b/>
          <w:sz w:val="28"/>
          <w:szCs w:val="28"/>
        </w:rPr>
      </w:r>
      <w:r/>
    </w:p>
    <w:p>
      <w:pPr>
        <w:pStyle w:val="836"/>
        <w:jc w:val="right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контрольно-счетной комиссии</w:t>
      </w:r>
      <w:r/>
    </w:p>
    <w:p>
      <w:pPr>
        <w:pStyle w:val="836"/>
        <w:jc w:val="right"/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  <w:t xml:space="preserve">Ровеньского района </w:t>
      </w:r>
      <w:r>
        <w:rPr>
          <w:b/>
          <w:sz w:val="28"/>
          <w:szCs w:val="28"/>
          <w:highlight w:val="none"/>
        </w:rPr>
      </w:r>
      <w:r/>
    </w:p>
    <w:p>
      <w:pPr>
        <w:pStyle w:val="8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/>
    </w:p>
    <w:p>
      <w:pPr>
        <w:pStyle w:val="8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26.01.2022года №3     </w:t>
      </w:r>
      <w:r>
        <w:rPr>
          <w:b/>
          <w:sz w:val="28"/>
          <w:szCs w:val="28"/>
        </w:rPr>
      </w:r>
      <w:r/>
    </w:p>
    <w:p>
      <w:pPr>
        <w:pStyle w:val="8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РЕГЛАМЕНТ</w:t>
      </w:r>
      <w:r>
        <w:rPr>
          <w:b/>
          <w:sz w:val="36"/>
          <w:szCs w:val="36"/>
        </w:rPr>
      </w:r>
      <w:r/>
    </w:p>
    <w:p>
      <w:pPr>
        <w:pStyle w:val="83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контрольно-счетной комиссии муниципального района «Ровеньский  район» Белгородской области</w:t>
      </w:r>
      <w:r/>
    </w:p>
    <w:p>
      <w:pPr>
        <w:pStyle w:val="83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6"/>
        <w:jc w:val="center"/>
        <w:rPr>
          <w:rStyle w:val="844"/>
          <w:sz w:val="28"/>
          <w:szCs w:val="28"/>
          <w:highlight w:val="none"/>
        </w:rPr>
      </w:pPr>
      <w:r>
        <w:rPr>
          <w:rStyle w:val="844"/>
          <w:sz w:val="28"/>
          <w:szCs w:val="28"/>
        </w:rPr>
        <w:t xml:space="preserve">Раздел 1 Общее положение</w:t>
      </w:r>
      <w:r>
        <w:rPr>
          <w:rStyle w:val="846"/>
          <w:b/>
          <w:bCs/>
          <w:i w:val="false"/>
          <w:sz w:val="28"/>
          <w:szCs w:val="28"/>
        </w:rPr>
      </w:r>
      <w:r/>
    </w:p>
    <w:p>
      <w:pPr>
        <w:pStyle w:val="836"/>
        <w:jc w:val="center"/>
        <w:rPr>
          <w:rStyle w:val="846"/>
          <w:b/>
          <w:i w:val="false"/>
          <w:sz w:val="28"/>
          <w:szCs w:val="28"/>
        </w:rPr>
      </w:pPr>
      <w:r>
        <w:rPr>
          <w:rStyle w:val="844"/>
          <w:sz w:val="28"/>
          <w:szCs w:val="28"/>
          <w:highlight w:val="none"/>
        </w:rPr>
      </w:r>
      <w:r>
        <w:rPr>
          <w:rStyle w:val="844"/>
          <w:sz w:val="28"/>
          <w:szCs w:val="28"/>
          <w:highlight w:val="none"/>
        </w:rPr>
      </w:r>
      <w:r/>
    </w:p>
    <w:p>
      <w:pPr>
        <w:pStyle w:val="836"/>
        <w:jc w:val="left"/>
        <w:rPr>
          <w:sz w:val="28"/>
          <w:szCs w:val="28"/>
        </w:rPr>
      </w:pPr>
      <w:r>
        <w:rPr>
          <w:rStyle w:val="846"/>
          <w:b/>
          <w:bCs/>
          <w:i w:val="false"/>
          <w:sz w:val="28"/>
          <w:szCs w:val="28"/>
        </w:rPr>
        <w:t xml:space="preserve">Статья 1. Предмет и состав Регламента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      Регламент  контрольно-счетной комиссии муниципального района «Ровеньский район» Белгородской области  (далее – Регламент) принят во исполнение Фе</w:t>
      </w:r>
      <w:r>
        <w:rPr>
          <w:rFonts w:ascii="Tinos" w:hAnsi="Tinos" w:cs="Tinos" w:eastAsia="Tinos"/>
          <w:sz w:val="28"/>
          <w:szCs w:val="28"/>
        </w:rPr>
        <w:t xml:space="preserve">дерального закона от 07.02.201</w:t>
      </w:r>
      <w:r>
        <w:rPr>
          <w:rFonts w:ascii="Tinos" w:hAnsi="Tinos" w:cs="Tinos" w:eastAsia="Tinos"/>
          <w:sz w:val="28"/>
          <w:szCs w:val="28"/>
        </w:rPr>
        <w:t xml:space="preserve">1</w:t>
      </w:r>
      <w:r>
        <w:rPr>
          <w:rFonts w:ascii="Tinos" w:hAnsi="Tinos" w:cs="Tinos" w:eastAsia="Tinos"/>
          <w:sz w:val="28"/>
          <w:szCs w:val="28"/>
        </w:rPr>
        <w:t xml:space="preserve">г.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№ 6-ФЗ «Об общих прин</w:t>
      </w:r>
      <w:r>
        <w:rPr>
          <w:rFonts w:ascii="Tinos" w:hAnsi="Tinos" w:cs="Tinos" w:eastAsia="Tinos"/>
          <w:sz w:val="28"/>
          <w:szCs w:val="28"/>
        </w:rPr>
        <w:t xml:space="preserve">ципах организации и деятельности контрольно-счетных органов субъектов Российской Федерации и муниципальных образований» и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статьи 12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 </w:t>
      </w:r>
      <w:r>
        <w:rPr>
          <w:rFonts w:ascii="Tinos" w:hAnsi="Tinos" w:cs="Tinos" w:eastAsia="Tinos"/>
          <w:sz w:val="28"/>
          <w:szCs w:val="28"/>
        </w:rPr>
        <w:t xml:space="preserve">Положения о контрольно-счетной комиссии муниципального района «Ровеньский район» (далее -Положение), утвержденного решением Муниципального Совета  муниципально</w:t>
      </w:r>
      <w:r>
        <w:rPr>
          <w:rFonts w:ascii="Tinos" w:hAnsi="Tinos" w:cs="Tinos" w:eastAsia="Tinos"/>
          <w:sz w:val="28"/>
          <w:szCs w:val="28"/>
        </w:rPr>
        <w:t xml:space="preserve">го района «Ровеньский район»               № 42/315 от 24.11.2021 года</w:t>
      </w:r>
      <w:r>
        <w:rPr>
          <w:rFonts w:ascii="Tinos" w:hAnsi="Tinos" w:cs="Tinos" w:eastAsia="Tinos"/>
          <w:sz w:val="28"/>
          <w:szCs w:val="28"/>
        </w:rPr>
        <w:t xml:space="preserve">.</w:t>
        <w:br/>
        <w:t xml:space="preserve">     Регламент контрольно-счетной комиссии муниципального района «Ровеньский район»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( далее - контрольно-счетная комиссия) регулирует:</w:t>
        <w:br/>
        <w:t xml:space="preserve">- установление порядка ведения дел в контрольно-счетной комиссии; </w:t>
        <w:br/>
        <w:t xml:space="preserve">- описание процедуры проведения контрольных и экспертно-аналитич</w:t>
      </w:r>
      <w:r>
        <w:rPr>
          <w:rFonts w:ascii="Tinos" w:hAnsi="Tinos" w:cs="Tinos" w:eastAsia="Tinos"/>
          <w:sz w:val="28"/>
          <w:szCs w:val="28"/>
        </w:rPr>
        <w:t xml:space="preserve">еских мероприятий, определение действий работников при проведении контрольных и экспертно-аналитических мероприятий, а также установление требований к оформлению результатов контрольных и экспертно-аналитических мероприятий контрольно-счетной комиссии;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- иные вопросы, не урегулированные Законом.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i/>
          <w:sz w:val="28"/>
          <w:szCs w:val="28"/>
        </w:rPr>
        <w:br/>
      </w:r>
      <w:r>
        <w:rPr>
          <w:rStyle w:val="846"/>
          <w:rFonts w:ascii="Tinos" w:hAnsi="Tinos" w:cs="Tinos" w:eastAsia="Tinos"/>
          <w:b/>
          <w:bCs/>
          <w:i w:val="false"/>
          <w:sz w:val="28"/>
          <w:szCs w:val="28"/>
        </w:rPr>
        <w:t xml:space="preserve">Статья 2. Основы организации деятельности </w:t>
      </w:r>
      <w:r>
        <w:rPr>
          <w:rFonts w:ascii="Tinos" w:hAnsi="Tinos" w:cs="Tinos" w:eastAsia="Tinos"/>
          <w:b/>
          <w:sz w:val="28"/>
          <w:szCs w:val="28"/>
        </w:rPr>
        <w:t xml:space="preserve">контрольно-счетной комиссии</w:t>
      </w:r>
      <w:r>
        <w:rPr>
          <w:rStyle w:val="846"/>
          <w:rFonts w:ascii="Tinos" w:hAnsi="Tinos" w:cs="Tinos" w:eastAsia="Tinos"/>
          <w:b/>
          <w:bCs/>
          <w:i w:val="false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br/>
        <w:t xml:space="preserve">2.1. Контрольно-счетная комиссия  является постоянно действующим органом внешнего муниципального финансового контроля и образуется  Муниципальным</w:t>
      </w:r>
      <w:r>
        <w:rPr>
          <w:rFonts w:ascii="Tinos" w:hAnsi="Tinos" w:cs="Tinos" w:eastAsia="Tinos"/>
          <w:sz w:val="28"/>
          <w:szCs w:val="28"/>
        </w:rPr>
        <w:t xml:space="preserve"> Советом Ровеньского района.</w:t>
        <w:br/>
      </w:r>
      <w:r>
        <w:rPr>
          <w:rFonts w:ascii="Tinos" w:hAnsi="Tinos" w:cs="Tinos" w:eastAsia="Tinos"/>
          <w:sz w:val="28"/>
          <w:szCs w:val="28"/>
        </w:rPr>
        <w:t xml:space="preserve">2.2. В своей деятельности контрольно-счетная комиссия руководствуется Конституцией Российской Федерации, Федеральным законом «Об общих принципах организации и деятельности контрольно-счетных органов субъектов Российской Федерации и муниципальны</w:t>
      </w:r>
      <w:r>
        <w:rPr>
          <w:rFonts w:ascii="Tinos" w:hAnsi="Tinos" w:cs="Tinos" w:eastAsia="Tinos"/>
          <w:sz w:val="28"/>
          <w:szCs w:val="28"/>
        </w:rPr>
        <w:t xml:space="preserve">х образований», федеральным законодательством, законодательством Белгородской области, Уставом  муниципального района «Ровеньский район» Белгородской области, Положением о контрольно-cчетной комиссии Ровеньского района , а также другими муниципальными </w:t>
      </w:r>
      <w:r>
        <w:rPr>
          <w:rFonts w:ascii="Tinos" w:hAnsi="Tinos" w:cs="Tinos" w:eastAsia="Tinos"/>
          <w:iCs/>
          <w:sz w:val="28"/>
          <w:szCs w:val="28"/>
        </w:rPr>
        <w:t xml:space="preserve">нормативными правовыми актами.</w:t>
        <w:br/>
        <w:t xml:space="preserve">    </w:t>
      </w:r>
      <w:r>
        <w:rPr>
          <w:rFonts w:ascii="Tinos" w:hAnsi="Tinos" w:cs="Tinos" w:eastAsia="Tinos"/>
          <w:iCs/>
          <w:sz w:val="28"/>
          <w:szCs w:val="28"/>
          <w:highlight w:val="none"/>
        </w:rPr>
      </w:r>
      <w:r/>
    </w:p>
    <w:p>
      <w:pPr>
        <w:pStyle w:val="836"/>
        <w:jc w:val="center"/>
        <w:rPr>
          <w:rStyle w:val="844"/>
          <w:rFonts w:ascii="Tinos" w:hAnsi="Tinos" w:cs="Tinos" w:eastAsia="Tinos"/>
          <w:iCs/>
          <w:sz w:val="28"/>
          <w:szCs w:val="28"/>
          <w:highlight w:val="none"/>
        </w:rPr>
      </w:pPr>
      <w:r>
        <w:rPr>
          <w:rStyle w:val="844"/>
          <w:rFonts w:ascii="Tinos" w:hAnsi="Tinos" w:cs="Tinos" w:eastAsia="Tinos"/>
          <w:bCs w:val="false"/>
          <w:iCs/>
          <w:sz w:val="28"/>
          <w:szCs w:val="28"/>
        </w:rPr>
        <w:t xml:space="preserve">Раздел 2. Структура контрольно-</w:t>
      </w:r>
      <w:r>
        <w:rPr>
          <w:rStyle w:val="844"/>
          <w:rFonts w:ascii="Tinos" w:hAnsi="Tinos" w:cs="Tinos" w:eastAsia="Tinos"/>
          <w:bCs w:val="false"/>
          <w:iCs/>
          <w:sz w:val="28"/>
          <w:szCs w:val="28"/>
        </w:rPr>
        <w:t xml:space="preserve">счетной комиссии</w:t>
      </w:r>
      <w:r>
        <w:rPr>
          <w:rFonts w:ascii="Tinos" w:hAnsi="Tinos" w:cs="Tinos" w:eastAsia="Tinos"/>
        </w:rPr>
      </w:r>
      <w:r/>
    </w:p>
    <w:p>
      <w:pPr>
        <w:pStyle w:val="836"/>
        <w:jc w:val="center"/>
        <w:rPr>
          <w:rFonts w:ascii="Tinos" w:hAnsi="Tinos" w:cs="Tinos" w:eastAsia="Tinos"/>
          <w:sz w:val="28"/>
          <w:szCs w:val="28"/>
        </w:rPr>
      </w:pPr>
      <w:r>
        <w:rPr>
          <w:rStyle w:val="844"/>
          <w:rFonts w:ascii="Tinos" w:hAnsi="Tinos" w:cs="Tinos" w:eastAsia="Tinos"/>
          <w:bCs w:val="false"/>
          <w:iCs/>
          <w:sz w:val="28"/>
          <w:szCs w:val="28"/>
          <w:highlight w:val="none"/>
        </w:rPr>
      </w:r>
      <w:r>
        <w:rPr>
          <w:rStyle w:val="844"/>
          <w:rFonts w:ascii="Tinos" w:hAnsi="Tinos" w:cs="Tinos" w:eastAsia="Tinos"/>
          <w:bCs w:val="false"/>
          <w:iCs/>
          <w:sz w:val="28"/>
          <w:szCs w:val="28"/>
          <w:highlight w:val="none"/>
        </w:rPr>
      </w:r>
      <w:r/>
    </w:p>
    <w:p>
      <w:pPr>
        <w:pStyle w:val="836"/>
        <w:rPr>
          <w:rFonts w:ascii="Tinos" w:hAnsi="Tinos" w:cs="Tinos" w:eastAsia="Tinos"/>
          <w:iCs/>
          <w:sz w:val="28"/>
          <w:szCs w:val="28"/>
        </w:rPr>
      </w:pPr>
      <w:r>
        <w:rPr>
          <w:rStyle w:val="846"/>
          <w:rFonts w:ascii="Tinos" w:hAnsi="Tinos" w:cs="Tinos" w:eastAsia="Tinos"/>
          <w:b/>
          <w:i w:val="false"/>
          <w:sz w:val="28"/>
          <w:szCs w:val="28"/>
        </w:rPr>
        <w:t xml:space="preserve">Статья 3. Структура</w:t>
      </w:r>
      <w:r>
        <w:rPr>
          <w:rFonts w:ascii="Tinos" w:hAnsi="Tinos" w:cs="Tinos" w:eastAsia="Tinos"/>
          <w:b/>
          <w:iCs/>
          <w:sz w:val="28"/>
          <w:szCs w:val="28"/>
        </w:rPr>
        <w:t xml:space="preserve"> 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iCs/>
          <w:sz w:val="28"/>
          <w:szCs w:val="28"/>
        </w:rPr>
      </w:pPr>
      <w:r>
        <w:rPr>
          <w:rFonts w:ascii="Tinos" w:hAnsi="Tinos" w:cs="Tinos" w:eastAsia="Tinos"/>
          <w:iCs/>
          <w:sz w:val="28"/>
          <w:szCs w:val="28"/>
        </w:rPr>
        <w:t xml:space="preserve">3.1  Контрольно-счетная комиссия образована  в составе председателя, являющегося руководителем контрольно-счетной ко</w:t>
      </w:r>
      <w:r>
        <w:rPr>
          <w:rFonts w:ascii="Tinos" w:hAnsi="Tinos" w:cs="Tinos" w:eastAsia="Tinos"/>
          <w:iCs/>
          <w:sz w:val="28"/>
          <w:szCs w:val="28"/>
        </w:rPr>
        <w:t xml:space="preserve">миссии и аппарата</w:t>
      </w:r>
      <w:r>
        <w:rPr>
          <w:rFonts w:ascii="Tinos" w:hAnsi="Tinos" w:cs="Tinos" w:eastAsia="Tinos"/>
          <w:iCs/>
          <w:sz w:val="28"/>
          <w:szCs w:val="28"/>
        </w:rPr>
        <w:t xml:space="preserve">. В</w:t>
      </w:r>
      <w:r>
        <w:rPr>
          <w:rFonts w:ascii="Tinos" w:hAnsi="Tinos" w:cs="Tinos" w:eastAsia="Tinos"/>
          <w:sz w:val="28"/>
          <w:szCs w:val="28"/>
        </w:rPr>
        <w:t xml:space="preserve"> состав аппарата контрольно-</w:t>
      </w:r>
      <w:r>
        <w:rPr>
          <w:rFonts w:ascii="Tinos" w:hAnsi="Tinos" w:cs="Tinos" w:eastAsia="Tinos"/>
          <w:sz w:val="28"/>
          <w:szCs w:val="28"/>
        </w:rPr>
        <w:t xml:space="preserve">счетной комиссии</w:t>
      </w:r>
      <w:r>
        <w:rPr>
          <w:rFonts w:ascii="Tinos" w:hAnsi="Tinos" w:cs="Tinos" w:eastAsia="Tinos"/>
          <w:sz w:val="28"/>
          <w:szCs w:val="28"/>
        </w:rPr>
        <w:t xml:space="preserve"> входят инспекторы и иные штатные работники</w:t>
      </w:r>
      <w:r>
        <w:rPr>
          <w:rFonts w:ascii="Tinos" w:hAnsi="Tinos" w:cs="Tinos" w:eastAsia="Tinos"/>
          <w:iCs/>
          <w:sz w:val="28"/>
          <w:szCs w:val="28"/>
        </w:rPr>
        <w:t xml:space="preserve">.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iCs/>
          <w:sz w:val="28"/>
          <w:szCs w:val="28"/>
        </w:rPr>
      </w:pPr>
      <w:r>
        <w:rPr>
          <w:rFonts w:ascii="Tinos" w:hAnsi="Tinos" w:cs="Tinos" w:eastAsia="Tinos"/>
          <w:iCs/>
          <w:sz w:val="28"/>
          <w:szCs w:val="28"/>
        </w:rPr>
        <w:t xml:space="preserve">Структура,  штатная численность контрольно-счетной комиссии определяются Муниципальным Советом  Ровеньского района.</w:t>
        <w:br/>
      </w:r>
      <w:r>
        <w:rPr>
          <w:rFonts w:ascii="Tinos" w:hAnsi="Tinos" w:cs="Tinos" w:eastAsia="Tinos"/>
          <w:sz w:val="28"/>
          <w:szCs w:val="28"/>
        </w:rPr>
        <w:t xml:space="preserve">Председатель</w:t>
      </w:r>
      <w:r>
        <w:rPr>
          <w:rFonts w:ascii="Tinos" w:hAnsi="Tinos" w:cs="Tinos" w:eastAsia="Tinos"/>
          <w:sz w:val="28"/>
          <w:szCs w:val="28"/>
        </w:rPr>
        <w:t xml:space="preserve"> контрольно-</w:t>
      </w:r>
      <w:r>
        <w:rPr>
          <w:rFonts w:ascii="Tinos" w:hAnsi="Tinos" w:cs="Tinos" w:eastAsia="Tinos"/>
          <w:sz w:val="28"/>
          <w:szCs w:val="28"/>
        </w:rPr>
        <w:t xml:space="preserve">счетной комиссии  замещает муниципальную должность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  <w:iCs/>
          <w:sz w:val="28"/>
          <w:szCs w:val="28"/>
        </w:rPr>
        <w:t xml:space="preserve">Инспектор</w:t>
      </w:r>
      <w:r>
        <w:rPr>
          <w:rFonts w:ascii="Tinos" w:hAnsi="Tinos" w:cs="Tinos" w:eastAsia="Tinos"/>
          <w:iCs/>
          <w:sz w:val="28"/>
          <w:szCs w:val="28"/>
        </w:rPr>
        <w:t xml:space="preserve"> контрольно-счетной комиссии является муниципальным служащим.</w:t>
      </w:r>
      <w:r>
        <w:rPr>
          <w:rFonts w:ascii="Tinos" w:hAnsi="Tinos" w:cs="Tinos" w:eastAsia="Tinos"/>
        </w:rPr>
      </w:r>
      <w:r/>
    </w:p>
    <w:p>
      <w:pPr>
        <w:pStyle w:val="836"/>
        <w:rPr>
          <w:rFonts w:ascii="Tinos" w:hAnsi="Tinos" w:cs="Tinos" w:eastAsia="Tinos"/>
          <w:iCs/>
          <w:sz w:val="28"/>
          <w:szCs w:val="28"/>
        </w:rPr>
      </w:pPr>
      <w:r>
        <w:rPr>
          <w:rFonts w:ascii="Tinos" w:hAnsi="Tinos" w:cs="Tinos" w:eastAsia="Tinos"/>
          <w:iCs/>
          <w:sz w:val="28"/>
          <w:szCs w:val="28"/>
        </w:rPr>
        <w:t xml:space="preserve">   </w:t>
        <w:br/>
      </w:r>
      <w:r>
        <w:rPr>
          <w:rStyle w:val="844"/>
          <w:rFonts w:ascii="Tinos" w:hAnsi="Tinos" w:cs="Tinos" w:eastAsia="Tinos"/>
          <w:bCs w:val="false"/>
          <w:iCs/>
          <w:sz w:val="28"/>
          <w:szCs w:val="28"/>
        </w:rPr>
        <w:t xml:space="preserve">Статья 4. Распределение обязанностей</w:t>
      </w:r>
      <w:r>
        <w:rPr>
          <w:rFonts w:ascii="Tinos" w:hAnsi="Tinos" w:cs="Tinos" w:eastAsia="Tinos"/>
          <w:iCs/>
          <w:sz w:val="28"/>
          <w:szCs w:val="28"/>
        </w:rPr>
        <w:t xml:space="preserve">  </w:t>
        <w:br/>
        <w:t xml:space="preserve">4.1. Распределение обязанностей между сотрудниками осуществляется на основании должностных инструкций и поручений председателя контрольно-счетной комиссии.</w:t>
      </w:r>
      <w:r>
        <w:rPr>
          <w:rFonts w:ascii="Tinos" w:hAnsi="Tinos" w:cs="Tinos" w:eastAsia="Tinos"/>
        </w:rPr>
      </w:r>
      <w:r/>
    </w:p>
    <w:p>
      <w:pPr>
        <w:pStyle w:val="836"/>
        <w:rPr>
          <w:rFonts w:ascii="Tinos" w:hAnsi="Tinos" w:cs="Tinos" w:eastAsia="Tinos"/>
          <w:iCs/>
          <w:sz w:val="28"/>
          <w:szCs w:val="28"/>
        </w:rPr>
      </w:pPr>
      <w:r>
        <w:rPr>
          <w:rFonts w:ascii="Tinos" w:hAnsi="Tinos" w:cs="Tinos" w:eastAsia="Tinos"/>
          <w:iCs/>
          <w:sz w:val="28"/>
          <w:szCs w:val="28"/>
        </w:rPr>
      </w:r>
      <w:r>
        <w:rPr>
          <w:rFonts w:ascii="Tinos" w:hAnsi="Tinos" w:cs="Tinos" w:eastAsia="Tinos"/>
        </w:rPr>
      </w:r>
      <w:r/>
    </w:p>
    <w:p>
      <w:pPr>
        <w:pStyle w:val="836"/>
        <w:jc w:val="center"/>
        <w:rPr>
          <w:rFonts w:ascii="Tinos" w:hAnsi="Tinos" w:cs="Tinos" w:eastAsia="Tinos"/>
          <w:b/>
          <w:sz w:val="28"/>
          <w:szCs w:val="28"/>
        </w:rPr>
      </w:pPr>
      <w:r>
        <w:rPr>
          <w:rStyle w:val="844"/>
          <w:rFonts w:ascii="Tinos" w:hAnsi="Tinos" w:cs="Tinos" w:eastAsia="Tinos"/>
          <w:sz w:val="28"/>
          <w:szCs w:val="28"/>
        </w:rPr>
        <w:t xml:space="preserve">Раздел 3. Направление деятельности</w:t>
      </w:r>
      <w:r>
        <w:rPr>
          <w:rStyle w:val="844"/>
          <w:rFonts w:ascii="Tinos" w:hAnsi="Tinos" w:cs="Tinos" w:eastAsia="Tinos"/>
          <w:b w:val="false"/>
          <w:sz w:val="28"/>
          <w:szCs w:val="28"/>
        </w:rPr>
        <w:t xml:space="preserve"> </w:t>
      </w:r>
      <w:r>
        <w:rPr>
          <w:rFonts w:ascii="Tinos" w:hAnsi="Tinos" w:cs="Tinos" w:eastAsia="Tinos"/>
          <w:b/>
          <w:sz w:val="28"/>
          <w:szCs w:val="28"/>
        </w:rPr>
        <w:t xml:space="preserve">контрольно-счетной комиссии.</w:t>
      </w:r>
      <w:r>
        <w:rPr>
          <w:rFonts w:ascii="Tinos" w:hAnsi="Tinos" w:cs="Tinos" w:eastAsia="Tinos"/>
        </w:rPr>
      </w:r>
      <w:r/>
    </w:p>
    <w:p>
      <w:pPr>
        <w:pStyle w:val="836"/>
        <w:jc w:val="center"/>
        <w:rPr>
          <w:rFonts w:ascii="Tinos" w:hAnsi="Tinos" w:cs="Tinos" w:eastAsia="Tinos"/>
          <w:b/>
          <w:sz w:val="28"/>
          <w:szCs w:val="28"/>
        </w:rPr>
      </w:pPr>
      <w:r>
        <w:rPr>
          <w:rFonts w:ascii="Tinos" w:hAnsi="Tinos" w:cs="Tinos" w:eastAsia="Tinos"/>
          <w:b/>
          <w:sz w:val="28"/>
          <w:szCs w:val="28"/>
        </w:rPr>
      </w:r>
      <w:r>
        <w:rPr>
          <w:rFonts w:ascii="Tinos" w:hAnsi="Tinos" w:cs="Tinos" w:eastAsia="Tinos"/>
        </w:rPr>
      </w:r>
      <w:r/>
    </w:p>
    <w:p>
      <w:pPr>
        <w:pStyle w:val="836"/>
        <w:rPr>
          <w:rFonts w:ascii="Tinos" w:hAnsi="Tinos" w:cs="Tinos" w:eastAsia="Tinos"/>
          <w:i/>
          <w:sz w:val="28"/>
          <w:szCs w:val="28"/>
        </w:rPr>
      </w:pPr>
      <w:r>
        <w:rPr>
          <w:rStyle w:val="846"/>
          <w:rFonts w:ascii="Tinos" w:hAnsi="Tinos" w:cs="Tinos" w:eastAsia="Tinos"/>
          <w:b/>
          <w:bCs/>
          <w:i w:val="false"/>
          <w:sz w:val="28"/>
          <w:szCs w:val="28"/>
        </w:rPr>
        <w:t xml:space="preserve">Статья 5. Планирование работы</w:t>
      </w:r>
      <w:r>
        <w:rPr>
          <w:rFonts w:ascii="Tinos" w:hAnsi="Tinos" w:cs="Tinos" w:eastAsia="Tinos"/>
          <w:sz w:val="28"/>
          <w:szCs w:val="28"/>
        </w:rPr>
        <w:t xml:space="preserve">  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5.1. Контрольно-счетная комиссия осуществляет ко</w:t>
      </w:r>
      <w:r>
        <w:rPr>
          <w:rFonts w:ascii="Tinos" w:hAnsi="Tinos" w:cs="Tinos" w:eastAsia="Tinos"/>
          <w:sz w:val="28"/>
          <w:szCs w:val="28"/>
        </w:rPr>
        <w:t xml:space="preserve">нтрольную, экспертно-аналитическую, информационную и иные виды деятельности на основе годового плана, который формируется исходя из необходимости обеспечения всестороннего системного контроля за расходованием финансовых средств местного бюджета, управление</w:t>
      </w:r>
      <w:r>
        <w:rPr>
          <w:rFonts w:ascii="Tinos" w:hAnsi="Tinos" w:cs="Tinos" w:eastAsia="Tinos"/>
          <w:sz w:val="28"/>
          <w:szCs w:val="28"/>
        </w:rPr>
        <w:t xml:space="preserve">м и распоряжением муниципальной собственностью.</w:t>
      </w:r>
      <w:r>
        <w:rPr>
          <w:rFonts w:ascii="Tinos" w:hAnsi="Tinos" w:cs="Tinos" w:eastAsia="Tinos"/>
          <w:sz w:val="28"/>
          <w:szCs w:val="28"/>
        </w:rPr>
        <w:br/>
        <w:t xml:space="preserve">5.2. Годовой план составляется с учетом результатов контрольных и экспертно- аналитических мероприятий, а также на основе поручений Муниципального Совета Ровеньского района, предложений и запросов  главы администрации Ровеньско</w:t>
      </w:r>
      <w:r>
        <w:rPr>
          <w:rFonts w:ascii="Tinos" w:hAnsi="Tinos" w:cs="Tinos" w:eastAsia="Tinos"/>
          <w:sz w:val="28"/>
          <w:szCs w:val="28"/>
        </w:rPr>
        <w:t xml:space="preserve">го района.      </w:t>
        <w:br/>
        <w:t xml:space="preserve">5.3. Инспектор</w:t>
      </w:r>
      <w:r>
        <w:rPr>
          <w:rFonts w:ascii="Tinos" w:hAnsi="Tinos" w:cs="Tinos" w:eastAsia="Tinos"/>
          <w:sz w:val="28"/>
          <w:szCs w:val="28"/>
        </w:rPr>
        <w:t xml:space="preserve"> контрольно-счетной</w:t>
      </w:r>
      <w:r>
        <w:rPr>
          <w:rFonts w:ascii="Tinos" w:hAnsi="Tinos" w:cs="Tinos" w:eastAsia="Tinos"/>
          <w:sz w:val="28"/>
          <w:szCs w:val="28"/>
        </w:rPr>
        <w:t xml:space="preserve"> комиссии   представляет </w:t>
      </w:r>
      <w:r>
        <w:rPr>
          <w:rFonts w:ascii="Tinos" w:hAnsi="Tinos" w:cs="Tinos" w:eastAsia="Tinos"/>
          <w:sz w:val="28"/>
          <w:szCs w:val="28"/>
        </w:rPr>
        <w:t xml:space="preserve"> предложения по формированию плана работы по проведению контрольных мероприятий на следующий год</w:t>
      </w:r>
      <w:r>
        <w:rPr>
          <w:rFonts w:ascii="Tinos" w:hAnsi="Tinos" w:cs="Tinos" w:eastAsia="Tinos"/>
          <w:sz w:val="28"/>
          <w:szCs w:val="28"/>
        </w:rPr>
        <w:t xml:space="preserve">. К  </w:t>
      </w:r>
      <w:r>
        <w:rPr>
          <w:rFonts w:ascii="Tinos" w:hAnsi="Tinos" w:cs="Tinos" w:eastAsia="Tinos"/>
          <w:sz w:val="28"/>
          <w:szCs w:val="28"/>
        </w:rPr>
        <w:t xml:space="preserve">15 </w:t>
      </w:r>
      <w:r>
        <w:rPr>
          <w:rFonts w:ascii="Tinos" w:hAnsi="Tinos" w:cs="Tinos" w:eastAsia="Tinos"/>
          <w:sz w:val="28"/>
          <w:szCs w:val="28"/>
        </w:rPr>
        <w:t xml:space="preserve">декабря все поступившие предложения рассматриваются и обобщаются в проекте го</w:t>
      </w:r>
      <w:r>
        <w:rPr>
          <w:rFonts w:ascii="Tinos" w:hAnsi="Tinos" w:cs="Tinos" w:eastAsia="Tinos"/>
          <w:sz w:val="28"/>
          <w:szCs w:val="28"/>
        </w:rPr>
        <w:t xml:space="preserve">довых планов. Годовой план до 30</w:t>
      </w:r>
      <w:r>
        <w:rPr>
          <w:rFonts w:ascii="Tinos" w:hAnsi="Tinos" w:cs="Tinos" w:eastAsia="Tinos"/>
          <w:sz w:val="28"/>
          <w:szCs w:val="28"/>
        </w:rPr>
        <w:t xml:space="preserve"> декабря утверждается председателем контрольно-счетной комиссии.   </w:t>
        <w:br/>
        <w:t xml:space="preserve">5.4. Общий конт</w:t>
      </w:r>
      <w:r>
        <w:rPr>
          <w:rFonts w:ascii="Tinos" w:hAnsi="Tinos" w:cs="Tinos" w:eastAsia="Tinos"/>
          <w:sz w:val="28"/>
          <w:szCs w:val="28"/>
        </w:rPr>
        <w:t xml:space="preserve">роль за выполнением планов </w:t>
      </w:r>
      <w:r>
        <w:rPr>
          <w:rFonts w:ascii="Tinos" w:hAnsi="Tinos" w:cs="Tinos" w:eastAsia="Tinos"/>
          <w:sz w:val="28"/>
          <w:szCs w:val="28"/>
        </w:rPr>
        <w:t xml:space="preserve"> контрольно-счетной комиссии осуществляется председателем.</w:t>
        <w:br/>
        <w:t xml:space="preserve">5.5. Основанием для внесения изменений в утвержденный план работы является: по</w:t>
      </w:r>
      <w:r>
        <w:rPr>
          <w:rFonts w:ascii="Tinos" w:hAnsi="Tinos" w:cs="Tinos" w:eastAsia="Tinos"/>
          <w:sz w:val="28"/>
          <w:szCs w:val="28"/>
        </w:rPr>
        <w:t xml:space="preserve">ручения  Муниципального Совета Р</w:t>
      </w:r>
      <w:r>
        <w:rPr>
          <w:rFonts w:ascii="Tinos" w:hAnsi="Tinos" w:cs="Tinos" w:eastAsia="Tinos"/>
          <w:sz w:val="28"/>
          <w:szCs w:val="28"/>
        </w:rPr>
        <w:t xml:space="preserve">овеньского района, предложения и запросы главы администрации Ровеньского района, предложения председателя контрольно-счетной комиссии и включается в план в десяти </w:t>
      </w:r>
      <w:r>
        <w:rPr>
          <w:rFonts w:ascii="Tinos" w:hAnsi="Tinos" w:cs="Tinos" w:eastAsia="Tinos"/>
          <w:sz w:val="28"/>
          <w:szCs w:val="28"/>
        </w:rPr>
        <w:t xml:space="preserve">– дневный срок со дня поступления</w:t>
      </w:r>
      <w:r>
        <w:rPr>
          <w:rFonts w:ascii="Tinos" w:hAnsi="Tinos" w:cs="Tinos" w:eastAsia="Tinos"/>
          <w:sz w:val="28"/>
          <w:szCs w:val="28"/>
        </w:rPr>
        <w:t xml:space="preserve">.</w:t>
        <w:br/>
        <w:t xml:space="preserve">5.6. В случае поступления после утверждения плана работы в адрес контрольно-счетной комиссии заявления (обращения) граждан, иных организаций председатель поручает инспектору подготовить одно из следующих предложений: включить в п</w:t>
      </w:r>
      <w:r>
        <w:rPr>
          <w:rFonts w:ascii="Tinos" w:hAnsi="Tinos" w:cs="Tinos" w:eastAsia="Tinos"/>
          <w:sz w:val="28"/>
          <w:szCs w:val="28"/>
        </w:rPr>
        <w:t xml:space="preserve">лан, учесть обращение при проведении иных плановых мероприятий, направить обращение в иные государственные органы в соответствии с их компетенцией, отклонить обращение. О принятом решении сообщить заявителю в 10 дневной срок с момента получения обращения. 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5.7.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Формирование и утверждение годового плана </w:t>
      </w:r>
      <w:r>
        <w:rPr>
          <w:rFonts w:ascii="Tinos" w:hAnsi="Tinos" w:cs="Tinos" w:eastAsia="Tinos"/>
          <w:sz w:val="28"/>
          <w:szCs w:val="28"/>
        </w:rPr>
        <w:t xml:space="preserve">работы </w:t>
      </w:r>
      <w:r>
        <w:rPr>
          <w:rFonts w:ascii="Tinos" w:hAnsi="Tinos" w:cs="Tinos" w:eastAsia="Tinos"/>
          <w:sz w:val="28"/>
          <w:szCs w:val="28"/>
        </w:rPr>
        <w:t xml:space="preserve"> осуществляется в соотве</w:t>
      </w:r>
      <w:r>
        <w:rPr>
          <w:rFonts w:ascii="Tinos" w:hAnsi="Tinos" w:cs="Tinos" w:eastAsia="Tinos"/>
          <w:sz w:val="28"/>
          <w:szCs w:val="28"/>
        </w:rPr>
        <w:t xml:space="preserve">тствии со стандартом организационной</w:t>
      </w:r>
      <w:r>
        <w:rPr>
          <w:rFonts w:ascii="Tinos" w:hAnsi="Tinos" w:cs="Tinos" w:eastAsia="Tinos"/>
          <w:sz w:val="28"/>
          <w:szCs w:val="28"/>
        </w:rPr>
        <w:t xml:space="preserve"> деятельности СОД «Планирова</w:t>
      </w:r>
      <w:r>
        <w:rPr>
          <w:rFonts w:ascii="Tinos" w:hAnsi="Tinos" w:cs="Tinos" w:eastAsia="Tinos"/>
          <w:sz w:val="28"/>
          <w:szCs w:val="28"/>
        </w:rPr>
        <w:t xml:space="preserve">ние работы контрольно-счетной комиссии Ровеньского района». </w:t>
      </w:r>
      <w:r>
        <w:rPr>
          <w:rFonts w:ascii="Tinos" w:hAnsi="Tinos" w:cs="Tinos" w:eastAsia="Tinos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both"/>
        <w:rPr>
          <w:sz w:val="28"/>
          <w:szCs w:val="28"/>
        </w:rPr>
      </w:pPr>
      <w:r>
        <w:rPr>
          <w:rStyle w:val="844"/>
          <w:bCs w:val="false"/>
          <w:sz w:val="28"/>
          <w:szCs w:val="28"/>
        </w:rPr>
        <w:t xml:space="preserve">Статья 6. Порядок ведения дел в </w:t>
      </w:r>
      <w:r>
        <w:rPr>
          <w:b/>
          <w:sz w:val="28"/>
          <w:szCs w:val="28"/>
        </w:rPr>
        <w:t xml:space="preserve">контрольно-счетной комиссии</w:t>
      </w:r>
      <w:r>
        <w:rPr>
          <w:sz w:val="28"/>
          <w:szCs w:val="28"/>
        </w:rPr>
        <w:t xml:space="preserve">.  </w:t>
        <w:br/>
      </w:r>
      <w:r>
        <w:rPr>
          <w:sz w:val="28"/>
          <w:szCs w:val="28"/>
        </w:rPr>
        <w:t xml:space="preserve">6.1. Условия организации единой системы документационного обеспечения деятельности  контрольно-счетной комиссии, правила и порядок работы с документами, общие тр</w:t>
      </w:r>
      <w:r>
        <w:rPr>
          <w:sz w:val="28"/>
          <w:szCs w:val="28"/>
        </w:rPr>
        <w:t xml:space="preserve">ебования к  делопроизводству  определены Правилами ведения делопроизводства в контрольно-счетной комиссии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center"/>
        <w:rPr>
          <w:rStyle w:val="844"/>
          <w:sz w:val="28"/>
          <w:szCs w:val="28"/>
        </w:rPr>
      </w:pPr>
      <w:r>
        <w:rPr>
          <w:rStyle w:val="844"/>
          <w:sz w:val="28"/>
          <w:szCs w:val="28"/>
        </w:rPr>
        <w:t xml:space="preserve">Раздел 4. Порядок проведения контрольных мероприятий, принятие решения по их результатам и оформление</w:t>
      </w:r>
      <w:r>
        <w:rPr>
          <w:rStyle w:val="844"/>
          <w:sz w:val="28"/>
          <w:szCs w:val="28"/>
        </w:rPr>
      </w:r>
      <w:r/>
    </w:p>
    <w:p>
      <w:pPr>
        <w:pStyle w:val="836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844"/>
          <w:iCs/>
          <w:sz w:val="28"/>
          <w:szCs w:val="28"/>
        </w:rPr>
        <w:t xml:space="preserve">Статья 7. Основание для проведения контрольных мероприятий</w:t>
      </w:r>
      <w:r>
        <w:rPr>
          <w:b/>
          <w:bCs/>
          <w:sz w:val="28"/>
          <w:szCs w:val="28"/>
        </w:rPr>
      </w:r>
      <w:r/>
    </w:p>
    <w:p>
      <w:pPr>
        <w:pStyle w:val="836"/>
        <w:jc w:val="left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7.1. Основанием для проведения контрольных мероприятий является план работы контрольно-счетной комиссии, утвержденный председателем контрольно-счетной комиссии.  </w:t>
        <w:br/>
        <w:t xml:space="preserve">7.2. Обязательным условием проведения контрольного мероприятия является</w:t>
      </w:r>
      <w:r>
        <w:rPr>
          <w:rFonts w:ascii="Tinos" w:hAnsi="Tinos" w:cs="Tinos" w:eastAsia="Tinos"/>
          <w:sz w:val="28"/>
          <w:szCs w:val="28"/>
        </w:rPr>
        <w:t xml:space="preserve"> наличие утвержденной программы, в которой должны быть отражены следующие вопросы:</w:t>
        <w:br/>
        <w:t xml:space="preserve">- основание для проведения контрольного мероприятия;</w:t>
        <w:br/>
        <w:t xml:space="preserve">- цель контрольного мероприятия;</w:t>
        <w:br/>
        <w:t xml:space="preserve">-</w:t>
      </w:r>
      <w:r>
        <w:rPr>
          <w:rFonts w:ascii="Tinos" w:hAnsi="Tinos" w:cs="Tinos" w:eastAsia="Tinos"/>
          <w:sz w:val="28"/>
          <w:szCs w:val="28"/>
        </w:rPr>
        <w:t xml:space="preserve"> вопросы контрольного мероприятия;</w:t>
        <w:br/>
        <w:t xml:space="preserve">- объект контрольного мероприятия (перечень проверяемых объектов);</w:t>
        <w:br/>
        <w:t xml:space="preserve">- срок проведения контрольного мероприятия;</w:t>
        <w:br/>
        <w:t xml:space="preserve">- состав ответственных исполнителей;</w:t>
        <w:br/>
        <w:t xml:space="preserve">- проверяемый период деятельности.</w:t>
        <w:br/>
        <w:t xml:space="preserve">Срок проведения контрольного мероприят</w:t>
      </w:r>
      <w:r>
        <w:rPr>
          <w:rFonts w:ascii="Tinos" w:hAnsi="Tinos" w:cs="Tinos" w:eastAsia="Tinos"/>
          <w:sz w:val="28"/>
          <w:szCs w:val="28"/>
        </w:rPr>
        <w:t xml:space="preserve">ия, состав ревизионной группы и ее руководитель определяются председателем  с учетом объема предстоящих работ, вытекающих из конкретных задач контрольного мероприятия и особенностей проверяемого объекта, и, как правило, не может превышать 45 рабочих дней.</w:t>
        <w:br/>
      </w:r>
      <w:r>
        <w:rPr>
          <w:rFonts w:ascii="Tinos" w:hAnsi="Tinos" w:cs="Tinos" w:eastAsia="Tinos"/>
          <w:sz w:val="28"/>
          <w:szCs w:val="28"/>
        </w:rPr>
        <w:t xml:space="preserve">Программа утверждается председателем контрольно-счетной комиссии.</w:t>
        <w:br/>
        <w:t xml:space="preserve">Форма программы приведена в Приложе</w:t>
      </w:r>
      <w:r>
        <w:rPr>
          <w:rFonts w:ascii="Tinos" w:hAnsi="Tinos" w:cs="Tinos" w:eastAsia="Tinos"/>
          <w:sz w:val="28"/>
          <w:szCs w:val="28"/>
        </w:rPr>
        <w:t xml:space="preserve">нии № 3</w:t>
      </w:r>
      <w:r>
        <w:rPr>
          <w:rFonts w:ascii="Tinos" w:hAnsi="Tinos" w:cs="Tinos" w:eastAsia="Tinos"/>
          <w:sz w:val="28"/>
          <w:szCs w:val="28"/>
        </w:rPr>
        <w:t xml:space="preserve"> к </w:t>
      </w:r>
      <w:r>
        <w:rPr>
          <w:rFonts w:ascii="Tinos" w:hAnsi="Tinos" w:cs="Tinos" w:eastAsia="Tinos"/>
          <w:sz w:val="28"/>
          <w:szCs w:val="28"/>
        </w:rPr>
        <w:t xml:space="preserve"> Регламенту.</w:t>
        <w:br/>
        <w:t xml:space="preserve">Утвержденная программа в процессе проведения контрольного мероприятия может быть, при необходимости, дополнена или сокращена, ответственным за ее проведение, с обязательным утверждением изменений председателем  контрольно-счетной комисс</w:t>
      </w:r>
      <w:r>
        <w:rPr>
          <w:rFonts w:ascii="Tinos" w:hAnsi="Tinos" w:cs="Tinos" w:eastAsia="Tinos"/>
          <w:sz w:val="28"/>
          <w:szCs w:val="28"/>
        </w:rPr>
        <w:t xml:space="preserve">ии.   </w:t>
        <w:br/>
        <w:t xml:space="preserve">7.3</w:t>
      </w:r>
      <w:r>
        <w:rPr>
          <w:rFonts w:ascii="Tinos" w:hAnsi="Tinos" w:cs="Tinos" w:eastAsia="Tinos"/>
          <w:sz w:val="28"/>
          <w:szCs w:val="28"/>
        </w:rPr>
        <w:t xml:space="preserve">. Контрольно-счетная комиссия  при осуществлении своей деятельности взаимодействует с органами местного самоуправления Ровеньского района и органами, входящими в структуру администрации Ровеньс</w:t>
      </w:r>
      <w:r>
        <w:rPr>
          <w:rFonts w:ascii="Tinos" w:hAnsi="Tinos" w:cs="Tinos" w:eastAsia="Tinos"/>
          <w:sz w:val="28"/>
          <w:szCs w:val="28"/>
        </w:rPr>
        <w:t xml:space="preserve">кого района , использует материалы их работы, в случае необходимости по согласованию привлекает работников этих органов к отдельным проверкам. Контрольно-счетная комиссия на договорных основах может привлекать к проводимым контрольным мероприятиям спец</w:t>
      </w:r>
      <w:r>
        <w:rPr>
          <w:rFonts w:ascii="Tinos" w:hAnsi="Tinos" w:cs="Tinos" w:eastAsia="Tinos"/>
          <w:sz w:val="28"/>
          <w:szCs w:val="28"/>
        </w:rPr>
        <w:t xml:space="preserve">иалистов иных организаций.  </w:t>
        <w:br/>
        <w:t xml:space="preserve">7.4</w:t>
      </w:r>
      <w:r>
        <w:rPr>
          <w:rFonts w:ascii="Tinos" w:hAnsi="Tinos" w:cs="Tinos" w:eastAsia="Tinos"/>
          <w:sz w:val="28"/>
          <w:szCs w:val="28"/>
        </w:rPr>
        <w:t xml:space="preserve">. Решение о продлении первоначально установленного срока проведения контрольного мероприятия принимается председателем контрольно- счетной комиссии, либо исполняющим обязанности председателя. Решение о продлении срока проведения контрольн</w:t>
      </w:r>
      <w:r>
        <w:rPr>
          <w:rFonts w:ascii="Tinos" w:hAnsi="Tinos" w:cs="Tinos" w:eastAsia="Tinos"/>
          <w:sz w:val="28"/>
          <w:szCs w:val="28"/>
        </w:rPr>
        <w:t xml:space="preserve">ого мероприятия принимается на основании мотивированной служебной записки руководителя контрольного мероприятия, в которой указывается выполненный на дату окончания срока объём работ и обосновывается причина, по которой необходимо продлить сроки проведения</w:t>
      </w:r>
      <w:r>
        <w:rPr>
          <w:rFonts w:ascii="Tinos" w:hAnsi="Tinos" w:cs="Tinos" w:eastAsia="Tinos"/>
          <w:sz w:val="28"/>
          <w:szCs w:val="28"/>
        </w:rPr>
        <w:t xml:space="preserve"> контрольного мероприятия.  </w:t>
        <w:br/>
        <w:t xml:space="preserve">7.5</w:t>
      </w:r>
      <w:r>
        <w:rPr>
          <w:rFonts w:ascii="Tinos" w:hAnsi="Tinos" w:cs="Tinos" w:eastAsia="Tinos"/>
          <w:sz w:val="28"/>
          <w:szCs w:val="28"/>
        </w:rPr>
        <w:t xml:space="preserve">. Проведение контрольного мероприятия оформ</w:t>
      </w:r>
      <w:r>
        <w:rPr>
          <w:rFonts w:ascii="Tinos" w:hAnsi="Tinos" w:cs="Tinos" w:eastAsia="Tinos"/>
          <w:sz w:val="28"/>
          <w:szCs w:val="28"/>
        </w:rPr>
        <w:t xml:space="preserve">ляется соответствующим распоряжением, подписанным председателем контрольно- счетной комиссии либо исполняющим обязанности председателя.</w:t>
        <w:br/>
        <w:t xml:space="preserve">Распоряжение о проведении планового контрольного мероприятия должно содержать ссылку на соответствующий пункт плана р</w:t>
      </w:r>
      <w:r>
        <w:rPr>
          <w:rFonts w:ascii="Tinos" w:hAnsi="Tinos" w:cs="Tinos" w:eastAsia="Tinos"/>
          <w:sz w:val="28"/>
          <w:szCs w:val="28"/>
        </w:rPr>
        <w:t xml:space="preserve">аботы контрольно- счетной комиссии</w:t>
      </w:r>
      <w:r>
        <w:rPr>
          <w:rFonts w:ascii="Tinos" w:hAnsi="Tinos" w:cs="Tinos" w:eastAsia="Tinos"/>
          <w:sz w:val="28"/>
          <w:szCs w:val="28"/>
        </w:rPr>
        <w:t xml:space="preserve">, полное наименование контрольного мероприятия, перечень объектов контроля, должностное лицо, ответственное за проведение контрольного мероприятия, сроки начала и ок</w:t>
      </w:r>
      <w:r>
        <w:rPr>
          <w:rFonts w:ascii="Tinos" w:hAnsi="Tinos" w:cs="Tinos" w:eastAsia="Tinos"/>
          <w:sz w:val="28"/>
          <w:szCs w:val="28"/>
        </w:rPr>
        <w:t xml:space="preserve">ончания проведения контрольного </w:t>
      </w:r>
      <w:r>
        <w:rPr>
          <w:rFonts w:ascii="Tinos" w:hAnsi="Tinos" w:cs="Tinos" w:eastAsia="Tinos"/>
          <w:sz w:val="28"/>
          <w:szCs w:val="28"/>
        </w:rPr>
        <w:t xml:space="preserve">мероприятия. </w:t>
        <w:br/>
      </w:r>
      <w:r>
        <w:rPr>
          <w:rFonts w:ascii="Tinos" w:hAnsi="Tinos" w:cs="Tinos" w:eastAsia="Tinos"/>
          <w:sz w:val="28"/>
          <w:szCs w:val="28"/>
        </w:rPr>
        <w:t xml:space="preserve">Форма распоряжения  приведена в Приложении № 1 к  Регламенту.</w:t>
        <w:br/>
      </w:r>
      <w:r>
        <w:rPr>
          <w:rFonts w:ascii="Tinos" w:hAnsi="Tinos" w:cs="Tinos" w:eastAsia="Tinos"/>
          <w:sz w:val="28"/>
          <w:szCs w:val="28"/>
        </w:rPr>
        <w:t xml:space="preserve">7.6.</w:t>
      </w:r>
      <w:r>
        <w:rPr>
          <w:rFonts w:ascii="Tinos" w:hAnsi="Tinos" w:cs="Tinos" w:eastAsia="Tinos"/>
          <w:sz w:val="28"/>
          <w:szCs w:val="28"/>
        </w:rPr>
        <w:t xml:space="preserve"> Получение информации при необходимости </w:t>
      </w:r>
      <w:r>
        <w:rPr>
          <w:rFonts w:ascii="Tinos" w:hAnsi="Tinos" w:cs="Tinos" w:eastAsia="Tinos"/>
          <w:sz w:val="28"/>
          <w:szCs w:val="28"/>
        </w:rPr>
        <w:t xml:space="preserve">от проверяемого объекта контрольного мероприятия </w:t>
      </w:r>
      <w:r>
        <w:rPr>
          <w:rFonts w:ascii="Tinos" w:hAnsi="Tinos" w:cs="Tinos" w:eastAsia="Tinos"/>
          <w:sz w:val="28"/>
          <w:szCs w:val="28"/>
        </w:rPr>
        <w:t xml:space="preserve">осуществляется путем нап</w:t>
      </w:r>
      <w:r>
        <w:rPr>
          <w:rFonts w:ascii="Tinos" w:hAnsi="Tinos" w:cs="Tinos" w:eastAsia="Tinos"/>
          <w:sz w:val="28"/>
          <w:szCs w:val="28"/>
        </w:rPr>
        <w:t xml:space="preserve">равления запросов контрольно-счетной комиссии </w:t>
      </w:r>
      <w:r>
        <w:rPr>
          <w:rFonts w:ascii="Tinos" w:hAnsi="Tinos" w:cs="Tinos" w:eastAsia="Tinos"/>
          <w:sz w:val="28"/>
          <w:szCs w:val="28"/>
        </w:rPr>
        <w:t xml:space="preserve"> руководителям объектов, государственных органов, организаций и учреждений. Запросы о предоставлении информации подготавливаются и направляются адресатам в порядке</w:t>
      </w:r>
      <w:r>
        <w:rPr>
          <w:rFonts w:ascii="Tinos" w:hAnsi="Tinos" w:cs="Tinos" w:eastAsia="Tinos"/>
          <w:sz w:val="28"/>
          <w:szCs w:val="28"/>
        </w:rPr>
        <w:t xml:space="preserve">, установленном в контрольно-счетной комиссии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Органы самоуправления,  организации, в отношении которых контрольно-счетной комиссия в праве осуществлять внешний мун</w:t>
      </w:r>
      <w:r>
        <w:rPr>
          <w:rFonts w:ascii="Tinos" w:hAnsi="Tinos" w:cs="Tinos" w:eastAsia="Tinos"/>
          <w:sz w:val="28"/>
          <w:szCs w:val="28"/>
        </w:rPr>
        <w:t xml:space="preserve">иципальный финансовый контроль, их должностные лица, в  сроки указанные , обязаны представлять в контрольно-счетной комиссию по  запросам информацию, документы и материалы необходимые для проведения контрольных и экспертно-аналитических мероприятий.  </w:t>
        <w:br/>
      </w:r>
      <w:r>
        <w:rPr>
          <w:rFonts w:ascii="Tinos" w:hAnsi="Tinos" w:cs="Tinos" w:eastAsia="Tinos"/>
          <w:sz w:val="28"/>
          <w:szCs w:val="28"/>
        </w:rPr>
        <w:t xml:space="preserve">Форма запроса контрольно-счетной комиссии</w:t>
      </w:r>
      <w:r>
        <w:rPr>
          <w:rFonts w:ascii="Tinos" w:hAnsi="Tinos" w:cs="Tinos" w:eastAsia="Tinos"/>
          <w:sz w:val="28"/>
          <w:szCs w:val="28"/>
        </w:rPr>
        <w:t xml:space="preserve"> о предоставлении информации приведена в</w:t>
      </w:r>
      <w:r>
        <w:rPr>
          <w:rFonts w:ascii="Tinos" w:hAnsi="Tinos" w:cs="Tinos" w:eastAsia="Tinos"/>
          <w:color w:val="auto"/>
          <w:sz w:val="28"/>
          <w:szCs w:val="28"/>
        </w:rPr>
        <w:t xml:space="preserve"> </w:t>
      </w:r>
      <w:r>
        <w:rPr>
          <w:rFonts w:ascii="Tinos" w:hAnsi="Tinos" w:cs="Tinos" w:eastAsia="Tinos"/>
          <w:color w:val="auto"/>
          <w:sz w:val="28"/>
          <w:szCs w:val="28"/>
        </w:rPr>
        <w:fldChar w:fldCharType="begin"/>
      </w:r>
      <w:r>
        <w:rPr>
          <w:rFonts w:ascii="Tinos" w:hAnsi="Tinos" w:cs="Tinos" w:eastAsia="Tinos"/>
          <w:color w:val="auto"/>
          <w:sz w:val="28"/>
          <w:szCs w:val="28"/>
        </w:rPr>
        <w:instrText xml:space="preserve">HYPERLINK \l Par489  </w:instrText>
      </w:r>
      <w:r>
        <w:rPr>
          <w:rFonts w:ascii="Tinos" w:hAnsi="Tinos" w:cs="Tinos" w:eastAsia="Tinos"/>
          <w:color w:val="auto"/>
          <w:sz w:val="28"/>
          <w:szCs w:val="28"/>
        </w:rPr>
        <w:fldChar w:fldCharType="separate"/>
      </w:r>
      <w:r>
        <w:rPr>
          <w:rFonts w:ascii="Tinos" w:hAnsi="Tinos" w:cs="Tinos" w:eastAsia="Tinos"/>
          <w:color w:val="auto"/>
          <w:sz w:val="28"/>
          <w:szCs w:val="28"/>
        </w:rPr>
        <w:t xml:space="preserve">приложении N 2</w:t>
      </w:r>
      <w:r>
        <w:rPr>
          <w:rFonts w:ascii="Tinos" w:hAnsi="Tinos" w:cs="Tinos" w:eastAsia="Tinos"/>
          <w:color w:val="auto"/>
          <w:sz w:val="28"/>
          <w:szCs w:val="28"/>
        </w:rPr>
        <w:fldChar w:fldCharType="end"/>
      </w:r>
      <w:r>
        <w:rPr>
          <w:rFonts w:ascii="Tinos" w:hAnsi="Tinos" w:cs="Tinos" w:eastAsia="Tinos"/>
          <w:color w:val="auto"/>
          <w:sz w:val="28"/>
          <w:szCs w:val="28"/>
        </w:rPr>
        <w:t xml:space="preserve"> к</w:t>
      </w:r>
      <w:r>
        <w:rPr>
          <w:rFonts w:ascii="Tinos" w:hAnsi="Tinos" w:cs="Tinos" w:eastAsia="Tinos"/>
          <w:sz w:val="28"/>
          <w:szCs w:val="28"/>
        </w:rPr>
        <w:t xml:space="preserve"> Р</w:t>
      </w:r>
      <w:r>
        <w:rPr>
          <w:rFonts w:ascii="Tinos" w:hAnsi="Tinos" w:cs="Tinos" w:eastAsia="Tinos"/>
          <w:sz w:val="28"/>
          <w:szCs w:val="28"/>
        </w:rPr>
        <w:t xml:space="preserve">егламенту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>
        <w:rPr>
          <w:rStyle w:val="844"/>
          <w:iCs/>
          <w:sz w:val="28"/>
          <w:szCs w:val="28"/>
        </w:rPr>
        <w:t xml:space="preserve">Статья 8. Проведение контрольных мероприятий</w:t>
        <w:tab/>
      </w:r>
      <w:r>
        <w:rPr>
          <w:sz w:val="28"/>
          <w:szCs w:val="28"/>
        </w:rPr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Контрольные меропр</w:t>
      </w:r>
      <w:r>
        <w:rPr>
          <w:sz w:val="28"/>
          <w:szCs w:val="28"/>
        </w:rPr>
        <w:t xml:space="preserve">иятия осуществляются по месту нахождения проверяемого объекта. </w:t>
        <w:br/>
        <w:t xml:space="preserve">Перед тем как приступить к проведению контрольного мероприятия, руководитель контрольного мероприятия предъявляет уведомление на право проведения контрольного мероприятия руководителю проверяе</w:t>
      </w:r>
      <w:r>
        <w:rPr>
          <w:sz w:val="28"/>
          <w:szCs w:val="28"/>
        </w:rPr>
        <w:t xml:space="preserve">мого объекта для письменного ознакомления, при необходимости, знакомит его с программой контрольного мероприятия, представляет участвующих в нем должностных лиц , решает организационно-технические вопросы, связанные с проведением контрольного мероприятия. </w:t>
      </w:r>
      <w:r>
        <w:rPr>
          <w:sz w:val="28"/>
          <w:szCs w:val="28"/>
        </w:rPr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</w:t>
      </w:r>
      <w:r>
        <w:rPr>
          <w:sz w:val="28"/>
          <w:szCs w:val="28"/>
        </w:rPr>
        <w:t xml:space="preserve">ведомлении указываются наименование контрольного мероприятия, основание для его проведения, сроки проведения контрольного мероприятия на объектах, состав группы инспекторов и предлагается создать необходимые условия для проведения контрольного мероприятия.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уведомления контрольно-счетной комиссии приведена в </w:t>
      </w:r>
      <w:r>
        <w:rPr>
          <w:sz w:val="28"/>
          <w:szCs w:val="28"/>
        </w:rPr>
        <w:t xml:space="preserve">приложении     № 4 </w:t>
      </w:r>
      <w:r>
        <w:rPr>
          <w:sz w:val="28"/>
          <w:szCs w:val="28"/>
        </w:rPr>
        <w:t xml:space="preserve">к Регламенту. Уведомление за подписью председателя  готовится  по указанному образцу.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Контрольные мероприятия проводятся в строгом соответствии с утвержденной программой путем проверки:</w:t>
        <w:br/>
        <w:t xml:space="preserve">- учредительных, регистрационных, плановых, отчет</w:t>
      </w:r>
      <w:r>
        <w:rPr>
          <w:sz w:val="28"/>
          <w:szCs w:val="28"/>
        </w:rPr>
        <w:t xml:space="preserve">ных, бухгалтерских и других документов по форме и содержанию;</w:t>
        <w:br/>
        <w:t xml:space="preserve">- фактического соответствия совершённых операций данным первичных документов, в том числе по фактам получения и выдачи указанных в них денежных средств и материальных ценностей, фактически выпол</w:t>
      </w:r>
      <w:r>
        <w:rPr>
          <w:sz w:val="28"/>
          <w:szCs w:val="28"/>
        </w:rPr>
        <w:t xml:space="preserve">ненных работ (оказанных услуг) и т.п.;</w:t>
        <w:br/>
        <w:t xml:space="preserve">- сличения имеющихся в проверяемом объекте записей, документов и данных с соответствующими записями, документами и данными, находящимися в тех организациях, от которых получены или которым выданы денежные средства, ма</w:t>
      </w:r>
      <w:r>
        <w:rPr>
          <w:sz w:val="28"/>
          <w:szCs w:val="28"/>
        </w:rPr>
        <w:t xml:space="preserve">териальные ценности и документы;</w:t>
        <w:br/>
        <w:t xml:space="preserve">- наличия и движения материальных ценностей и денежных средств (инвентаризация имущества), правильности формирования затрат, достоверности объемов выполненных работ и оказанных услуг, обеспечения сохранности денежных средст</w:t>
      </w:r>
      <w:r>
        <w:rPr>
          <w:sz w:val="28"/>
          <w:szCs w:val="28"/>
        </w:rPr>
        <w:t xml:space="preserve">в и материальных ценностей;</w:t>
        <w:br/>
        <w:t xml:space="preserve">- достоверности отражения произведенных операций в бухгалтерском учете и финансовой отчетности, в том числе соблюдения установленного порядка ведения учета, сопоставления записей в регистрах бухгалтерского учета с данными первич</w:t>
      </w:r>
      <w:r>
        <w:rPr>
          <w:sz w:val="28"/>
          <w:szCs w:val="28"/>
        </w:rPr>
        <w:t xml:space="preserve">ных документов, сопоставления показателей отчетности с данными бухгалтерского учета, арифметической проверки первичных документов;</w:t>
        <w:br/>
        <w:t xml:space="preserve">- использования и сохранности бюджетных средств, а также муниципальной собственности;</w:t>
        <w:br/>
        <w:t xml:space="preserve">- в необходимых случаях организации и 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стояния внутреннего (ведомственного). контроля.  </w:t>
        <w:br/>
        <w:t xml:space="preserve">8.3. При отсутствии или запущенности бухгалтерского учета на проверяемом объекте должностные лица составляют об этом акт, приостанавливают проведение контрольного мероприятия, а руководитель контрольного ме</w:t>
      </w:r>
      <w:r>
        <w:rPr>
          <w:sz w:val="28"/>
          <w:szCs w:val="28"/>
        </w:rPr>
        <w:t xml:space="preserve">роприятия докладывает председателю  для принятия решения.</w:t>
        <w:br/>
        <w:t xml:space="preserve">8.4. При выполнении своих служебных обязанностей по проведению контрольных мероприятий должностные лица контрольно-счетной комиссии имеют право получать от руководства и работников проверяемых о</w:t>
      </w:r>
      <w:r>
        <w:rPr>
          <w:sz w:val="28"/>
          <w:szCs w:val="28"/>
        </w:rPr>
        <w:t xml:space="preserve">рганизаций письменные пояснения</w:t>
      </w:r>
      <w:r>
        <w:rPr>
          <w:sz w:val="28"/>
          <w:szCs w:val="28"/>
        </w:rPr>
        <w:t xml:space="preserve">. </w:t>
        <w:br/>
        <w:t xml:space="preserve">8.5. Если в ходе проведения контрольного мероприятия возникает ситуация, когда должностному лицу, предъявившему направление на право проведения контрольного мероприятия, должностным лицом проверяемого объекта </w:t>
      </w:r>
      <w:r>
        <w:rPr>
          <w:sz w:val="28"/>
          <w:szCs w:val="28"/>
        </w:rPr>
        <w:t xml:space="preserve">отказано в допуске на проверяемый объект, предоставлении необходимой для проверки информации, а также в случае задержки с ее предоставлением, должностное лицо контрольно-счетной комиссии доводит до сведения руководителя проверяемого объекта содержание </w:t>
      </w:r>
      <w:r>
        <w:rPr>
          <w:sz w:val="28"/>
          <w:szCs w:val="28"/>
        </w:rPr>
        <w:t xml:space="preserve">статей 15,16  Положения 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и составляет акт </w:t>
      </w:r>
      <w:r>
        <w:rPr>
          <w:sz w:val="28"/>
          <w:szCs w:val="28"/>
        </w:rPr>
        <w:t xml:space="preserve">по фактам создания препятствий в проведении контрольного мероприятия  </w:t>
      </w:r>
      <w:r>
        <w:rPr>
          <w:sz w:val="28"/>
          <w:szCs w:val="28"/>
        </w:rPr>
        <w:t xml:space="preserve">с указанием даты, места, данных должностного лица, допустившего противоправные действия,</w:t>
      </w:r>
      <w:r>
        <w:rPr>
          <w:sz w:val="28"/>
          <w:szCs w:val="28"/>
        </w:rPr>
        <w:t xml:space="preserve"> и иной необходимой информации.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акты оформляются в двух экземплярах и </w:t>
      </w:r>
      <w:r>
        <w:rPr>
          <w:sz w:val="28"/>
          <w:szCs w:val="28"/>
        </w:rPr>
        <w:t xml:space="preserve">подписываются участвующим в проведении контрольного мероприятия руководителем проверки. Один экземпляр акта передается под расписку руководителю проверяемого объекта или иному уполномоченному должностному лицу.</w:t>
        <w:br/>
        <w:t xml:space="preserve">Если в течение суток после передачи акта руко</w:t>
      </w:r>
      <w:r>
        <w:rPr>
          <w:sz w:val="28"/>
          <w:szCs w:val="28"/>
        </w:rPr>
        <w:t xml:space="preserve">водителем проверки контрольно-счетной комиссии  руководителю проверяемого объекта или иному уполномоченному должностному лицу не выполняются, он обязан незамедлительно доложить о происшедшем председателю контрольно-счетной комиссии  и направить ему</w:t>
      </w:r>
      <w:r>
        <w:rPr>
          <w:sz w:val="28"/>
          <w:szCs w:val="28"/>
        </w:rPr>
        <w:t xml:space="preserve"> соответствующий акт. Председатель контрольно-счетной комиссии  принимает в соответствии с законодательством необходимые меры в отношении лиц, допускающих неправомерные действия по обеспечению условий для выполнения программы контрольного мероприятия.</w:t>
        <w:br/>
      </w:r>
      <w:r>
        <w:rPr>
          <w:sz w:val="28"/>
          <w:szCs w:val="28"/>
        </w:rPr>
        <w:t xml:space="preserve">Форма акта по фактам создания препятствий в проведении контрольного мероприятия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</w:t>
      </w:r>
      <w:r>
        <w:rPr>
          <w:sz w:val="28"/>
          <w:szCs w:val="28"/>
        </w:rPr>
        <w:t xml:space="preserve"> № 7</w:t>
      </w:r>
      <w:r>
        <w:rPr>
          <w:sz w:val="28"/>
          <w:szCs w:val="28"/>
        </w:rPr>
        <w:t xml:space="preserve"> к настоящему Регламенту.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подготавливается предписание контрольно-счетной комиссии по фактам создания на объекте препятствий в проведении контрольного меропри</w:t>
      </w:r>
      <w:r>
        <w:rPr>
          <w:sz w:val="28"/>
          <w:szCs w:val="28"/>
        </w:rPr>
        <w:t xml:space="preserve">ятия в соответствии с пунктом 11</w:t>
      </w:r>
      <w:r>
        <w:rPr>
          <w:sz w:val="28"/>
          <w:szCs w:val="28"/>
        </w:rPr>
        <w:t xml:space="preserve">.2</w:t>
      </w:r>
      <w:r>
        <w:rPr>
          <w:sz w:val="28"/>
          <w:szCs w:val="28"/>
        </w:rPr>
        <w:t xml:space="preserve"> Регламента.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 ходе контрольного мероприятия также могут оформляться следующие виды актов: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 по фактам выявленных нарушений, требующих принятия незамедлительных мер по их ус</w:t>
      </w:r>
      <w:r>
        <w:rPr>
          <w:sz w:val="28"/>
          <w:szCs w:val="28"/>
        </w:rPr>
        <w:t xml:space="preserve">транению и безотлагательного пресечения противоправных действий, оформляется незамедлительно при выявлении в ходе проведения контрольного мероприятия нарушений, наносящих государству прямой непосредственный ущерб и содержащих признаки состава преступления.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факте оформления указанного акта информируется председатель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акта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действий, приведена в </w:t>
      </w:r>
      <w:r>
        <w:rPr>
          <w:sz w:val="28"/>
          <w:szCs w:val="28"/>
        </w:rPr>
        <w:t xml:space="preserve">приложении №8 </w:t>
      </w:r>
      <w:r>
        <w:rPr>
          <w:sz w:val="28"/>
          <w:szCs w:val="28"/>
        </w:rPr>
        <w:t xml:space="preserve">к Регламенту</w:t>
      </w:r>
      <w:r>
        <w:rPr>
          <w:sz w:val="28"/>
          <w:szCs w:val="28"/>
        </w:rPr>
        <w:t xml:space="preserve">.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</w:t>
      </w:r>
      <w:r>
        <w:rPr>
          <w:sz w:val="28"/>
          <w:szCs w:val="28"/>
        </w:rPr>
        <w:t xml:space="preserve">занный акт оформляется в двух экземплярах, один из которых передается под расписку руководителю проверяемого объекта с требованием предоставить письменные объяснения по выявленным нарушениям и принять необходимые меры по пресечению противоправных действий.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записи.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руководитель объекта контрольного мероприятия отказывается от принятия мер по устранению выявленны</w:t>
      </w:r>
      <w:r>
        <w:rPr>
          <w:sz w:val="28"/>
          <w:szCs w:val="28"/>
        </w:rPr>
        <w:t xml:space="preserve">х нарушений,  инспектор</w:t>
      </w:r>
      <w:r>
        <w:rPr>
          <w:sz w:val="28"/>
          <w:szCs w:val="28"/>
        </w:rPr>
        <w:t xml:space="preserve"> обязан незамедлительно доложить о происше</w:t>
      </w:r>
      <w:r>
        <w:rPr>
          <w:sz w:val="28"/>
          <w:szCs w:val="28"/>
        </w:rPr>
        <w:t xml:space="preserve">дшем председателю контрольно-счетной комиссии</w:t>
      </w:r>
      <w:r>
        <w:rPr>
          <w:sz w:val="28"/>
          <w:szCs w:val="28"/>
        </w:rPr>
        <w:t xml:space="preserve">.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должен принять необходимые меры по устранению выявленных нарушений и пресечению противоправных действий в соответствии с действующим законодательством. При необходимости подготавлив</w:t>
      </w:r>
      <w:r>
        <w:rPr>
          <w:sz w:val="28"/>
          <w:szCs w:val="28"/>
        </w:rPr>
        <w:t xml:space="preserve">ается предписание </w:t>
      </w:r>
      <w:r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  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.4   Регламента</w:t>
      </w:r>
      <w:r>
        <w:rPr>
          <w:sz w:val="28"/>
          <w:szCs w:val="28"/>
        </w:rPr>
        <w:t xml:space="preserve">.</w:t>
      </w:r>
      <w:r/>
    </w:p>
    <w:p>
      <w:pPr>
        <w:pStyle w:val="836"/>
        <w:jc w:val="both"/>
        <w:rPr>
          <w:sz w:val="28"/>
          <w:szCs w:val="28"/>
        </w:rPr>
      </w:pPr>
      <w:r/>
      <w:bookmarkStart w:id="0" w:name="Par293"/>
      <w:r/>
      <w:bookmarkEnd w:id="0"/>
      <w:r>
        <w:rPr>
          <w:sz w:val="28"/>
          <w:szCs w:val="28"/>
        </w:rPr>
        <w:t xml:space="preserve">8.7</w:t>
      </w:r>
      <w:r>
        <w:rPr>
          <w:sz w:val="28"/>
          <w:szCs w:val="28"/>
        </w:rPr>
        <w:t xml:space="preserve"> Акт </w:t>
      </w:r>
      <w:r>
        <w:rPr>
          <w:sz w:val="28"/>
          <w:szCs w:val="28"/>
        </w:rPr>
        <w:t xml:space="preserve">по факту опечатывания касс, кассовых и служебных помещений, складов и архивов и Акт изъятия документов составляются в случае обнаружения в документах объекта контрольного мероприятия признаков подделок, подлогов, растрат, хищений и других злоупотреблений п</w:t>
      </w:r>
      <w:r>
        <w:rPr>
          <w:sz w:val="28"/>
          <w:szCs w:val="28"/>
        </w:rPr>
        <w:t xml:space="preserve">ри использовании </w:t>
      </w:r>
      <w:r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.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должностному лицу объекта контрольного мероприятия.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акта по факту опечатывания касс, кассовых и служебных помещений, складов и архивов на объекте контрольного мероприятия приведена в </w:t>
      </w:r>
      <w:r>
        <w:rPr>
          <w:sz w:val="28"/>
          <w:szCs w:val="28"/>
        </w:rPr>
        <w:t xml:space="preserve">приложении № 9 </w:t>
      </w:r>
      <w:r>
        <w:rPr>
          <w:sz w:val="28"/>
          <w:szCs w:val="28"/>
        </w:rPr>
        <w:t xml:space="preserve">к Регламенту</w:t>
      </w:r>
      <w:r>
        <w:rPr>
          <w:sz w:val="28"/>
          <w:szCs w:val="28"/>
        </w:rPr>
        <w:t xml:space="preserve">.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 </w:t>
      </w:r>
      <w:r>
        <w:rPr>
          <w:sz w:val="28"/>
          <w:szCs w:val="28"/>
        </w:rPr>
        <w:t xml:space="preserve">Акт изъятия документов составляется в двух экземплярах и представляется для ознакомления под расписку руководителю или иному должностному лицу объекта контрольного мероприятия.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изъятии документов принимает руководитель контрольного мер</w:t>
      </w:r>
      <w:r>
        <w:rPr>
          <w:sz w:val="28"/>
          <w:szCs w:val="28"/>
        </w:rPr>
        <w:t xml:space="preserve">оприятия или инспектор. Изъятие документов осуществляется по возможности в присутствии лиц, у которых они изымаются, при этом в делах объекта контрольного мероприятия оставляется экземпляр акта изъятия и копии или опись изъятых документов. Не подл</w:t>
      </w:r>
      <w:r>
        <w:rPr>
          <w:sz w:val="28"/>
          <w:szCs w:val="28"/>
        </w:rPr>
        <w:t xml:space="preserve">ежат изъятию документы, не имеющие отношения к предмету контрольного мероприятия. При невозможности изготовить или передать изготовленные копии одновременно с изъятием документов инспектор передает их указанным лицам в течение 3 рабочих дней после изъятия.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Изъятие документов, содержащих сведения, составляющие государственную или иную охраняемую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HYPERLINK consultantplus://offline/ref=8E632750FFBD3D87017963F01B8F8E42EDA5F4FB7EA8F9C21822ECADy6d7M </w:instrText>
      </w:r>
      <w:r>
        <w:rPr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 xml:space="preserve">законом</w:t>
      </w:r>
      <w:r>
        <w:rPr>
          <w:color w:val="auto"/>
          <w:sz w:val="28"/>
          <w:szCs w:val="28"/>
        </w:rPr>
        <w:fldChar w:fldCharType="end"/>
      </w:r>
      <w:r>
        <w:rPr>
          <w:sz w:val="28"/>
          <w:szCs w:val="28"/>
        </w:rPr>
        <w:t xml:space="preserve"> тайну, осуществляется в соответствии с установленным законодательством порядком.</w:t>
      </w:r>
      <w:r/>
    </w:p>
    <w:p>
      <w:pPr>
        <w:pStyle w:val="836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Форма акта изъятия документов на объекте контрольного мероприятия приведена в </w:t>
      </w:r>
      <w:r>
        <w:rPr>
          <w:sz w:val="28"/>
          <w:szCs w:val="28"/>
        </w:rPr>
        <w:t xml:space="preserve">приложении № 10 </w:t>
      </w:r>
      <w:r>
        <w:rPr>
          <w:sz w:val="28"/>
          <w:szCs w:val="28"/>
        </w:rPr>
        <w:t xml:space="preserve">к Регламенту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pStyle w:val="836"/>
        <w:rPr>
          <w:sz w:val="28"/>
          <w:szCs w:val="28"/>
        </w:rPr>
      </w:pPr>
      <w:r>
        <w:rPr>
          <w:rStyle w:val="844"/>
          <w:iCs/>
          <w:sz w:val="28"/>
          <w:szCs w:val="28"/>
        </w:rPr>
        <w:t xml:space="preserve">Статья 9. Оформление актов по результатам контрольного мероприятия</w:t>
      </w:r>
      <w:r>
        <w:rPr>
          <w:sz w:val="28"/>
          <w:szCs w:val="28"/>
        </w:rPr>
      </w:r>
      <w:r/>
    </w:p>
    <w:p>
      <w:pPr>
        <w:pStyle w:val="836"/>
        <w:jc w:val="left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9.1. Результаты контрольного мероприятия оформляются в виде акта, в котором должно быть отражено следующее:</w:t>
        <w:br/>
        <w:t xml:space="preserve">- дата, номер и место составления акта;</w:t>
        <w:br/>
        <w:t xml:space="preserve">- основание проведения контрольного мероприятия;</w:t>
        <w:br/>
        <w:t xml:space="preserve">- предмет контрольного мероприятия</w:t>
      </w:r>
      <w:r>
        <w:rPr>
          <w:rFonts w:ascii="Tinos" w:hAnsi="Tinos" w:cs="Tinos" w:eastAsia="Tinos"/>
          <w:sz w:val="28"/>
          <w:szCs w:val="28"/>
        </w:rPr>
        <w:t xml:space="preserve">;</w:t>
        <w:br/>
        <w:t xml:space="preserve">- цель, объект (объекты) контрольного мероприятия и реквизиты объекта (объектов) контрольного мероприятия;</w:t>
        <w:br/>
        <w:t xml:space="preserve">- проверяемый период деятельности и срок проведения контрольного мероприятия;</w:t>
      </w:r>
      <w:r>
        <w:rPr>
          <w:rFonts w:ascii="Tinos" w:hAnsi="Tinos" w:cs="Tinos" w:eastAsia="Tinos"/>
          <w:sz w:val="28"/>
          <w:szCs w:val="28"/>
        </w:rPr>
        <w:br/>
        <w:t xml:space="preserve">- перечень вопросов, которые проверены на данном объекте;</w:t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-к</w:t>
      </w:r>
      <w:r>
        <w:rPr>
          <w:rFonts w:ascii="Tinos" w:hAnsi="Tinos" w:cs="Tinos" w:eastAsia="Tinos"/>
          <w:sz w:val="28"/>
          <w:szCs w:val="28"/>
        </w:rPr>
        <w:t xml:space="preserve">раткая характеристика объекта контрольного мероприятия (в случае необходимости);</w:t>
        <w:br/>
        <w:t xml:space="preserve">- перечень неполученных документов из числа затребованных (с указанием </w:t>
      </w:r>
      <w:r>
        <w:rPr>
          <w:sz w:val="28"/>
          <w:szCs w:val="28"/>
        </w:rPr>
        <w:t xml:space="preserve">актов и причин в случае отказа в предоставлении документов) или иных фактов препятствования в работе; </w:t>
        <w:br/>
        <w:t xml:space="preserve">- содержательная ча</w:t>
      </w:r>
      <w:r>
        <w:rPr>
          <w:sz w:val="28"/>
          <w:szCs w:val="28"/>
        </w:rPr>
        <w:t xml:space="preserve">сть акта - ответы на вопросы программы проведения ревизии (проверки). Вскрытые факты нарушений законодательства в деятельности проверяемого объекта и характеристика этих фактов (описываются факты нарушений законодательства с указанием конкретных статей зак</w:t>
      </w:r>
      <w:r>
        <w:rPr>
          <w:sz w:val="28"/>
          <w:szCs w:val="28"/>
        </w:rPr>
        <w:t xml:space="preserve">онов), с возможным указанием ущерба для местного бюджета.</w:t>
        <w:br/>
        <w:t xml:space="preserve">- в случае, если выявленные нарушения содержат в себе признаки состава преступления или административного правонарушения и если необходимо принять срочные меры для пресечения противоправных действий</w:t>
      </w:r>
      <w:r>
        <w:rPr>
          <w:sz w:val="28"/>
          <w:szCs w:val="28"/>
        </w:rPr>
        <w:t xml:space="preserve">, сотрудник  контрольно-счетной комиссии  оформляет акт по конкретному факту, выявленных нарушений, информирует председателя, требует письменного объяснения от должностных лиц проверяемой организации.</w:t>
        <w:br/>
        <w:t xml:space="preserve">Форма акта по результатам контрольного мероприятия </w:t>
      </w:r>
      <w:r>
        <w:rPr>
          <w:sz w:val="28"/>
          <w:szCs w:val="28"/>
        </w:rPr>
        <w:t xml:space="preserve">на объекте </w:t>
      </w:r>
      <w:r>
        <w:rPr>
          <w:sz w:val="28"/>
          <w:szCs w:val="28"/>
        </w:rPr>
        <w:t xml:space="preserve">приведена в Приложении № 5 к настоящему Регламенту.  </w:t>
        <w:br/>
        <w:t xml:space="preserve">9.2. Акт составляют и подписывают должностные лица, проводившие контрольное мероприятие н</w:t>
      </w:r>
      <w:r>
        <w:rPr>
          <w:sz w:val="28"/>
          <w:szCs w:val="28"/>
        </w:rPr>
        <w:t xml:space="preserve">а данном проверяемом объекте.</w:t>
        <w:br/>
        <w:t xml:space="preserve">9.3. Акт составляется в двух экземплярах: первый экземпляр – контрольно-счетной комиссии, второй экземпляр – руководству проверяемого объекта;</w:t>
        <w:br/>
        <w:t xml:space="preserve">9.4. При составлении акта должны соблюдаться объективность изложения, краткость</w:t>
      </w:r>
      <w:r>
        <w:rPr>
          <w:sz w:val="28"/>
          <w:szCs w:val="28"/>
        </w:rPr>
        <w:t xml:space="preserve"> и ясность формулировок, логическая и хронологическая последовательность, документальное обоснование всех изложенных фактов со ссылкой на даты и номера нормативно-правовых актов, конкретных первичных бухгалтерских, и других документов.</w:t>
        <w:br/>
        <w:t xml:space="preserve">Если на проверяемом </w:t>
      </w:r>
      <w:r>
        <w:rPr>
          <w:sz w:val="28"/>
          <w:szCs w:val="28"/>
        </w:rPr>
        <w:t xml:space="preserve">объекте контрольно-счетная комиссия</w:t>
      </w:r>
      <w:r>
        <w:rPr>
          <w:sz w:val="28"/>
          <w:szCs w:val="28"/>
        </w:rPr>
        <w:t xml:space="preserve"> проводил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контрольное мероприятие в предшествующем периоде, то в акте следует отметить, какие из требований, рекомендаций и предложений, данных по результатам предыдущего контрольного мероприятия, </w:t>
      </w:r>
      <w:r>
        <w:rPr>
          <w:sz w:val="28"/>
          <w:szCs w:val="28"/>
        </w:rPr>
        <w:t xml:space="preserve">выполнены либо не выполнены.</w:t>
      </w:r>
      <w:r>
        <w:rPr>
          <w:sz w:val="28"/>
          <w:szCs w:val="28"/>
        </w:rPr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 </w:t>
      </w:r>
      <w:r>
        <w:rPr>
          <w:sz w:val="28"/>
          <w:szCs w:val="28"/>
        </w:rPr>
        <w:t xml:space="preserve">К акту прилагаются перечень законов и иных нормативных правовых актов, исполнение которых проверено в ходе контрольного мероприятия, а также при необходимости таблицы, расчеты и иной справочно-цифровой материал, пронумерованный и подписанный составителями.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перечня законов и иных нормативных правовых актов, исполнение которых проверено в ходе контрольного мероприятия, приведена в </w:t>
      </w:r>
      <w:r>
        <w:rPr>
          <w:sz w:val="28"/>
          <w:szCs w:val="28"/>
        </w:rPr>
        <w:t xml:space="preserve">приложение № 6 </w:t>
      </w:r>
      <w:r>
        <w:rPr>
          <w:sz w:val="28"/>
          <w:szCs w:val="28"/>
        </w:rPr>
        <w:t xml:space="preserve">к Регламенту</w:t>
      </w:r>
      <w:r>
        <w:rPr>
          <w:sz w:val="28"/>
          <w:szCs w:val="28"/>
        </w:rPr>
        <w:t xml:space="preserve">.</w:t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9.6</w:t>
      </w:r>
      <w:r>
        <w:rPr>
          <w:sz w:val="28"/>
          <w:szCs w:val="28"/>
        </w:rPr>
        <w:t xml:space="preserve">. Акт по результатам контрольного мероприятия оформляется в срок не позднее трех рабочих дней по окончания меропр</w:t>
      </w:r>
      <w:r>
        <w:rPr>
          <w:sz w:val="28"/>
          <w:szCs w:val="28"/>
        </w:rPr>
        <w:t xml:space="preserve">иятия на объекте контроля.  </w:t>
        <w:br/>
        <w:t xml:space="preserve">9.7</w:t>
      </w:r>
      <w:r>
        <w:rPr>
          <w:sz w:val="28"/>
          <w:szCs w:val="28"/>
        </w:rPr>
        <w:t xml:space="preserve">. Акт </w:t>
      </w:r>
      <w:r>
        <w:rPr>
          <w:sz w:val="28"/>
          <w:szCs w:val="28"/>
        </w:rPr>
        <w:t xml:space="preserve"> доводится для ознакомления и подписания руководителю проверяемого органа или организации в двух экземплярах в день его регистраци</w:t>
      </w:r>
      <w:r>
        <w:rPr>
          <w:sz w:val="28"/>
          <w:szCs w:val="28"/>
        </w:rPr>
        <w:t xml:space="preserve">и. </w:t>
      </w:r>
      <w:r>
        <w:rPr>
          <w:sz w:val="28"/>
          <w:szCs w:val="28"/>
        </w:rPr>
        <w:t xml:space="preserve"> </w:t>
        <w:br/>
        <w:t xml:space="preserve">9.8</w:t>
      </w:r>
      <w:r>
        <w:rPr>
          <w:sz w:val="28"/>
          <w:szCs w:val="28"/>
        </w:rPr>
        <w:t xml:space="preserve">. Руководство проверяемого объекта имеет право выразить свое мнение о результатах контрольного мероприятия (разногласия, пояснения), которое прилагается к акту и направляется вместе с подписанным экземпляром</w:t>
      </w:r>
      <w:r>
        <w:rPr>
          <w:sz w:val="28"/>
          <w:szCs w:val="28"/>
        </w:rPr>
        <w:t xml:space="preserve"> акта в адрес контрольно-счетную  комиссии  в срок не позднее трех рабочих дней. Отказ от подписи в ознакомлении с актом руководством проверяемого объекта не является препятствием для дальнейшей работы по итогам проведенного контрольного мероприятия.  </w:t>
        <w:br/>
      </w:r>
      <w:r>
        <w:rPr>
          <w:rFonts w:ascii="Tinos" w:hAnsi="Tinos" w:cs="Tinos" w:eastAsia="Tinos"/>
          <w:sz w:val="28"/>
          <w:szCs w:val="28"/>
        </w:rPr>
        <w:t xml:space="preserve">9.9</w:t>
      </w:r>
      <w:r>
        <w:rPr>
          <w:rFonts w:ascii="Tinos" w:hAnsi="Tinos" w:cs="Tinos" w:eastAsia="Tinos"/>
          <w:sz w:val="28"/>
          <w:szCs w:val="28"/>
        </w:rPr>
        <w:t xml:space="preserve">. В случае представления руководством проверяемого объекта разногласий по результатам контрольного мероприятия в установл</w:t>
      </w:r>
      <w:r>
        <w:rPr>
          <w:rFonts w:ascii="Tinos" w:hAnsi="Tinos" w:cs="Tinos" w:eastAsia="Tinos"/>
          <w:sz w:val="28"/>
          <w:szCs w:val="28"/>
        </w:rPr>
        <w:t xml:space="preserve">енные сроки, должностное лицо, проводившее данное мероприятие по поручению председателя в срок не более 3 рабочих дней подготавливает заключение на данные разногласия. Заключение на разногласия оформляются на бланке письма контрольно-счетной комиссии и</w:t>
      </w:r>
      <w:r>
        <w:rPr>
          <w:rFonts w:ascii="Tinos" w:hAnsi="Tinos" w:cs="Tinos" w:eastAsia="Tinos"/>
          <w:sz w:val="28"/>
          <w:szCs w:val="28"/>
        </w:rPr>
        <w:t xml:space="preserve"> подписываются председателем.  </w:t>
        <w:br/>
        <w:t xml:space="preserve"> Внесение в акты, подписанные сотрудниками, проводившими контрольные мероприятие каких-либо изменений или дополнений, на основании замечаний ответственных должностных лиц и вновь представленных ими материалов не допускается.</w:t>
      </w:r>
      <w:r>
        <w:rPr>
          <w:rFonts w:ascii="Tinos" w:hAnsi="Tinos" w:cs="Tinos" w:eastAsia="Tinos"/>
        </w:rPr>
      </w:r>
      <w:r/>
    </w:p>
    <w:p>
      <w:pPr>
        <w:pStyle w:val="836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  </w:t>
      </w:r>
      <w:r>
        <w:rPr>
          <w:rFonts w:ascii="Tinos" w:hAnsi="Tinos" w:cs="Tinos" w:eastAsia="Tinos"/>
        </w:rPr>
      </w:r>
      <w:r/>
    </w:p>
    <w:p>
      <w:pPr>
        <w:pStyle w:val="836"/>
        <w:rPr>
          <w:rFonts w:ascii="Tinos" w:hAnsi="Tinos" w:cs="Tinos" w:eastAsia="Tinos"/>
          <w:sz w:val="28"/>
          <w:szCs w:val="28"/>
        </w:rPr>
      </w:pPr>
      <w:r>
        <w:rPr>
          <w:rStyle w:val="844"/>
          <w:rFonts w:ascii="Tinos" w:hAnsi="Tinos" w:cs="Tinos" w:eastAsia="Tinos"/>
          <w:iCs/>
          <w:sz w:val="28"/>
          <w:szCs w:val="28"/>
        </w:rPr>
        <w:t xml:space="preserve">Статья 10. Порядок составления и сроки оформления итоговых материалов контрольного мероприятия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10.1. По итогам проведенного контрольного мероприятия инспектором контрольно-счетной ко</w:t>
      </w:r>
      <w:r>
        <w:rPr>
          <w:rFonts w:ascii="Tinos" w:hAnsi="Tinos" w:cs="Tinos" w:eastAsia="Tinos"/>
          <w:sz w:val="28"/>
          <w:szCs w:val="28"/>
        </w:rPr>
        <w:t xml:space="preserve">миссии на основании акта составляется Отчёт с выводами и предложениями, который предлагается на рассмотрение и утверждение председателю контрольно-счетной комиссии.</w:t>
        <w:br/>
        <w:t xml:space="preserve">10.2. В случае невозможности составления отчёта по результатам контрольного мероприятия</w:t>
      </w:r>
      <w:r>
        <w:rPr>
          <w:rFonts w:ascii="Tinos" w:hAnsi="Tinos" w:cs="Tinos" w:eastAsia="Tinos"/>
          <w:sz w:val="28"/>
          <w:szCs w:val="28"/>
        </w:rPr>
        <w:t xml:space="preserve"> руководителя проверки (отпуск, болезнь, временное отсутствие соответствующего должностного лица по иным причинам), председатель контрольно-счетной комиссии может поручить подготовку отчёта другому сотруднику.  </w:t>
        <w:br/>
        <w:t xml:space="preserve">10.3. Отчёт с выводами и предложениями п</w:t>
      </w:r>
      <w:r>
        <w:rPr>
          <w:rFonts w:ascii="Tinos" w:hAnsi="Tinos" w:cs="Tinos" w:eastAsia="Tinos"/>
          <w:sz w:val="28"/>
          <w:szCs w:val="28"/>
        </w:rPr>
        <w:t xml:space="preserve">о результатам контрольного мероприятия составляется в течении 7 рабочих дней после урегулирования разногласий. Срок оформления результатов отчёта не входит в срок проведения контрольного мероприятия. По мотивированному обращению инспектора срок подготовки </w:t>
      </w:r>
      <w:r>
        <w:rPr>
          <w:rFonts w:ascii="Tinos" w:hAnsi="Tinos" w:cs="Tinos" w:eastAsia="Tinos"/>
          <w:sz w:val="28"/>
          <w:szCs w:val="28"/>
        </w:rPr>
        <w:t xml:space="preserve">отчёта может быть продлён председателем контрольно-счетной комиссии , но не более чем на 3 рабочих дня. </w:t>
        <w:br/>
        <w:t xml:space="preserve">10.4. При подготовке отчёта должна соблюдаться объективность и обоснованность, четкость, лаконичность, доступность и системность изложения.</w:t>
        <w:br/>
        <w:t xml:space="preserve">Форма О</w:t>
      </w:r>
      <w:r>
        <w:rPr>
          <w:rFonts w:ascii="Tinos" w:hAnsi="Tinos" w:cs="Tinos" w:eastAsia="Tinos"/>
          <w:sz w:val="28"/>
          <w:szCs w:val="28"/>
        </w:rPr>
        <w:t xml:space="preserve">тчёта приведена в Приложении № 13</w:t>
      </w:r>
      <w:r>
        <w:rPr>
          <w:rFonts w:ascii="Tinos" w:hAnsi="Tinos" w:cs="Tinos" w:eastAsia="Tinos"/>
          <w:sz w:val="28"/>
          <w:szCs w:val="28"/>
        </w:rPr>
        <w:t xml:space="preserve"> к настоящему Регламенту. </w:t>
        <w:br/>
        <w:t xml:space="preserve">10.5 Одновременно с отчетом на согласование предсе</w:t>
      </w:r>
      <w:r>
        <w:rPr>
          <w:rFonts w:ascii="Tinos" w:hAnsi="Tinos" w:cs="Tinos" w:eastAsia="Tinos"/>
          <w:sz w:val="28"/>
          <w:szCs w:val="28"/>
        </w:rPr>
        <w:t xml:space="preserve">дателю представляются представления и предписания в случаях их направления. В отдельных случаях по решению председателя срок подготовки представления, предписания может быть продлен.  </w:t>
        <w:br/>
        <w:t xml:space="preserve">10.6 Основанием для не утверждения отчета председателем могут являться: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•</w:t>
      </w:r>
      <w:r>
        <w:rPr>
          <w:rFonts w:ascii="Tinos" w:hAnsi="Tinos" w:cs="Tinos" w:eastAsia="Tinos"/>
          <w:sz w:val="28"/>
          <w:szCs w:val="28"/>
        </w:rPr>
        <w:t xml:space="preserve">неполно</w:t>
      </w:r>
      <w:r>
        <w:rPr>
          <w:rFonts w:ascii="Tinos" w:hAnsi="Tinos" w:cs="Tinos" w:eastAsia="Tinos"/>
          <w:sz w:val="28"/>
          <w:szCs w:val="28"/>
        </w:rPr>
        <w:t xml:space="preserve">та проведенного мероприятия;</w:t>
        <w:br/>
        <w:t xml:space="preserve">• о</w:t>
      </w:r>
      <w:r>
        <w:rPr>
          <w:rFonts w:ascii="Tinos" w:hAnsi="Tinos" w:cs="Tinos" w:eastAsia="Tinos"/>
          <w:sz w:val="28"/>
          <w:szCs w:val="28"/>
        </w:rPr>
        <w:t xml:space="preserve">тсутствие в отчете или не соответствие материалам контрольного мероприятия выводов по результатам мероприятия или отсутствие в выводах оценки ущерба вследствие выявленных нару</w:t>
      </w:r>
      <w:r>
        <w:rPr>
          <w:rFonts w:ascii="Tinos" w:hAnsi="Tinos" w:cs="Tinos" w:eastAsia="Tinos"/>
          <w:sz w:val="28"/>
          <w:szCs w:val="28"/>
        </w:rPr>
        <w:t xml:space="preserve">шений (при наличии таковых);</w:t>
        <w:br/>
        <w:t xml:space="preserve">• о</w:t>
      </w:r>
      <w:r>
        <w:rPr>
          <w:rFonts w:ascii="Tinos" w:hAnsi="Tinos" w:cs="Tinos" w:eastAsia="Tinos"/>
          <w:sz w:val="28"/>
          <w:szCs w:val="28"/>
        </w:rPr>
        <w:t xml:space="preserve">тсутствие в отчете предложений</w:t>
      </w:r>
      <w:r>
        <w:rPr>
          <w:rFonts w:ascii="Tinos" w:hAnsi="Tinos" w:cs="Tinos" w:eastAsia="Tinos"/>
          <w:sz w:val="28"/>
          <w:szCs w:val="28"/>
        </w:rPr>
        <w:t xml:space="preserve"> по результатам мероприятия;</w:t>
        <w:br/>
        <w:t xml:space="preserve">• н</w:t>
      </w:r>
      <w:r>
        <w:rPr>
          <w:rFonts w:ascii="Tinos" w:hAnsi="Tinos" w:cs="Tinos" w:eastAsia="Tinos"/>
          <w:sz w:val="28"/>
          <w:szCs w:val="28"/>
        </w:rPr>
        <w:t xml:space="preserve">е соответствие представленных материалов, включая отчет Регламента, стандартов, методических указаний и иных внутренних нормативных документов ко</w:t>
      </w:r>
      <w:r>
        <w:rPr>
          <w:rFonts w:ascii="Tinos" w:hAnsi="Tinos" w:cs="Tinos" w:eastAsia="Tinos"/>
          <w:sz w:val="28"/>
          <w:szCs w:val="28"/>
        </w:rPr>
        <w:t xml:space="preserve">нтрольно-счетной комиссии.    </w:t>
      </w:r>
      <w:r>
        <w:rPr>
          <w:rFonts w:ascii="Tinos" w:hAnsi="Tinos" w:cs="Tinos" w:eastAsia="Tinos"/>
          <w:sz w:val="28"/>
          <w:szCs w:val="28"/>
        </w:rPr>
        <w:br/>
      </w:r>
      <w:r>
        <w:rPr>
          <w:rFonts w:ascii="Tinos" w:hAnsi="Tinos" w:cs="Tinos" w:eastAsia="Tinos"/>
        </w:rPr>
      </w:r>
      <w:r/>
    </w:p>
    <w:p>
      <w:pPr>
        <w:pStyle w:val="836"/>
        <w:tabs>
          <w:tab w:val="left" w:pos="4140" w:leader="none"/>
        </w:tabs>
        <w:rPr>
          <w:rFonts w:ascii="Tinos" w:hAnsi="Tinos" w:cs="Tinos" w:eastAsia="Tinos"/>
          <w:sz w:val="28"/>
          <w:szCs w:val="28"/>
        </w:rPr>
      </w:pPr>
      <w:r>
        <w:rPr>
          <w:rStyle w:val="844"/>
          <w:rFonts w:ascii="Tinos" w:hAnsi="Tinos" w:cs="Tinos" w:eastAsia="Tinos"/>
          <w:iCs/>
          <w:sz w:val="28"/>
          <w:szCs w:val="28"/>
        </w:rPr>
        <w:t xml:space="preserve">Статья 11. Порядок подготовки и направления представление и предписаний</w:t>
      </w:r>
      <w:r>
        <w:rPr>
          <w:rStyle w:val="844"/>
          <w:rFonts w:ascii="Tinos" w:hAnsi="Tinos" w:cs="Tinos" w:eastAsia="Tinos"/>
          <w:b w:val="false"/>
          <w:iCs/>
          <w:sz w:val="28"/>
          <w:szCs w:val="28"/>
        </w:rPr>
        <w:t xml:space="preserve"> </w:t>
      </w:r>
      <w:r>
        <w:rPr>
          <w:rFonts w:ascii="Tinos" w:hAnsi="Tinos" w:cs="Tinos" w:eastAsia="Tinos"/>
          <w:b/>
          <w:sz w:val="28"/>
          <w:szCs w:val="28"/>
        </w:rPr>
        <w:t xml:space="preserve">контрольно-счетной комиссии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 11</w:t>
      </w:r>
      <w:r>
        <w:rPr>
          <w:rFonts w:ascii="Tinos" w:hAnsi="Tinos" w:cs="Tinos" w:eastAsia="Tinos"/>
          <w:sz w:val="28"/>
          <w:szCs w:val="28"/>
        </w:rPr>
        <w:t xml:space="preserve">.1 Контрольно-счетная комиссия по результатам проведения контрольных мероприятий, вправе вносить в органы местного самоуправления, проверяемые органы и организации и их должностным лицам представлени</w:t>
      </w:r>
      <w:r>
        <w:rPr>
          <w:rFonts w:ascii="Tinos" w:hAnsi="Tinos" w:cs="Tinos" w:eastAsia="Tinos"/>
          <w:sz w:val="28"/>
          <w:szCs w:val="28"/>
        </w:rPr>
        <w:t xml:space="preserve">я или предписания для их рассмотрения и принятия мер по устранению выявленных нарушений и недостатков,  возмещению причиненного вреда по привлечению к ответственности должностных лиц, виновных в допущенных нарушениях, а также мер по пресечению, устранению </w:t>
      </w:r>
      <w:r>
        <w:rPr>
          <w:rFonts w:ascii="Tinos" w:hAnsi="Tinos" w:cs="Tinos" w:eastAsia="Tinos"/>
          <w:sz w:val="28"/>
          <w:szCs w:val="28"/>
        </w:rPr>
        <w:t xml:space="preserve">и предупреждению нарушений.  </w:t>
        <w:br/>
        <w:t xml:space="preserve">11</w:t>
      </w:r>
      <w:r>
        <w:rPr>
          <w:rFonts w:ascii="Tinos" w:hAnsi="Tinos" w:cs="Tinos" w:eastAsia="Tinos"/>
          <w:sz w:val="28"/>
          <w:szCs w:val="28"/>
        </w:rPr>
        <w:t xml:space="preserve">.2. В представлениях </w:t>
      </w:r>
      <w:r>
        <w:rPr>
          <w:rFonts w:ascii="Tinos" w:hAnsi="Tinos" w:cs="Tinos" w:eastAsia="Tinos"/>
          <w:sz w:val="28"/>
          <w:szCs w:val="28"/>
        </w:rPr>
        <w:t xml:space="preserve">о</w:t>
      </w:r>
      <w:r>
        <w:rPr>
          <w:rFonts w:ascii="Tinos" w:hAnsi="Tinos" w:cs="Tinos" w:eastAsia="Tinos"/>
          <w:sz w:val="28"/>
          <w:szCs w:val="28"/>
        </w:rPr>
        <w:t xml:space="preserve">тражаются (форма Приложение № 11</w:t>
      </w:r>
      <w:r>
        <w:rPr>
          <w:rFonts w:ascii="Tinos" w:hAnsi="Tinos" w:cs="Tinos" w:eastAsia="Tinos"/>
          <w:sz w:val="28"/>
          <w:szCs w:val="28"/>
        </w:rPr>
        <w:t xml:space="preserve"> к Регламен</w:t>
      </w:r>
      <w:r>
        <w:rPr>
          <w:rFonts w:ascii="Tinos" w:hAnsi="Tinos" w:cs="Tinos" w:eastAsia="Tinos"/>
          <w:sz w:val="28"/>
          <w:szCs w:val="28"/>
        </w:rPr>
        <w:t xml:space="preserve">ту):</w:t>
        <w:br/>
        <w:t xml:space="preserve">• нарушения и недостатки, выявленные в результате проведения контрольных мероприятий;</w:t>
        <w:br/>
        <w:t xml:space="preserve">• предложения по устранению выявленных нарушений и недостатков,  возмещению причиненного вреда;</w:t>
        <w:br/>
        <w:t xml:space="preserve">• предложения по привлечению к ответственности должностных лиц, винов</w:t>
      </w:r>
      <w:r>
        <w:rPr>
          <w:rFonts w:ascii="Tinos" w:hAnsi="Tinos" w:cs="Tinos" w:eastAsia="Tinos"/>
          <w:sz w:val="28"/>
          <w:szCs w:val="28"/>
        </w:rPr>
        <w:t xml:space="preserve">ных в допущенных нарушениях;</w:t>
        <w:br/>
        <w:t xml:space="preserve">• с</w:t>
      </w:r>
      <w:r>
        <w:rPr>
          <w:rFonts w:ascii="Tinos" w:hAnsi="Tinos" w:cs="Tinos" w:eastAsia="Tinos"/>
          <w:sz w:val="28"/>
          <w:szCs w:val="28"/>
        </w:rPr>
        <w:t xml:space="preserve">роки принятия мер по устранению нарушений.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Объем текстовой части представления  зависит от количества и содержания выявленных нарушений и недостатков, но не должен превышать, как правило, 5 страниц.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Органы местного самоуправления, муниципальные органы, а также организации в течении срока указанного в представлении обязаны уведомить в письменной форме контрольно-счетную комиссию о принятых по результатам рассмотрения пре</w:t>
      </w:r>
      <w:r>
        <w:rPr>
          <w:rFonts w:ascii="Tinos" w:hAnsi="Tinos" w:cs="Tinos" w:eastAsia="Tinos"/>
          <w:sz w:val="28"/>
          <w:szCs w:val="28"/>
        </w:rPr>
        <w:t xml:space="preserve">дставления решениях и мерах. </w:t>
        <w:br/>
        <w:t xml:space="preserve">11</w:t>
      </w:r>
      <w:r>
        <w:rPr>
          <w:rFonts w:ascii="Tinos" w:hAnsi="Tinos" w:cs="Tinos" w:eastAsia="Tinos"/>
          <w:sz w:val="28"/>
          <w:szCs w:val="28"/>
        </w:rPr>
        <w:t xml:space="preserve">.3. В случае выявления нарушений, требующих безотлагат</w:t>
      </w:r>
      <w:r>
        <w:rPr>
          <w:rFonts w:ascii="Tinos" w:hAnsi="Tinos" w:cs="Tinos" w:eastAsia="Tinos"/>
          <w:sz w:val="28"/>
          <w:szCs w:val="28"/>
        </w:rPr>
        <w:t xml:space="preserve">ельных мер по их пресечению и предупреждению, а также в случае воспрепятствования проведению должностными лицами контрольных мероприятий. Контрольно-счетная комиссия направляет в органы местного самоуправления, муниципальные органы, организации и их до</w:t>
      </w:r>
      <w:r>
        <w:rPr>
          <w:rFonts w:ascii="Tinos" w:hAnsi="Tinos" w:cs="Tinos" w:eastAsia="Tinos"/>
          <w:sz w:val="28"/>
          <w:szCs w:val="28"/>
        </w:rPr>
        <w:t xml:space="preserve">лжностным лицам предписание. </w:t>
        <w:br/>
        <w:t xml:space="preserve">11</w:t>
      </w:r>
      <w:r>
        <w:rPr>
          <w:rFonts w:ascii="Tinos" w:hAnsi="Tinos" w:cs="Tinos" w:eastAsia="Tinos"/>
          <w:sz w:val="28"/>
          <w:szCs w:val="28"/>
        </w:rPr>
        <w:t xml:space="preserve">.4. В предписаниях указывается (Фор</w:t>
      </w:r>
      <w:r>
        <w:rPr>
          <w:rFonts w:ascii="Tinos" w:hAnsi="Tinos" w:cs="Tinos" w:eastAsia="Tinos"/>
          <w:sz w:val="28"/>
          <w:szCs w:val="28"/>
        </w:rPr>
        <w:t xml:space="preserve">ма  Приложение № 12</w:t>
      </w:r>
      <w:r>
        <w:rPr>
          <w:rFonts w:ascii="Tinos" w:hAnsi="Tinos" w:cs="Tinos" w:eastAsia="Tinos"/>
          <w:sz w:val="28"/>
          <w:szCs w:val="28"/>
        </w:rPr>
        <w:t xml:space="preserve">,13</w:t>
      </w:r>
      <w:r>
        <w:rPr>
          <w:rFonts w:ascii="Tinos" w:hAnsi="Tinos" w:cs="Tinos" w:eastAsia="Tinos"/>
          <w:sz w:val="28"/>
          <w:szCs w:val="28"/>
        </w:rPr>
        <w:t xml:space="preserve"> к Регламенту):</w:t>
        <w:br/>
        <w:t xml:space="preserve">• н</w:t>
      </w:r>
      <w:r>
        <w:rPr>
          <w:rFonts w:ascii="Tinos" w:hAnsi="Tinos" w:cs="Tinos" w:eastAsia="Tinos"/>
          <w:sz w:val="28"/>
          <w:szCs w:val="28"/>
        </w:rPr>
        <w:t xml:space="preserve">арушения, выявленные в результате проведения контрольного мероприятия и касающиеся компетенции должностного лица или организации, котор</w:t>
      </w:r>
      <w:r>
        <w:rPr>
          <w:rFonts w:ascii="Tinos" w:hAnsi="Tinos" w:cs="Tinos" w:eastAsia="Tinos"/>
          <w:sz w:val="28"/>
          <w:szCs w:val="28"/>
        </w:rPr>
        <w:t xml:space="preserve">ым направляется предписание;</w:t>
        <w:br/>
        <w:t xml:space="preserve">• о</w:t>
      </w:r>
      <w:r>
        <w:rPr>
          <w:rFonts w:ascii="Tinos" w:hAnsi="Tinos" w:cs="Tinos" w:eastAsia="Tinos"/>
          <w:sz w:val="28"/>
          <w:szCs w:val="28"/>
        </w:rPr>
        <w:t xml:space="preserve">бязательные для исполнения указания по устранению </w:t>
      </w:r>
      <w:r>
        <w:rPr>
          <w:rFonts w:ascii="Tinos" w:hAnsi="Tinos" w:cs="Tinos" w:eastAsia="Tinos"/>
          <w:sz w:val="28"/>
          <w:szCs w:val="28"/>
        </w:rPr>
        <w:t xml:space="preserve">выявленных нарушений и взысканию средств местного бюджета, использованных неэффективно, незаконно или не по целевому назначению, и привлечению ответственных лиц в нарушениях; </w:t>
        <w:br/>
        <w:t xml:space="preserve">• срок исполнения предписания;</w:t>
        <w:br/>
        <w:t xml:space="preserve">Предписание контрольно-счетной комиссии  долж</w:t>
      </w:r>
      <w:r>
        <w:rPr>
          <w:rFonts w:ascii="Tinos" w:hAnsi="Tinos" w:cs="Tinos" w:eastAsia="Tinos"/>
          <w:sz w:val="28"/>
          <w:szCs w:val="28"/>
        </w:rPr>
        <w:t xml:space="preserve">но быть исполнено в установленные в нем сроки. Органы местного самоуправления, муниципальные органы, проверяемые органы и организации и их должностные лица обязаны уведомить в письменной форме  контрольно-счетную комиссию об исполнении предписания в ус</w:t>
      </w:r>
      <w:r>
        <w:rPr>
          <w:rFonts w:ascii="Tinos" w:hAnsi="Tinos" w:cs="Tinos" w:eastAsia="Tinos"/>
          <w:sz w:val="28"/>
          <w:szCs w:val="28"/>
        </w:rPr>
        <w:t xml:space="preserve">тановленные в нем сроки.</w:t>
        <w:br/>
        <w:t xml:space="preserve">11</w:t>
      </w:r>
      <w:r>
        <w:rPr>
          <w:rFonts w:ascii="Tinos" w:hAnsi="Tinos" w:cs="Tinos" w:eastAsia="Tinos"/>
          <w:sz w:val="28"/>
          <w:szCs w:val="28"/>
        </w:rPr>
        <w:t xml:space="preserve">.5. Представления и предписания подписывает председатель или инспектор и</w:t>
      </w:r>
      <w:r>
        <w:rPr>
          <w:rFonts w:ascii="Tinos" w:hAnsi="Tinos" w:cs="Tinos" w:eastAsia="Tinos"/>
          <w:sz w:val="28"/>
          <w:szCs w:val="28"/>
        </w:rPr>
        <w:t xml:space="preserve">сполняющий его обязанности.  </w:t>
        <w:br/>
        <w:t xml:space="preserve">11</w:t>
      </w:r>
      <w:r>
        <w:rPr>
          <w:rFonts w:ascii="Tinos" w:hAnsi="Tinos" w:cs="Tinos" w:eastAsia="Tinos"/>
          <w:sz w:val="28"/>
          <w:szCs w:val="28"/>
        </w:rPr>
        <w:t xml:space="preserve">.6. Контроль за исполнением представлений и предписаний осуществляется инспекторами, ежеквартально в рамках отчета об исполнении контрольных и экспертно-аналитических мероприятий и </w:t>
      </w:r>
      <w:r>
        <w:rPr>
          <w:rFonts w:ascii="Tinos" w:hAnsi="Tinos" w:cs="Tinos" w:eastAsia="Tinos"/>
          <w:sz w:val="28"/>
          <w:szCs w:val="28"/>
        </w:rPr>
        <w:t xml:space="preserve">предоставляется председателю.</w:t>
        <w:br/>
        <w:t xml:space="preserve">11</w:t>
      </w:r>
      <w:r>
        <w:rPr>
          <w:rFonts w:ascii="Tinos" w:hAnsi="Tinos" w:cs="Tinos" w:eastAsia="Tinos"/>
          <w:sz w:val="28"/>
          <w:szCs w:val="28"/>
        </w:rPr>
        <w:t xml:space="preserve">.7. По результатам контрольной проверки материалы проверок по решению председателя либо инспектора исполняющего его обязанности могут направляться в правоохранительные и надзорные органы. </w:t>
        <w:br/>
      </w:r>
      <w:r>
        <w:rPr>
          <w:rFonts w:ascii="Tinos" w:hAnsi="Tinos" w:cs="Tinos" w:eastAsia="Tinos"/>
          <w:sz w:val="28"/>
          <w:szCs w:val="28"/>
        </w:rPr>
        <w:t xml:space="preserve">Обращение контрольно-счетной комиссии  в правоохранительные органы должно содержать: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- </w:t>
      </w:r>
      <w:r>
        <w:rPr>
          <w:rFonts w:ascii="Tinos" w:hAnsi="Tinos" w:cs="Tinos" w:eastAsia="Tinos"/>
          <w:sz w:val="28"/>
          <w:szCs w:val="28"/>
        </w:rPr>
        <w:t xml:space="preserve">обобщенный вывод по результатам контрольного мероприятия о неправомерных действиях (бездействии) должностных и иных лиц органов  власти и организаций (при наличии доводов о допущенных ими конкретных нарушениях законодательства Российской Федерации);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- </w:t>
      </w:r>
      <w:r>
        <w:rPr>
          <w:rFonts w:ascii="Tinos" w:hAnsi="Tinos" w:cs="Tinos" w:eastAsia="Tinos"/>
          <w:sz w:val="28"/>
          <w:szCs w:val="28"/>
        </w:rPr>
        <w:t xml:space="preserve">конкретные факты выявленных нарушений законодательства Российской Федерации в использовании средств местного бюджета и муниципальной  собственности, в том</w:t>
      </w:r>
      <w:r>
        <w:rPr>
          <w:rFonts w:ascii="Tinos" w:hAnsi="Tinos" w:cs="Tinos" w:eastAsia="Tinos"/>
          <w:sz w:val="28"/>
          <w:szCs w:val="28"/>
        </w:rPr>
        <w:t xml:space="preserve"> числе нарушений, которые могут содержать коррупционные риски, со ссылками на соответствующие нормативные правовые акты, положения которых нарушены, с указанием акта (актов) по результатам контрольного мероприятия, в которых данные нарушения зафиксированы;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- </w:t>
      </w:r>
      <w:r>
        <w:rPr>
          <w:rFonts w:ascii="Tinos" w:hAnsi="Tinos" w:cs="Tinos" w:eastAsia="Tinos"/>
          <w:sz w:val="28"/>
          <w:szCs w:val="28"/>
        </w:rPr>
        <w:t xml:space="preserve">сведения о размере причиненного государству ущерба (при наличии);</w:t>
      </w:r>
      <w:r>
        <w:rPr>
          <w:rFonts w:ascii="Tinos" w:hAnsi="Tinos" w:cs="Tinos" w:eastAsia="Tinos"/>
        </w:rPr>
      </w:r>
      <w:r/>
    </w:p>
    <w:p>
      <w:pPr>
        <w:pStyle w:val="836"/>
        <w:ind w:left="0" w:firstLine="0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-информацию о наличии объяснений и замечаний ответственных должностных лиц объектов контрольного мероприятия (при их наличии) по существу каждого факта выявленных нарушений, зафиксированных в актах по результатам контрольного мероприятия, и </w:t>
      </w:r>
      <w:r>
        <w:rPr>
          <w:rFonts w:ascii="Tinos" w:hAnsi="Tinos" w:cs="Tinos" w:eastAsia="Tinos"/>
          <w:sz w:val="28"/>
          <w:szCs w:val="28"/>
        </w:rPr>
        <w:t xml:space="preserve">заключения по ним контрольно-счетной комиссии</w:t>
      </w:r>
      <w:r>
        <w:rPr>
          <w:rFonts w:ascii="Tinos" w:hAnsi="Tinos" w:cs="Tinos" w:eastAsia="Tinos"/>
          <w:sz w:val="28"/>
          <w:szCs w:val="28"/>
        </w:rPr>
        <w:t xml:space="preserve">;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- </w:t>
      </w:r>
      <w:r>
        <w:rPr>
          <w:rFonts w:ascii="Tinos" w:hAnsi="Tinos" w:cs="Tinos" w:eastAsia="Tinos"/>
          <w:sz w:val="28"/>
          <w:szCs w:val="28"/>
        </w:rPr>
        <w:t xml:space="preserve">перечень представлений, предписаний, направленных в адрес  объектов контрольного мероприятия, или иных принятых мерах.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К обращению  в правоохранительные органы прилагаются копии отчета о результатах контрольного мероприятия, актов по результатам контрольного мероприятия на объектах с обязательным приложением копий первичных доку</w:t>
      </w:r>
      <w:r>
        <w:rPr>
          <w:rFonts w:ascii="Tinos" w:hAnsi="Tinos" w:cs="Tinos" w:eastAsia="Tinos"/>
          <w:sz w:val="28"/>
          <w:szCs w:val="28"/>
        </w:rPr>
        <w:t xml:space="preserve">ментов, подтверждающих факты выявленных правонарушений, письменных объяснений и замечаний должностных лиц объекта контрольного мероприятия по акту (актам) проверки и заключения по ним  контрольно-счетной комиссии , а также другие необходимые материалы.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Форма обращения контрольно-счетной комиссии  в правоохранительные органы приведена в </w:t>
      </w:r>
      <w:r>
        <w:rPr>
          <w:rFonts w:ascii="Tinos" w:hAnsi="Tinos" w:cs="Tinos" w:eastAsia="Tinos"/>
          <w:sz w:val="28"/>
          <w:szCs w:val="28"/>
        </w:rPr>
        <w:t xml:space="preserve">приложении № 16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к Регламенту.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11</w:t>
      </w:r>
      <w:r>
        <w:rPr>
          <w:rFonts w:ascii="Tinos" w:hAnsi="Tinos" w:cs="Tinos" w:eastAsia="Tinos"/>
          <w:sz w:val="28"/>
          <w:szCs w:val="28"/>
        </w:rPr>
        <w:t xml:space="preserve">.8 Информационное письмо  контрольно-счетной комиссии.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В случае необходимости доведения основных итогов контрольного мероприятия до сведения Муниципального Совета, а также руководителей соответствующих органов муниципальной власти и организаций подготавливается инфо</w:t>
      </w:r>
      <w:r>
        <w:rPr>
          <w:rFonts w:ascii="Tinos" w:hAnsi="Tinos" w:cs="Tinos" w:eastAsia="Tinos"/>
          <w:sz w:val="28"/>
          <w:szCs w:val="28"/>
        </w:rPr>
        <w:t xml:space="preserve">рмационное письмо  контрольно-счетной комиссии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Объем текстовой части инфор</w:t>
      </w:r>
      <w:r>
        <w:rPr>
          <w:rFonts w:ascii="Tinos" w:hAnsi="Tinos" w:cs="Tinos" w:eastAsia="Tinos"/>
          <w:sz w:val="28"/>
          <w:szCs w:val="28"/>
        </w:rPr>
        <w:t xml:space="preserve">мационного письма контрольно-счетной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комиссии </w:t>
      </w:r>
      <w:r>
        <w:rPr>
          <w:rFonts w:ascii="Tinos" w:hAnsi="Tinos" w:cs="Tinos" w:eastAsia="Tinos"/>
          <w:sz w:val="28"/>
          <w:szCs w:val="28"/>
        </w:rPr>
        <w:t xml:space="preserve">не должен превышать, как правило, 5 страниц.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Форма инфор</w:t>
      </w:r>
      <w:r>
        <w:rPr>
          <w:rFonts w:ascii="Tinos" w:hAnsi="Tinos" w:cs="Tinos" w:eastAsia="Tinos"/>
          <w:sz w:val="28"/>
          <w:szCs w:val="28"/>
        </w:rPr>
        <w:t xml:space="preserve">мационного письма </w:t>
      </w:r>
      <w:r>
        <w:rPr>
          <w:rFonts w:ascii="Tinos" w:hAnsi="Tinos" w:cs="Tinos" w:eastAsia="Tinos"/>
          <w:sz w:val="28"/>
          <w:szCs w:val="28"/>
        </w:rPr>
        <w:t xml:space="preserve"> приведена в </w:t>
      </w:r>
      <w:r>
        <w:rPr>
          <w:rFonts w:ascii="Tinos" w:hAnsi="Tinos" w:cs="Tinos" w:eastAsia="Tinos"/>
          <w:sz w:val="28"/>
          <w:szCs w:val="28"/>
        </w:rPr>
        <w:t xml:space="preserve">приложении  № 15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к Регламенту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11</w:t>
      </w:r>
      <w:r>
        <w:rPr>
          <w:rFonts w:ascii="Tinos" w:hAnsi="Tinos" w:cs="Tinos" w:eastAsia="Tinos"/>
          <w:sz w:val="28"/>
          <w:szCs w:val="28"/>
        </w:rPr>
        <w:t xml:space="preserve">.9</w:t>
      </w:r>
      <w:r>
        <w:rPr>
          <w:rFonts w:ascii="Tinos" w:hAnsi="Tinos" w:cs="Tinos" w:eastAsia="Tinos"/>
          <w:sz w:val="28"/>
          <w:szCs w:val="28"/>
        </w:rPr>
        <w:t xml:space="preserve">. Материалы каждого ко</w:t>
      </w:r>
      <w:r>
        <w:rPr>
          <w:rFonts w:ascii="Tinos" w:hAnsi="Tinos" w:cs="Tinos" w:eastAsia="Tinos"/>
          <w:sz w:val="28"/>
          <w:szCs w:val="28"/>
        </w:rPr>
        <w:t xml:space="preserve">нтрольного мероприятия в делопроизводстве контрольно-счетной комиссии должны составлять отдельное дело с соответствующим номером, наименованием и количеством томов этого дела, а также описью прилагаемых документов (материалов) контрольного мероприятия.</w:t>
      </w:r>
      <w:r>
        <w:rPr>
          <w:rFonts w:ascii="Tinos" w:hAnsi="Tinos" w:cs="Tinos" w:eastAsia="Tinos"/>
        </w:rPr>
      </w:r>
      <w:r/>
    </w:p>
    <w:p>
      <w:pPr>
        <w:pStyle w:val="836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</w:rPr>
      </w:r>
      <w:bookmarkStart w:id="1" w:name="Par417"/>
      <w:r>
        <w:rPr>
          <w:rFonts w:ascii="Tinos" w:hAnsi="Tinos" w:cs="Tinos" w:eastAsia="Tinos"/>
        </w:rPr>
      </w:r>
      <w:bookmarkEnd w:id="1"/>
      <w:r>
        <w:rPr>
          <w:rStyle w:val="844"/>
          <w:rFonts w:ascii="Tinos" w:hAnsi="Tinos" w:cs="Tinos" w:eastAsia="Tinos"/>
          <w:iCs/>
          <w:sz w:val="28"/>
          <w:szCs w:val="28"/>
        </w:rPr>
        <w:t xml:space="preserve">Статья 12</w:t>
      </w:r>
      <w:r>
        <w:rPr>
          <w:rStyle w:val="844"/>
          <w:rFonts w:ascii="Tinos" w:hAnsi="Tinos" w:cs="Tinos" w:eastAsia="Tinos"/>
          <w:iCs/>
          <w:sz w:val="28"/>
          <w:szCs w:val="28"/>
        </w:rPr>
        <w:t xml:space="preserve">. Проведение совместных контрольных мероприятий</w:t>
      </w:r>
      <w:r>
        <w:rPr>
          <w:rFonts w:ascii="Tinos" w:hAnsi="Tinos" w:cs="Tinos" w:eastAsia="Tinos"/>
          <w:sz w:val="28"/>
          <w:szCs w:val="28"/>
        </w:rPr>
        <w:t xml:space="preserve">  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12</w:t>
      </w:r>
      <w:r>
        <w:rPr>
          <w:rFonts w:ascii="Tinos" w:hAnsi="Tinos" w:cs="Tinos" w:eastAsia="Tinos"/>
          <w:sz w:val="28"/>
          <w:szCs w:val="28"/>
        </w:rPr>
        <w:t xml:space="preserve">.1. Контрольно-счетная комиссия в процессе своей работы вправе проводить совместные контр</w:t>
      </w:r>
      <w:r>
        <w:rPr>
          <w:rFonts w:ascii="Tinos" w:hAnsi="Tinos" w:cs="Tinos" w:eastAsia="Tinos"/>
          <w:sz w:val="28"/>
          <w:szCs w:val="28"/>
        </w:rPr>
        <w:t xml:space="preserve">ольные мероприятия в соответствии с заключенными соглашениями о взаимодействии с  налоговыми органами, органами прокуратуры, иными правоохранительными, надзорными и контрольными органами. Решение о совместном контрольном мероприятии принимает председатель.</w:t>
      </w:r>
      <w:r>
        <w:rPr>
          <w:rFonts w:ascii="Tinos" w:hAnsi="Tinos" w:cs="Tinos" w:eastAsia="Tinos"/>
        </w:rPr>
      </w:r>
      <w:r/>
    </w:p>
    <w:p>
      <w:pPr>
        <w:pStyle w:val="836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</w:rPr>
      </w:r>
      <w:r/>
    </w:p>
    <w:p>
      <w:pPr>
        <w:pStyle w:val="836"/>
        <w:jc w:val="center"/>
        <w:rPr>
          <w:rFonts w:ascii="Tinos" w:hAnsi="Tinos" w:cs="Tinos" w:eastAsia="Tinos"/>
          <w:sz w:val="28"/>
          <w:szCs w:val="28"/>
        </w:rPr>
      </w:pPr>
      <w:r>
        <w:rPr>
          <w:rStyle w:val="844"/>
          <w:rFonts w:ascii="Tinos" w:hAnsi="Tinos" w:cs="Tinos" w:eastAsia="Tinos"/>
          <w:sz w:val="28"/>
          <w:szCs w:val="28"/>
        </w:rPr>
        <w:t xml:space="preserve">Раздел 5. Организация и проведение экспертно-аналитических мероприятий</w:t>
      </w:r>
      <w:r>
        <w:rPr>
          <w:rFonts w:ascii="Tinos" w:hAnsi="Tinos" w:cs="Tinos" w:eastAsia="Tinos"/>
          <w:sz w:val="28"/>
          <w:szCs w:val="28"/>
        </w:rPr>
        <w:t xml:space="preserve">  </w:t>
      </w:r>
      <w:r>
        <w:rPr>
          <w:rFonts w:ascii="Tinos" w:hAnsi="Tinos" w:cs="Tinos" w:eastAsia="Tinos"/>
        </w:rPr>
      </w:r>
      <w:r/>
    </w:p>
    <w:p>
      <w:pPr>
        <w:pStyle w:val="836"/>
        <w:rPr>
          <w:rFonts w:ascii="Tinos" w:hAnsi="Tinos" w:cs="Tinos" w:eastAsia="Tinos"/>
          <w:sz w:val="28"/>
          <w:szCs w:val="28"/>
        </w:rPr>
      </w:pPr>
      <w:r>
        <w:rPr>
          <w:rStyle w:val="844"/>
          <w:rFonts w:ascii="Tinos" w:hAnsi="Tinos" w:cs="Tinos" w:eastAsia="Tinos"/>
          <w:iCs/>
          <w:sz w:val="28"/>
          <w:szCs w:val="28"/>
        </w:rPr>
        <w:t xml:space="preserve">Статья 13</w:t>
      </w:r>
      <w:r>
        <w:rPr>
          <w:rStyle w:val="844"/>
          <w:rFonts w:ascii="Tinos" w:hAnsi="Tinos" w:cs="Tinos" w:eastAsia="Tinos"/>
          <w:iCs/>
          <w:sz w:val="28"/>
          <w:szCs w:val="28"/>
        </w:rPr>
        <w:t xml:space="preserve">. Проведение экспертно-аналитических мероприятий.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  <w:szCs w:val="28"/>
        </w:rPr>
        <w:t xml:space="preserve">13</w:t>
      </w:r>
      <w:r>
        <w:rPr>
          <w:rFonts w:ascii="Tinos" w:hAnsi="Tinos" w:cs="Tinos" w:eastAsia="Tinos"/>
          <w:sz w:val="28"/>
          <w:szCs w:val="28"/>
        </w:rPr>
        <w:t xml:space="preserve">.1. Экспертно-аналитическая деятельность контрольно-счетной комиссии основывается на данны</w:t>
      </w:r>
      <w:r>
        <w:rPr>
          <w:rFonts w:ascii="Tinos" w:hAnsi="Tinos" w:cs="Tinos" w:eastAsia="Tinos"/>
          <w:sz w:val="28"/>
          <w:szCs w:val="28"/>
        </w:rPr>
        <w:t xml:space="preserve">х по направлениям и содержит: </w:t>
        <w:br/>
      </w:r>
      <w:r>
        <w:rPr>
          <w:rFonts w:ascii="Tinos" w:hAnsi="Tinos" w:cs="Tinos" w:eastAsia="Tinos"/>
          <w:sz w:val="28"/>
          <w:szCs w:val="28"/>
        </w:rPr>
        <w:t xml:space="preserve"> сбор и обобщение информации о состоянии и использовании объектов муниципальной собственности, и объектов, в управлении и распоряжении которых находи</w:t>
      </w:r>
      <w:r>
        <w:rPr>
          <w:rFonts w:ascii="Tinos" w:hAnsi="Tinos" w:cs="Tinos" w:eastAsia="Tinos"/>
          <w:sz w:val="28"/>
          <w:szCs w:val="28"/>
        </w:rPr>
        <w:t xml:space="preserve">тся муниципальная собственность, использовании средств местного бюджета по соответствующим направлениям расходов;</w:t>
        <w:br/>
        <w:t xml:space="preserve">Основными источниками информации для анализа являются:</w:t>
        <w:br/>
        <w:t xml:space="preserve">-результаты контрольных мероприятий;</w:t>
        <w:br/>
        <w:t xml:space="preserve">-статистические данные;</w:t>
        <w:br/>
        <w:t xml:space="preserve">-официальные  информационн</w:t>
      </w:r>
      <w:r>
        <w:rPr>
          <w:rFonts w:ascii="Tinos" w:hAnsi="Tinos" w:cs="Tinos" w:eastAsia="Tinos"/>
          <w:sz w:val="28"/>
          <w:szCs w:val="28"/>
        </w:rPr>
        <w:t xml:space="preserve">о-аналитические  материалы.  </w:t>
        <w:br/>
        <w:t xml:space="preserve">13</w:t>
      </w:r>
      <w:r>
        <w:rPr>
          <w:rFonts w:ascii="Tinos" w:hAnsi="Tinos" w:cs="Tinos" w:eastAsia="Tinos"/>
          <w:sz w:val="28"/>
          <w:szCs w:val="28"/>
        </w:rPr>
        <w:t xml:space="preserve">.2. К</w:t>
      </w:r>
      <w:r>
        <w:rPr>
          <w:rFonts w:ascii="Tinos" w:hAnsi="Tinos" w:cs="Tinos" w:eastAsia="Tinos"/>
          <w:sz w:val="28"/>
          <w:szCs w:val="28"/>
        </w:rPr>
        <w:t xml:space="preserve">онтрольно-счетная комиссия  осуществляет следующие виды экспертно-аналитической деятельности: экспертиза, подготовка аналитических или информационно-аналитических записок, мониторинг исполнения бюджета муниципального района и эффективности использовани</w:t>
      </w:r>
      <w:r>
        <w:rPr>
          <w:rFonts w:ascii="Tinos" w:hAnsi="Tinos" w:cs="Tinos" w:eastAsia="Tinos"/>
          <w:sz w:val="28"/>
          <w:szCs w:val="28"/>
        </w:rPr>
        <w:t xml:space="preserve">я муниципального имущества.  </w:t>
        <w:br/>
        <w:t xml:space="preserve">13</w:t>
      </w:r>
      <w:r>
        <w:rPr>
          <w:rFonts w:ascii="Tinos" w:hAnsi="Tinos" w:cs="Tinos" w:eastAsia="Tinos"/>
          <w:sz w:val="28"/>
          <w:szCs w:val="28"/>
        </w:rPr>
        <w:t xml:space="preserve">.3 Экспертиза контрольно-счетной комиссии  представляет собой метод предварительной оценки принятия финансовых решений с целью определения их экономической эффективности, а также экономических и юридичес</w:t>
      </w:r>
      <w:r>
        <w:rPr>
          <w:rFonts w:ascii="Tinos" w:hAnsi="Tinos" w:cs="Tinos" w:eastAsia="Tinos"/>
          <w:sz w:val="28"/>
          <w:szCs w:val="28"/>
        </w:rPr>
        <w:t xml:space="preserve">ких последствий. Экспертиза включает в себя комплексный анализ и оценку нормативных правовых и правовых актов (проектов нормативных правовых и правовых актов). Практическим и документальным результатом экспертизы с целью выработки предложений является эксп</w:t>
      </w:r>
      <w:r>
        <w:rPr>
          <w:rFonts w:ascii="Tinos" w:hAnsi="Tinos" w:cs="Tinos" w:eastAsia="Tinos"/>
          <w:sz w:val="28"/>
          <w:szCs w:val="28"/>
        </w:rPr>
        <w:t xml:space="preserve">ертное заключение (заключение).</w:t>
      </w:r>
      <w:r>
        <w:rPr>
          <w:rFonts w:ascii="Tinos" w:hAnsi="Tinos" w:cs="Tinos" w:eastAsia="Tinos"/>
          <w:sz w:val="28"/>
          <w:szCs w:val="28"/>
        </w:rPr>
        <w:br/>
        <w:t xml:space="preserve">13.4</w:t>
      </w:r>
      <w:r>
        <w:rPr>
          <w:rFonts w:ascii="Tinos" w:hAnsi="Tinos" w:cs="Tinos" w:eastAsia="Tinos"/>
          <w:sz w:val="28"/>
          <w:szCs w:val="28"/>
        </w:rPr>
        <w:t xml:space="preserve"> Контрольно-счетная  комиссия  проводит экспертизу и дает заключения по:</w:t>
        <w:br/>
        <w:t xml:space="preserve">- проекту местного бюджета , обоснованност</w:t>
      </w:r>
      <w:r>
        <w:rPr>
          <w:rFonts w:ascii="Tinos" w:hAnsi="Tinos" w:cs="Tinos" w:eastAsia="Tinos"/>
          <w:sz w:val="28"/>
          <w:szCs w:val="28"/>
        </w:rPr>
        <w:t xml:space="preserve">и его доходных и расходных статей, размерам внутреннего долга муниципального образования и дефицита бюджета муниципального образования;</w:t>
        <w:br/>
        <w:t xml:space="preserve">- проектам решений Муниципального Совета Ровеньского района о внесении изменений в бюджет;</w:t>
        <w:br/>
        <w:t xml:space="preserve">- проекту отчёта об исполнени</w:t>
      </w:r>
      <w:r>
        <w:rPr>
          <w:rFonts w:ascii="Tinos" w:hAnsi="Tinos" w:cs="Tinos" w:eastAsia="Tinos"/>
          <w:sz w:val="28"/>
          <w:szCs w:val="28"/>
        </w:rPr>
        <w:t xml:space="preserve">и бюджета  за очередной финансовый год и отчётности главных администраторов бюджетных средств;</w:t>
        <w:br/>
        <w:t xml:space="preserve">- проектам долгосрочных целевых программ, проектам нормативных правовых и правовых актов, вносящих изменения в долгосрочные целевые программы; </w:t>
        <w:br/>
        <w:t xml:space="preserve">- проектам решени</w:t>
      </w:r>
      <w:r>
        <w:rPr>
          <w:rFonts w:ascii="Tinos" w:hAnsi="Tinos" w:cs="Tinos" w:eastAsia="Tinos"/>
          <w:sz w:val="28"/>
          <w:szCs w:val="28"/>
        </w:rPr>
        <w:t xml:space="preserve">й Муниципального Совета Ровеньского района, касающихся вопросов использования средств бюджета , вопросов распоряжения муниципальным имуществом;</w:t>
        <w:br/>
        <w:t xml:space="preserve">- проектам нормативных правовых актов администрации Ровеньского района, предусматривающих расходы, покрываемые з</w:t>
      </w:r>
      <w:r>
        <w:rPr>
          <w:rFonts w:ascii="Tinos" w:hAnsi="Tinos" w:cs="Tinos" w:eastAsia="Tinos"/>
          <w:sz w:val="28"/>
          <w:szCs w:val="28"/>
        </w:rPr>
        <w:t xml:space="preserve">а счет средств бюджета , или влияющих на формирование и исполнение бюджета, а также касающихся вопросов распоряжения муниципальным имуществом;</w:t>
        <w:br/>
        <w:t xml:space="preserve">- проблемам бюджетно-финансовой политики и совершенствования бюджетного процесса в муниципальном образовании;  </w:t>
      </w:r>
      <w:r>
        <w:rPr>
          <w:sz w:val="28"/>
          <w:szCs w:val="28"/>
        </w:rPr>
        <w:br/>
        <w:t xml:space="preserve">1</w:t>
      </w:r>
      <w:r>
        <w:rPr>
          <w:sz w:val="28"/>
          <w:szCs w:val="28"/>
        </w:rPr>
        <w:t xml:space="preserve">3.5</w:t>
      </w:r>
      <w:r>
        <w:rPr>
          <w:sz w:val="28"/>
          <w:szCs w:val="28"/>
        </w:rPr>
        <w:t xml:space="preserve">. Экспертиза проводится сотрудниками контрольно-счетной комиссии по п</w:t>
      </w:r>
      <w:r>
        <w:rPr>
          <w:rFonts w:ascii="Tinos" w:hAnsi="Tinos" w:cs="Tinos" w:eastAsia="Tinos"/>
          <w:sz w:val="28"/>
          <w:szCs w:val="28"/>
        </w:rPr>
        <w:t xml:space="preserve">оручению председателя контр</w:t>
      </w:r>
      <w:r>
        <w:rPr>
          <w:rFonts w:ascii="Tinos" w:hAnsi="Tinos" w:cs="Tinos" w:eastAsia="Tinos"/>
          <w:sz w:val="28"/>
          <w:szCs w:val="28"/>
        </w:rPr>
        <w:t xml:space="preserve">ольно-счетной комиссии.  </w:t>
        <w:br/>
        <w:t xml:space="preserve">13.6</w:t>
      </w:r>
      <w:r>
        <w:rPr>
          <w:rFonts w:ascii="Tinos" w:hAnsi="Tinos" w:cs="Tinos" w:eastAsia="Tinos"/>
          <w:sz w:val="28"/>
          <w:szCs w:val="28"/>
        </w:rPr>
        <w:t xml:space="preserve">. Аналитические и экспертно-аналитические записки формируются на основании материалов контрольно-счетной комиссии  по проведенным проверкам, а также на основании информации, полученной контрольно-счетной комиссией  в соответ</w:t>
      </w:r>
      <w:r>
        <w:rPr>
          <w:rFonts w:ascii="Tinos" w:hAnsi="Tinos" w:cs="Tinos" w:eastAsia="Tinos"/>
          <w:sz w:val="28"/>
          <w:szCs w:val="28"/>
        </w:rPr>
        <w:t xml:space="preserve">ствии с запросами, направленными в адрес рассматриваемого в информационно-аналитической записке объекта (объектов), а также адреса иных юридических лиц, способных представить достоверную информацию по интересующим контрольно-счетную комиссию  вопросам.</w:t>
      </w:r>
      <w:r>
        <w:rPr>
          <w:rFonts w:ascii="Tinos" w:hAnsi="Tinos" w:cs="Tinos" w:eastAsia="Tinos"/>
        </w:rPr>
      </w:r>
      <w:r/>
    </w:p>
    <w:p>
      <w:pPr>
        <w:pStyle w:val="836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</w:rPr>
      </w:r>
      <w:r/>
    </w:p>
    <w:p>
      <w:pPr>
        <w:pStyle w:val="836"/>
        <w:rPr>
          <w:rFonts w:ascii="Tinos" w:hAnsi="Tinos" w:cs="Tinos" w:eastAsia="Tinos"/>
          <w:sz w:val="28"/>
          <w:szCs w:val="28"/>
        </w:rPr>
      </w:pPr>
      <w:r>
        <w:rPr>
          <w:rStyle w:val="846"/>
          <w:rFonts w:ascii="Tinos" w:hAnsi="Tinos" w:cs="Tinos" w:eastAsia="Tinos"/>
          <w:b/>
          <w:bCs/>
          <w:i w:val="false"/>
          <w:sz w:val="28"/>
          <w:szCs w:val="28"/>
        </w:rPr>
        <w:t xml:space="preserve">Статья 14</w:t>
      </w:r>
      <w:r>
        <w:rPr>
          <w:rStyle w:val="846"/>
          <w:rFonts w:ascii="Tinos" w:hAnsi="Tinos" w:cs="Tinos" w:eastAsia="Tinos"/>
          <w:b/>
          <w:bCs/>
          <w:i w:val="false"/>
          <w:sz w:val="28"/>
          <w:szCs w:val="28"/>
        </w:rPr>
        <w:t xml:space="preserve">. Сроки оформления результатов экспертно-аналитических мероприятий</w:t>
      </w:r>
      <w:r>
        <w:rPr>
          <w:rFonts w:ascii="Tinos" w:hAnsi="Tinos" w:cs="Tinos" w:eastAsia="Tinos"/>
          <w:sz w:val="28"/>
          <w:szCs w:val="28"/>
        </w:rPr>
        <w:t xml:space="preserve"> </w:t>
      </w:r>
      <w:r>
        <w:rPr>
          <w:rFonts w:ascii="Tinos" w:hAnsi="Tinos" w:cs="Tinos" w:eastAsia="Tinos"/>
          <w:sz w:val="28"/>
          <w:szCs w:val="28"/>
        </w:rPr>
        <w:t xml:space="preserve"> </w:t>
        <w:br/>
      </w:r>
      <w:r>
        <w:rPr>
          <w:rFonts w:ascii="Tinos" w:hAnsi="Tinos" w:cs="Tinos" w:eastAsia="Tinos"/>
          <w:sz w:val="28"/>
          <w:szCs w:val="28"/>
        </w:rPr>
        <w:t xml:space="preserve">14</w:t>
      </w:r>
      <w:r>
        <w:rPr>
          <w:rFonts w:ascii="Tinos" w:hAnsi="Tinos" w:cs="Tinos" w:eastAsia="Tinos"/>
          <w:sz w:val="28"/>
          <w:szCs w:val="28"/>
        </w:rPr>
        <w:t xml:space="preserve">.1. Сроки оформления результатов экспертно-аналитических мероприятий, рассматриваемые в данном разделе, являются максимальными. 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14</w:t>
      </w:r>
      <w:r>
        <w:rPr>
          <w:rFonts w:ascii="Tinos" w:hAnsi="Tinos" w:cs="Tinos" w:eastAsia="Tinos"/>
          <w:sz w:val="28"/>
          <w:szCs w:val="28"/>
        </w:rPr>
        <w:t xml:space="preserve">.2. Сроки подготовки экспертных заключений на проект бюджета  на очередной финансовый год и отчёта об исполнении бюджета устанавливаются Бюджетным кодексом Российской Федерации,   в соответствии с ними распоряжением председателя контр</w:t>
      </w:r>
      <w:r>
        <w:rPr>
          <w:rFonts w:ascii="Tinos" w:hAnsi="Tinos" w:cs="Tinos" w:eastAsia="Tinos"/>
          <w:sz w:val="28"/>
          <w:szCs w:val="28"/>
        </w:rPr>
        <w:t xml:space="preserve">ольно-счетной комиссии.  </w:t>
        <w:br/>
        <w:t xml:space="preserve">14</w:t>
      </w:r>
      <w:r>
        <w:rPr>
          <w:rFonts w:ascii="Tinos" w:hAnsi="Tinos" w:cs="Tinos" w:eastAsia="Tinos"/>
          <w:sz w:val="28"/>
          <w:szCs w:val="28"/>
        </w:rPr>
        <w:t xml:space="preserve">.3. Сроки подготовки аналитических записок, информационно-аналитических записок устанавливаются планом работы контрольно-счетной комиссии на соответствующий </w:t>
      </w:r>
      <w:r>
        <w:rPr>
          <w:rFonts w:ascii="Tinos" w:hAnsi="Tinos" w:cs="Tinos" w:eastAsia="Tinos"/>
          <w:sz w:val="28"/>
          <w:szCs w:val="28"/>
        </w:rPr>
        <w:t xml:space="preserve">год.</w:t>
        <w:br/>
        <w:t xml:space="preserve">14</w:t>
      </w:r>
      <w:r>
        <w:rPr>
          <w:rFonts w:ascii="Tinos" w:hAnsi="Tinos" w:cs="Tinos" w:eastAsia="Tinos"/>
          <w:sz w:val="28"/>
          <w:szCs w:val="28"/>
        </w:rPr>
        <w:t xml:space="preserve">.4. Сроки подготовки экспертных заключений на проекты нормативных правовых актов и проекты изменений в эти нормативные правовые акты определяются председателем контрольно-счетной комиссии, но не могут с</w:t>
      </w:r>
      <w:r>
        <w:rPr>
          <w:rFonts w:ascii="Tinos" w:hAnsi="Tinos" w:cs="Tinos" w:eastAsia="Tinos"/>
          <w:sz w:val="28"/>
          <w:szCs w:val="28"/>
        </w:rPr>
        <w:t xml:space="preserve">оставлять менее 5-ти  рабочих</w:t>
      </w:r>
      <w:r>
        <w:rPr>
          <w:rFonts w:ascii="Tinos" w:hAnsi="Tinos" w:cs="Tinos" w:eastAsia="Tinos"/>
          <w:sz w:val="28"/>
          <w:szCs w:val="28"/>
        </w:rPr>
        <w:t xml:space="preserve"> дней. </w:t>
      </w:r>
      <w:r>
        <w:rPr>
          <w:rFonts w:ascii="Tinos" w:hAnsi="Tinos" w:cs="Tinos" w:eastAsia="Tinos"/>
        </w:rPr>
      </w:r>
      <w:r/>
    </w:p>
    <w:p>
      <w:pPr>
        <w:pStyle w:val="836"/>
        <w:jc w:val="center"/>
        <w:rPr>
          <w:rFonts w:ascii="Tinos" w:hAnsi="Tinos" w:cs="Tinos" w:eastAsia="Tinos"/>
          <w:b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br/>
      </w:r>
      <w:r>
        <w:rPr>
          <w:rStyle w:val="844"/>
          <w:rFonts w:ascii="Tinos" w:hAnsi="Tinos" w:cs="Tinos" w:eastAsia="Tinos"/>
          <w:sz w:val="28"/>
          <w:szCs w:val="28"/>
        </w:rPr>
        <w:t xml:space="preserve">Раздел 6. </w:t>
      </w:r>
      <w:r>
        <w:rPr>
          <w:rFonts w:ascii="Tinos" w:hAnsi="Tinos" w:cs="Tinos" w:eastAsia="Tinos"/>
          <w:b/>
          <w:sz w:val="28"/>
          <w:szCs w:val="28"/>
        </w:rPr>
        <w:t xml:space="preserve">Порядок составления протоколов об административных правонарушениях 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b/>
          <w:sz w:val="28"/>
          <w:szCs w:val="28"/>
        </w:rPr>
      </w:pPr>
      <w:r>
        <w:rPr>
          <w:rFonts w:ascii="Tinos" w:hAnsi="Tinos" w:cs="Tinos" w:eastAsia="Tinos"/>
          <w:b/>
          <w:sz w:val="28"/>
          <w:szCs w:val="28"/>
        </w:rPr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Style w:val="844"/>
          <w:rFonts w:ascii="Tinos" w:hAnsi="Tinos" w:cs="Tinos" w:eastAsia="Tinos"/>
          <w:sz w:val="28"/>
          <w:szCs w:val="28"/>
        </w:rPr>
        <w:t xml:space="preserve">Статья  15.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Порядок составления протоколов об административных правонарушениях 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Style w:val="844"/>
          <w:rFonts w:ascii="Tinos" w:hAnsi="Tinos" w:cs="Tinos" w:eastAsia="Tinos"/>
          <w:sz w:val="28"/>
          <w:szCs w:val="28"/>
        </w:rPr>
        <w:t xml:space="preserve">15.1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В соответствии с законом Белгородской области от 31 марта 2016 года </w:t>
      </w:r>
      <w:r>
        <w:rPr>
          <w:rFonts w:ascii="Tinos" w:hAnsi="Tinos" w:cs="Tinos" w:eastAsia="Tinos"/>
          <w:sz w:val="28"/>
          <w:szCs w:val="28"/>
        </w:rPr>
        <w:t xml:space="preserve">     </w:t>
      </w:r>
      <w:r>
        <w:rPr>
          <w:rFonts w:ascii="Tinos" w:hAnsi="Tinos" w:cs="Tinos" w:eastAsia="Tinos"/>
          <w:sz w:val="28"/>
          <w:szCs w:val="28"/>
        </w:rPr>
        <w:t xml:space="preserve">№ 68 «О перечнях должностных лиц,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правонарушениях» протоколы об административных правонарушениях соста</w:t>
      </w:r>
      <w:r>
        <w:rPr>
          <w:rFonts w:ascii="Tinos" w:hAnsi="Tinos" w:cs="Tinos" w:eastAsia="Tinos"/>
          <w:sz w:val="28"/>
          <w:szCs w:val="28"/>
        </w:rPr>
        <w:t xml:space="preserve">вляют председатель контрольно-счетной комиссии</w:t>
      </w:r>
      <w:r>
        <w:rPr>
          <w:rFonts w:ascii="Tinos" w:hAnsi="Tinos" w:cs="Tinos" w:eastAsia="Tinos"/>
          <w:sz w:val="28"/>
          <w:szCs w:val="28"/>
        </w:rPr>
        <w:t xml:space="preserve"> и инсп</w:t>
      </w:r>
      <w:r>
        <w:rPr>
          <w:rFonts w:ascii="Tinos" w:hAnsi="Tinos" w:cs="Tinos" w:eastAsia="Tinos"/>
          <w:sz w:val="28"/>
          <w:szCs w:val="28"/>
        </w:rPr>
        <w:t xml:space="preserve">ектор</w:t>
      </w:r>
      <w:r>
        <w:rPr>
          <w:rFonts w:ascii="Tinos" w:hAnsi="Tinos" w:cs="Tinos" w:eastAsia="Tinos"/>
          <w:sz w:val="28"/>
          <w:szCs w:val="28"/>
        </w:rPr>
        <w:t xml:space="preserve"> (далее – должностные</w:t>
      </w:r>
      <w:r>
        <w:rPr>
          <w:rFonts w:ascii="Tinos" w:hAnsi="Tinos" w:cs="Tinos" w:eastAsia="Tinos"/>
          <w:sz w:val="28"/>
          <w:szCs w:val="28"/>
        </w:rPr>
        <w:t xml:space="preserve"> лица контрольно-счетной комиссии</w:t>
      </w:r>
      <w:r>
        <w:rPr>
          <w:rFonts w:ascii="Tinos" w:hAnsi="Tinos" w:cs="Tinos" w:eastAsia="Tinos"/>
          <w:sz w:val="28"/>
          <w:szCs w:val="28"/>
        </w:rPr>
        <w:t xml:space="preserve">). Протоколы об административных правонарушениях составляются должн</w:t>
      </w:r>
      <w:r>
        <w:rPr>
          <w:rFonts w:ascii="Tinos" w:hAnsi="Tinos" w:cs="Tinos" w:eastAsia="Tinos"/>
          <w:sz w:val="28"/>
          <w:szCs w:val="28"/>
        </w:rPr>
        <w:t xml:space="preserve">остными лицами  контрольно-счетной комиссии в соответствии с Методическими рекомендациями о</w:t>
      </w:r>
      <w:r>
        <w:rPr>
          <w:rFonts w:ascii="Tinos" w:hAnsi="Tinos" w:cs="Tinos" w:eastAsia="Tinos"/>
          <w:sz w:val="28"/>
          <w:szCs w:val="28"/>
        </w:rPr>
        <w:t xml:space="preserve"> порядке составления протоколов об административны</w:t>
      </w:r>
      <w:r>
        <w:rPr>
          <w:rFonts w:ascii="Tinos" w:hAnsi="Tinos" w:cs="Tinos" w:eastAsia="Tinos"/>
          <w:sz w:val="28"/>
          <w:szCs w:val="28"/>
        </w:rPr>
        <w:t xml:space="preserve">х правонарушениях, утвержденными </w:t>
      </w:r>
      <w:r>
        <w:rPr>
          <w:rFonts w:ascii="Tinos" w:hAnsi="Tinos" w:cs="Tinos" w:eastAsia="Tinos"/>
          <w:sz w:val="28"/>
          <w:szCs w:val="28"/>
        </w:rPr>
        <w:t xml:space="preserve">распоряжением предсе</w:t>
      </w:r>
      <w:r>
        <w:rPr>
          <w:rFonts w:ascii="Tinos" w:hAnsi="Tinos" w:cs="Tinos" w:eastAsia="Tinos"/>
          <w:sz w:val="28"/>
          <w:szCs w:val="28"/>
        </w:rPr>
        <w:t xml:space="preserve">дателя  контрольно-счетной комиссии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</w:rPr>
      </w:r>
      <w:r/>
    </w:p>
    <w:p>
      <w:pPr>
        <w:pStyle w:val="836"/>
        <w:jc w:val="center"/>
        <w:rPr>
          <w:rFonts w:ascii="Tinos" w:hAnsi="Tinos" w:cs="Tinos" w:eastAsia="Tinos"/>
          <w:b/>
          <w:sz w:val="28"/>
          <w:szCs w:val="28"/>
        </w:rPr>
      </w:pPr>
      <w:r>
        <w:rPr>
          <w:rFonts w:ascii="Tinos" w:hAnsi="Tinos" w:cs="Tinos" w:eastAsia="Tinos"/>
          <w:b/>
          <w:sz w:val="28"/>
          <w:szCs w:val="28"/>
        </w:rPr>
        <w:t xml:space="preserve">Раздел 7.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b/>
          <w:sz w:val="28"/>
          <w:szCs w:val="28"/>
        </w:rPr>
        <w:t xml:space="preserve">Стандарты внешнего муниципального финансового контроля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b/>
          <w:sz w:val="28"/>
          <w:szCs w:val="28"/>
        </w:rPr>
      </w:pPr>
      <w:r>
        <w:rPr>
          <w:rFonts w:ascii="Tinos" w:hAnsi="Tinos" w:cs="Tinos" w:eastAsia="Tinos"/>
          <w:b/>
          <w:sz w:val="28"/>
          <w:szCs w:val="28"/>
        </w:rPr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b/>
          <w:sz w:val="28"/>
          <w:szCs w:val="28"/>
        </w:rPr>
        <w:t xml:space="preserve">Статья 16.</w:t>
      </w:r>
      <w:r>
        <w:rPr>
          <w:rFonts w:ascii="Tinos" w:hAnsi="Tinos" w:cs="Tinos" w:eastAsia="Tinos"/>
          <w:sz w:val="28"/>
          <w:szCs w:val="28"/>
        </w:rPr>
        <w:t xml:space="preserve"> Стандарты внешнего муниципального финансового контроля для проведения контрольных и экспертно-аналитических мероприятий утверждаются распоряжениями предсе</w:t>
      </w:r>
      <w:r>
        <w:rPr>
          <w:rFonts w:ascii="Tinos" w:hAnsi="Tinos" w:cs="Tinos" w:eastAsia="Tinos"/>
          <w:sz w:val="28"/>
          <w:szCs w:val="28"/>
        </w:rPr>
        <w:t xml:space="preserve">дателя  контрольно-счетной комиссии</w:t>
      </w:r>
      <w:r>
        <w:rPr>
          <w:rFonts w:ascii="Tinos" w:hAnsi="Tinos" w:cs="Tinos" w:eastAsia="Tinos"/>
          <w:sz w:val="28"/>
          <w:szCs w:val="28"/>
        </w:rPr>
        <w:t xml:space="preserve">: в отношении органов местного самоуправления, муниципальных учреждений и муниципальных унитарных предприятий – в соответствии с общими требованиями, утвержденными Счетной палатой Российской Федерации и (или) </w:t>
      </w:r>
      <w:r>
        <w:rPr>
          <w:rFonts w:ascii="Tinos" w:hAnsi="Tinos" w:cs="Tinos" w:eastAsia="Tinos"/>
          <w:sz w:val="28"/>
          <w:szCs w:val="28"/>
        </w:rPr>
        <w:t xml:space="preserve">Контрольно-счетной палатой Белгородской области; в отношении иных организаций в соответствии с общими требованиями, установленными федеральным законом. Порядок организации, проведения и оформления результатов определяется: для контрольного мероприятия - ст</w:t>
      </w:r>
      <w:r>
        <w:rPr>
          <w:rFonts w:ascii="Tinos" w:hAnsi="Tinos" w:cs="Tinos" w:eastAsia="Tinos"/>
          <w:sz w:val="28"/>
          <w:szCs w:val="28"/>
        </w:rPr>
        <w:t xml:space="preserve">андартом </w:t>
      </w:r>
      <w:r>
        <w:rPr>
          <w:rFonts w:ascii="Tinos" w:hAnsi="Tinos" w:cs="Tinos" w:eastAsia="Tinos"/>
          <w:sz w:val="28"/>
          <w:szCs w:val="28"/>
        </w:rPr>
        <w:t xml:space="preserve">финансового контроля СФК «Общие правила проведения контрольного мероприятия»; для экспертно-аналитического мероприятия - стандартом внешнего муниципального финансового контроля СФК «Проведение экспертно- ан</w:t>
      </w:r>
      <w:r>
        <w:rPr>
          <w:rFonts w:ascii="Tinos" w:hAnsi="Tinos" w:cs="Tinos" w:eastAsia="Tinos"/>
          <w:sz w:val="28"/>
          <w:szCs w:val="28"/>
        </w:rPr>
        <w:t xml:space="preserve">алитического мероприятия», СФК «Проведение аудита в сфере закупок». 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Подготовка годового отчета о деятел</w:t>
      </w:r>
      <w:r>
        <w:rPr>
          <w:rFonts w:ascii="Tinos" w:hAnsi="Tinos" w:cs="Tinos" w:eastAsia="Tinos"/>
          <w:sz w:val="28"/>
          <w:szCs w:val="28"/>
        </w:rPr>
        <w:t xml:space="preserve">ьности  контрольно-счетной комиссии</w:t>
      </w:r>
      <w:r>
        <w:rPr>
          <w:rFonts w:ascii="Tinos" w:hAnsi="Tinos" w:cs="Tinos" w:eastAsia="Tinos"/>
          <w:sz w:val="28"/>
          <w:szCs w:val="28"/>
        </w:rPr>
        <w:t xml:space="preserve"> осуществляется в соответствии со стандар</w:t>
      </w:r>
      <w:r>
        <w:rPr>
          <w:rFonts w:ascii="Tinos" w:hAnsi="Tinos" w:cs="Tinos" w:eastAsia="Tinos"/>
          <w:sz w:val="28"/>
          <w:szCs w:val="28"/>
        </w:rPr>
        <w:t xml:space="preserve">том внешнего финансового муниципального контроля</w:t>
      </w:r>
      <w:r>
        <w:rPr>
          <w:rFonts w:ascii="Tinos" w:hAnsi="Tinos" w:cs="Tinos" w:eastAsia="Tinos"/>
          <w:sz w:val="28"/>
          <w:szCs w:val="28"/>
        </w:rPr>
        <w:t xml:space="preserve"> «Подготовка отчета о деятельност</w:t>
      </w:r>
      <w:r>
        <w:rPr>
          <w:rFonts w:ascii="Tinos" w:hAnsi="Tinos" w:cs="Tinos" w:eastAsia="Tinos"/>
          <w:sz w:val="28"/>
          <w:szCs w:val="28"/>
        </w:rPr>
        <w:t xml:space="preserve">и Контрольно-счетной комиссии Ровеньского района</w:t>
      </w:r>
      <w:r>
        <w:rPr>
          <w:rFonts w:ascii="Tinos" w:hAnsi="Tinos" w:cs="Tinos" w:eastAsia="Tinos"/>
          <w:sz w:val="28"/>
          <w:szCs w:val="28"/>
        </w:rPr>
        <w:t xml:space="preserve">»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Style w:val="844"/>
          <w:rFonts w:ascii="Tinos" w:hAnsi="Tinos" w:cs="Tinos" w:eastAsia="Tinos"/>
          <w:b w:val="false"/>
          <w:bCs w:val="false"/>
          <w:sz w:val="28"/>
          <w:szCs w:val="28"/>
        </w:rPr>
      </w:pPr>
      <w:r>
        <w:rPr>
          <w:rStyle w:val="844"/>
          <w:rFonts w:ascii="Tinos" w:hAnsi="Tinos" w:cs="Tinos" w:eastAsia="Tinos"/>
          <w:b w:val="false"/>
          <w:bCs w:val="false"/>
          <w:sz w:val="28"/>
          <w:szCs w:val="28"/>
        </w:rPr>
      </w:r>
      <w:r>
        <w:rPr>
          <w:rFonts w:ascii="Tinos" w:hAnsi="Tinos" w:cs="Tinos" w:eastAsia="Tinos"/>
        </w:rPr>
      </w:r>
      <w:r/>
    </w:p>
    <w:p>
      <w:pPr>
        <w:pStyle w:val="836"/>
        <w:jc w:val="center"/>
        <w:rPr>
          <w:rFonts w:ascii="Tinos" w:hAnsi="Tinos" w:cs="Tinos" w:eastAsia="Tinos"/>
          <w:i/>
          <w:sz w:val="28"/>
          <w:szCs w:val="28"/>
        </w:rPr>
      </w:pPr>
      <w:r>
        <w:rPr>
          <w:rStyle w:val="844"/>
          <w:rFonts w:ascii="Tinos" w:hAnsi="Tinos" w:cs="Tinos" w:eastAsia="Tinos"/>
          <w:sz w:val="28"/>
          <w:szCs w:val="28"/>
        </w:rPr>
        <w:t xml:space="preserve">Раздел 8</w:t>
      </w:r>
      <w:r>
        <w:rPr>
          <w:rStyle w:val="844"/>
          <w:rFonts w:ascii="Tinos" w:hAnsi="Tinos" w:cs="Tinos" w:eastAsia="Tinos"/>
          <w:sz w:val="28"/>
          <w:szCs w:val="28"/>
        </w:rPr>
        <w:t xml:space="preserve">. Права и обязанности должностных лиц </w:t>
      </w:r>
      <w:r>
        <w:rPr>
          <w:rFonts w:ascii="Tinos" w:hAnsi="Tinos" w:cs="Tinos" w:eastAsia="Tinos"/>
          <w:b/>
          <w:sz w:val="28"/>
          <w:szCs w:val="28"/>
        </w:rPr>
        <w:t xml:space="preserve">контрольно-счетной </w:t>
      </w:r>
      <w:r>
        <w:rPr>
          <w:rFonts w:ascii="Tinos" w:hAnsi="Tinos" w:cs="Tinos" w:eastAsia="Tinos"/>
          <w:b/>
          <w:sz w:val="28"/>
          <w:szCs w:val="28"/>
        </w:rPr>
        <w:t xml:space="preserve">комиссии</w:t>
      </w:r>
      <w:r>
        <w:rPr>
          <w:rFonts w:ascii="Tinos" w:hAnsi="Tinos" w:cs="Tinos" w:eastAsia="Tinos"/>
          <w:sz w:val="28"/>
          <w:szCs w:val="28"/>
        </w:rPr>
        <w:t xml:space="preserve">  </w:t>
      </w:r>
      <w:r>
        <w:rPr>
          <w:rStyle w:val="844"/>
          <w:rFonts w:ascii="Tinos" w:hAnsi="Tinos" w:cs="Tinos" w:eastAsia="Tinos"/>
          <w:sz w:val="28"/>
          <w:szCs w:val="28"/>
        </w:rPr>
        <w:t xml:space="preserve">при проведении контрольных мероприятий</w:t>
      </w:r>
      <w:r>
        <w:rPr>
          <w:rFonts w:ascii="Tinos" w:hAnsi="Tinos" w:cs="Tinos" w:eastAsia="Tinos"/>
        </w:rPr>
      </w:r>
      <w:r/>
    </w:p>
    <w:p>
      <w:pPr>
        <w:pStyle w:val="836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  </w:t>
      </w:r>
      <w:r>
        <w:rPr>
          <w:rFonts w:ascii="Tinos" w:hAnsi="Tinos" w:cs="Tinos" w:eastAsia="Tinos"/>
        </w:rPr>
      </w:r>
      <w:r/>
    </w:p>
    <w:p>
      <w:pPr>
        <w:pStyle w:val="836"/>
        <w:rPr>
          <w:rFonts w:ascii="Tinos" w:hAnsi="Tinos" w:cs="Tinos" w:eastAsia="Tinos"/>
          <w:sz w:val="28"/>
          <w:szCs w:val="28"/>
        </w:rPr>
      </w:pPr>
      <w:r>
        <w:rPr>
          <w:rStyle w:val="844"/>
          <w:rFonts w:ascii="Tinos" w:hAnsi="Tinos" w:cs="Tinos" w:eastAsia="Tinos"/>
          <w:iCs/>
          <w:sz w:val="28"/>
          <w:szCs w:val="28"/>
        </w:rPr>
        <w:t xml:space="preserve">Статья 17</w:t>
      </w:r>
      <w:r>
        <w:rPr>
          <w:rStyle w:val="844"/>
          <w:rFonts w:ascii="Tinos" w:hAnsi="Tinos" w:cs="Tinos" w:eastAsia="Tinos"/>
          <w:iCs/>
          <w:sz w:val="28"/>
          <w:szCs w:val="28"/>
        </w:rPr>
        <w:t xml:space="preserve">. Обеспечение безопасности сотрудников при выполнении должностных обязанностей</w:t>
      </w:r>
      <w:r>
        <w:rPr>
          <w:rFonts w:ascii="Tinos" w:hAnsi="Tinos" w:cs="Tinos" w:eastAsia="Tinos"/>
        </w:rPr>
      </w:r>
      <w:r/>
    </w:p>
    <w:p>
      <w:pPr>
        <w:pStyle w:val="836"/>
        <w:jc w:val="both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 17</w:t>
      </w:r>
      <w:r>
        <w:rPr>
          <w:rFonts w:ascii="Tinos" w:hAnsi="Tinos" w:cs="Tinos" w:eastAsia="Tinos"/>
          <w:sz w:val="28"/>
          <w:szCs w:val="28"/>
        </w:rPr>
        <w:t xml:space="preserve">.1. Сотрудники конт</w:t>
      </w:r>
      <w:r>
        <w:rPr>
          <w:rFonts w:ascii="Tinos" w:hAnsi="Tinos" w:cs="Tinos" w:eastAsia="Tinos"/>
          <w:sz w:val="28"/>
          <w:szCs w:val="28"/>
        </w:rPr>
        <w:t xml:space="preserve">рольно-счетной комиссии  проводят мероприятия, как правило, в составе не менее двух человек. Проверяющие знакомятся с режимом работы, порядком закрытия служебных помещений и согласовывают на месте организацию работы, сообщают председателю адрес и телеф</w:t>
      </w:r>
      <w:r>
        <w:rPr>
          <w:rFonts w:ascii="Tinos" w:hAnsi="Tinos" w:cs="Tinos" w:eastAsia="Tinos"/>
          <w:sz w:val="28"/>
          <w:szCs w:val="28"/>
        </w:rPr>
        <w:t xml:space="preserve">он проверяемой организации.  </w:t>
        <w:br/>
        <w:t xml:space="preserve">17</w:t>
      </w:r>
      <w:r>
        <w:rPr>
          <w:rFonts w:ascii="Tinos" w:hAnsi="Tinos" w:cs="Tinos" w:eastAsia="Tinos"/>
          <w:sz w:val="28"/>
          <w:szCs w:val="28"/>
        </w:rPr>
        <w:t xml:space="preserve">.2. В ходе проведения контрольных мероприятий проверяющие, руководствуясь программой пр</w:t>
      </w:r>
      <w:r>
        <w:rPr>
          <w:rFonts w:ascii="Tinos" w:hAnsi="Tinos" w:cs="Tinos" w:eastAsia="Tinos"/>
          <w:sz w:val="28"/>
          <w:szCs w:val="28"/>
        </w:rPr>
        <w:t xml:space="preserve">оверки:</w:t>
        <w:br/>
        <w:t xml:space="preserve">•ведут себя корректно;</w:t>
      </w:r>
      <w:r>
        <w:rPr>
          <w:rFonts w:ascii="Tinos" w:hAnsi="Tinos" w:cs="Tinos" w:eastAsia="Tinos"/>
          <w:sz w:val="28"/>
          <w:szCs w:val="28"/>
        </w:rPr>
        <w:br/>
        <w:t xml:space="preserve">• не вступают в споры и обсуждения действий руководящего состава проверяемого объекта; </w:t>
        <w:br/>
        <w:t xml:space="preserve">• не отвечают на з</w:t>
      </w:r>
      <w:r>
        <w:rPr>
          <w:rFonts w:ascii="Tinos" w:hAnsi="Tinos" w:cs="Tinos" w:eastAsia="Tinos"/>
          <w:sz w:val="28"/>
          <w:szCs w:val="28"/>
        </w:rPr>
        <w:t xml:space="preserve">аведомо провокационные вопросы.</w:t>
      </w:r>
      <w:r>
        <w:rPr>
          <w:rFonts w:ascii="Tinos" w:hAnsi="Tinos" w:cs="Tinos" w:eastAsia="Tinos"/>
          <w:sz w:val="28"/>
          <w:szCs w:val="28"/>
        </w:rPr>
        <w:br/>
        <w:t xml:space="preserve">В случае прямых угроз и (или) действий со стороны проверяемых должностных лиц работа прекращается незамедлительно. По возможности ставиться в известность председатель или принимаются на месте меры по доведению фактов д</w:t>
      </w:r>
      <w:r>
        <w:rPr>
          <w:rFonts w:ascii="Tinos" w:hAnsi="Tinos" w:cs="Tinos" w:eastAsia="Tinos"/>
          <w:sz w:val="28"/>
          <w:szCs w:val="28"/>
        </w:rPr>
        <w:t xml:space="preserve">о правоохранительных органов.</w:t>
        <w:br/>
        <w:t xml:space="preserve">17</w:t>
      </w:r>
      <w:r>
        <w:rPr>
          <w:rFonts w:ascii="Tinos" w:hAnsi="Tinos" w:cs="Tinos" w:eastAsia="Tinos"/>
          <w:sz w:val="28"/>
          <w:szCs w:val="28"/>
        </w:rPr>
        <w:t xml:space="preserve">.3. Проверяющие не разглашают предварительные результаты контрольных и экспертно-аналитических мероприятий, ни с кем не обсуждают их, кроме председателя контрольно-счетной комиссии. </w:t>
      </w:r>
      <w:r>
        <w:rPr>
          <w:rFonts w:ascii="Tinos" w:hAnsi="Tinos" w:cs="Tinos" w:eastAsia="Tinos"/>
          <w:sz w:val="28"/>
        </w:rPr>
      </w:r>
      <w:r/>
    </w:p>
    <w:p>
      <w:pPr>
        <w:pStyle w:val="836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pStyle w:val="836"/>
        <w:jc w:val="center"/>
        <w:rPr>
          <w:rFonts w:ascii="Tinos" w:hAnsi="Tinos" w:cs="Tinos" w:eastAsia="Tinos"/>
          <w:b/>
          <w:sz w:val="28"/>
          <w:szCs w:val="28"/>
        </w:rPr>
      </w:pPr>
      <w:r>
        <w:rPr>
          <w:rStyle w:val="844"/>
          <w:rFonts w:ascii="Tinos" w:hAnsi="Tinos" w:cs="Tinos" w:eastAsia="Tinos"/>
          <w:sz w:val="28"/>
          <w:szCs w:val="28"/>
        </w:rPr>
        <w:t xml:space="preserve">Раздел 9</w:t>
      </w:r>
      <w:r>
        <w:rPr>
          <w:rStyle w:val="844"/>
          <w:rFonts w:ascii="Tinos" w:hAnsi="Tinos" w:cs="Tinos" w:eastAsia="Tinos"/>
          <w:sz w:val="28"/>
          <w:szCs w:val="28"/>
        </w:rPr>
        <w:t xml:space="preserve">. Гласность в работе </w:t>
      </w:r>
      <w:r>
        <w:rPr>
          <w:rFonts w:ascii="Tinos" w:hAnsi="Tinos" w:cs="Tinos" w:eastAsia="Tinos"/>
          <w:b/>
          <w:sz w:val="28"/>
          <w:szCs w:val="28"/>
        </w:rPr>
        <w:t xml:space="preserve">контрольно-счетной комиссии.</w:t>
      </w:r>
      <w:r>
        <w:rPr>
          <w:rFonts w:ascii="Tinos" w:hAnsi="Tinos" w:cs="Tinos" w:eastAsia="Tinos"/>
          <w:sz w:val="28"/>
        </w:rPr>
      </w:r>
      <w:r/>
    </w:p>
    <w:p>
      <w:pPr>
        <w:pStyle w:val="836"/>
        <w:jc w:val="left"/>
        <w:rPr>
          <w:rFonts w:ascii="Tinos" w:hAnsi="Tinos" w:cs="Tinos" w:eastAsia="Tinos"/>
          <w:sz w:val="28"/>
          <w:szCs w:val="28"/>
        </w:rPr>
      </w:pPr>
      <w:r>
        <w:rPr>
          <w:rStyle w:val="846"/>
          <w:rFonts w:ascii="Tinos" w:hAnsi="Tinos" w:cs="Tinos" w:eastAsia="Tinos"/>
          <w:b/>
          <w:bCs/>
          <w:i w:val="false"/>
          <w:sz w:val="28"/>
          <w:szCs w:val="28"/>
        </w:rPr>
        <w:t xml:space="preserve">Статья 18</w:t>
      </w:r>
      <w:r>
        <w:rPr>
          <w:rStyle w:val="846"/>
          <w:rFonts w:ascii="Tinos" w:hAnsi="Tinos" w:cs="Tinos" w:eastAsia="Tinos"/>
          <w:b/>
          <w:bCs/>
          <w:i w:val="false"/>
          <w:sz w:val="28"/>
          <w:szCs w:val="28"/>
        </w:rPr>
        <w:t xml:space="preserve">. Гласность в работе </w:t>
      </w:r>
      <w:r>
        <w:rPr>
          <w:rFonts w:ascii="Tinos" w:hAnsi="Tinos" w:cs="Tinos" w:eastAsia="Tinos"/>
          <w:b/>
          <w:sz w:val="28"/>
          <w:szCs w:val="28"/>
        </w:rPr>
        <w:t xml:space="preserve">контрольно-счетной комиссии.</w:t>
      </w:r>
      <w:r>
        <w:rPr>
          <w:rFonts w:ascii="Tinos" w:hAnsi="Tinos" w:cs="Tinos" w:eastAsia="Tinos"/>
          <w:sz w:val="28"/>
          <w:szCs w:val="28"/>
        </w:rPr>
        <w:t xml:space="preserve">  </w:t>
        <w:br/>
      </w:r>
      <w:r>
        <w:rPr>
          <w:rFonts w:ascii="Tinos" w:hAnsi="Tinos" w:cs="Tinos" w:eastAsia="Tinos"/>
          <w:sz w:val="28"/>
          <w:szCs w:val="28"/>
        </w:rPr>
        <w:t xml:space="preserve">18</w:t>
      </w:r>
      <w:r>
        <w:rPr>
          <w:rFonts w:ascii="Tinos" w:hAnsi="Tinos" w:cs="Tinos" w:eastAsia="Tinos"/>
          <w:sz w:val="28"/>
          <w:szCs w:val="28"/>
        </w:rPr>
        <w:t xml:space="preserve">.1 Основными формами обеспечения гласности в деятельности контрольно-счетной комиссии являются:</w:t>
        <w:br/>
        <w:t xml:space="preserve">• представление в Муниципальный Совет Ровеньского района отчета о деятельности к</w:t>
      </w:r>
      <w:r>
        <w:rPr>
          <w:rFonts w:ascii="Tinos" w:hAnsi="Tinos" w:cs="Tinos" w:eastAsia="Tinos"/>
          <w:sz w:val="28"/>
          <w:szCs w:val="28"/>
        </w:rPr>
        <w:t xml:space="preserve">онтрольно-счетной комиссии.</w:t>
      </w:r>
      <w:r>
        <w:rPr>
          <w:rFonts w:ascii="Tinos" w:hAnsi="Tinos" w:cs="Tinos" w:eastAsia="Tinos"/>
          <w:sz w:val="28"/>
          <w:szCs w:val="28"/>
        </w:rPr>
        <w:br/>
        <w:t xml:space="preserve">• опубликование ежегодного отчета о работе контрольно-счетной комиссии.</w:t>
      </w:r>
      <w:r>
        <w:rPr>
          <w:rFonts w:ascii="Tinos" w:hAnsi="Tinos" w:cs="Tinos" w:eastAsia="Tinos"/>
          <w:sz w:val="28"/>
        </w:rPr>
      </w:r>
      <w:r/>
    </w:p>
    <w:p>
      <w:pPr>
        <w:pStyle w:val="836"/>
        <w:jc w:val="left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  <w:szCs w:val="28"/>
        </w:rPr>
        <w:t xml:space="preserve">• размещение  информации</w:t>
      </w:r>
      <w:r>
        <w:rPr>
          <w:rFonts w:ascii="Tinos" w:hAnsi="Tinos" w:cs="Tinos" w:eastAsia="Tinos"/>
          <w:sz w:val="28"/>
          <w:szCs w:val="28"/>
        </w:rPr>
        <w:t xml:space="preserve"> о своей деятельности в сети Интернет на официальном сайте органов местного самоуправ</w:t>
      </w:r>
      <w:r>
        <w:rPr>
          <w:rFonts w:ascii="Tinos" w:hAnsi="Tinos" w:cs="Tinos" w:eastAsia="Tinos"/>
          <w:sz w:val="28"/>
          <w:szCs w:val="28"/>
        </w:rPr>
        <w:t xml:space="preserve">ления Ровеньского района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  <w:sz w:val="28"/>
        </w:rPr>
      </w:r>
      <w:r/>
    </w:p>
    <w:p>
      <w:pPr>
        <w:pStyle w:val="836"/>
        <w:jc w:val="left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  <w:r/>
    </w:p>
    <w:p>
      <w:pPr>
        <w:pStyle w:val="836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  <w:r/>
    </w:p>
    <w:p>
      <w:pPr>
        <w:pStyle w:val="836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  <w:r/>
    </w:p>
    <w:p>
      <w:pPr>
        <w:pStyle w:val="836"/>
      </w:pPr>
      <w:r/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  <w:t xml:space="preserve">  № 1</w:t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комиссия муниципального района 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«Ровеньский район» Белгородской области</w:t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/>
      <w:bookmarkStart w:id="2" w:name="Par442"/>
      <w:r/>
      <w:bookmarkEnd w:id="2"/>
      <w:r>
        <w:rPr>
          <w:sz w:val="28"/>
          <w:szCs w:val="28"/>
        </w:rPr>
        <w:t xml:space="preserve">РАСПОРЯЖЕНИЕ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"__" _________ 20__ г.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N 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1.  В  </w:t>
      </w:r>
      <w:r>
        <w:rPr>
          <w:sz w:val="28"/>
          <w:szCs w:val="28"/>
        </w:rPr>
        <w:t xml:space="preserve">соответствии с планом работы контрольно-счетной комиссии Ровеньского района на 20____ год,</w:t>
      </w:r>
      <w:r>
        <w:rPr>
          <w:sz w:val="28"/>
          <w:szCs w:val="28"/>
        </w:rPr>
        <w:t xml:space="preserve"> провести  подготовительный этап контрольного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"_____________________________________________________________"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(наименование контрольного мероприятия в соответствии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с планом работы </w:t>
      </w:r>
      <w:r>
        <w:rPr>
          <w:sz w:val="28"/>
          <w:szCs w:val="28"/>
        </w:rPr>
        <w:t xml:space="preserve"> на год)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с __ по ___________ 20__ года.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2. Назначить ответственными исполнителями: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 xml:space="preserve">_________________________________</w:t>
      </w:r>
      <w:r>
        <w:rPr>
          <w:sz w:val="28"/>
          <w:szCs w:val="28"/>
        </w:rPr>
        <w:t xml:space="preserve">;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(фамилия, имя, отчество,</w:t>
      </w:r>
      <w:r>
        <w:rPr>
          <w:sz w:val="28"/>
          <w:szCs w:val="28"/>
        </w:rPr>
        <w:t xml:space="preserve"> должность) 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3.  Подготовить  и  предс</w:t>
      </w:r>
      <w:r>
        <w:rPr>
          <w:sz w:val="28"/>
          <w:szCs w:val="28"/>
        </w:rPr>
        <w:t xml:space="preserve">тавить  на  утверждение  проект  программы  </w:t>
      </w:r>
      <w:r>
        <w:rPr>
          <w:sz w:val="28"/>
          <w:szCs w:val="28"/>
        </w:rPr>
        <w:t xml:space="preserve"> проведения контрольного мероприятия до __________ 20__ года.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личная подпись      инициалы и фамилия</w:t>
      </w:r>
      <w:r>
        <w:rPr>
          <w:sz w:val="28"/>
          <w:szCs w:val="28"/>
        </w:rPr>
      </w:r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36"/>
        <w:jc w:val="right"/>
      </w:pPr>
      <w:r>
        <w:t xml:space="preserve">Приложение N 2</w:t>
      </w:r>
      <w:r/>
    </w:p>
    <w:p>
      <w:pPr>
        <w:pStyle w:val="836"/>
        <w:jc w:val="right"/>
      </w:pPr>
      <w:r/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  <w:jc w:val="center"/>
      </w:pPr>
      <w:r>
        <w:t xml:space="preserve">ЗАПРОС</w:t>
      </w:r>
      <w:r/>
    </w:p>
    <w:p>
      <w:pPr>
        <w:pStyle w:val="836"/>
        <w:jc w:val="center"/>
      </w:pPr>
      <w:r>
        <w:t xml:space="preserve">КОНТРОЛЬНО-СЧЕТНОЙ КОМИССИИ МУНИЦИПАЛЬНОГО РАЙОНА</w:t>
      </w:r>
      <w:r/>
    </w:p>
    <w:p>
      <w:pPr>
        <w:pStyle w:val="836"/>
        <w:jc w:val="center"/>
      </w:pPr>
      <w:r>
        <w:t xml:space="preserve">  «РОВЕНЬСКИЙ РАЙОН» БЕЛГОРОДСКОЙ ОБЛАСТИ </w:t>
      </w:r>
      <w:r/>
    </w:p>
    <w:p>
      <w:pPr>
        <w:pStyle w:val="836"/>
        <w:jc w:val="center"/>
      </w:pPr>
      <w:r>
        <w:t xml:space="preserve">  </w:t>
      </w:r>
      <w:r>
        <w:t xml:space="preserve">  </w:t>
      </w:r>
      <w:r>
        <w:t xml:space="preserve">О ПРЕДОСТАВЛЕНИИ ИНФОРМАЦИИ</w:t>
      </w:r>
      <w:r/>
    </w:p>
    <w:p>
      <w:pPr>
        <w:pStyle w:val="836"/>
        <w:jc w:val="center"/>
      </w:pPr>
      <w:r/>
      <w:r/>
    </w:p>
    <w:p>
      <w:pPr>
        <w:pStyle w:val="836"/>
      </w:pPr>
      <w:r/>
      <w:r/>
    </w:p>
    <w:p>
      <w:pPr>
        <w:pStyle w:val="836"/>
      </w:pPr>
      <w:r>
        <w:t xml:space="preserve">"__" __________ 20__ г.                           </w:t>
      </w:r>
      <w:r>
        <w:t xml:space="preserve">                                                    N </w:t>
      </w:r>
      <w:r>
        <w:t xml:space="preserve"> _____________</w:t>
      </w:r>
      <w:r/>
    </w:p>
    <w:p>
      <w:pPr>
        <w:pStyle w:val="836"/>
      </w:pPr>
      <w:r/>
      <w:r/>
    </w:p>
    <w:p>
      <w:pPr>
        <w:pStyle w:val="836"/>
        <w:jc w:val="right"/>
      </w:pPr>
      <w:r>
        <w:t xml:space="preserve">                                                     Должность руководителя</w:t>
      </w:r>
      <w:r/>
    </w:p>
    <w:p>
      <w:pPr>
        <w:pStyle w:val="836"/>
        <w:jc w:val="right"/>
      </w:pPr>
      <w:r>
        <w:t xml:space="preserve">                                                      проверяемого объекта</w:t>
      </w:r>
      <w:r/>
    </w:p>
    <w:p>
      <w:pPr>
        <w:pStyle w:val="836"/>
        <w:jc w:val="right"/>
      </w:pPr>
      <w:r/>
      <w:r/>
    </w:p>
    <w:p>
      <w:pPr>
        <w:pStyle w:val="836"/>
        <w:jc w:val="right"/>
      </w:pPr>
      <w:r>
        <w:t xml:space="preserve">                                                       ИНИЦИАЛЫ И ФАМИЛИЯ</w:t>
      </w:r>
      <w:r/>
    </w:p>
    <w:p>
      <w:pPr>
        <w:pStyle w:val="836"/>
        <w:jc w:val="right"/>
      </w:pPr>
      <w:r/>
      <w:r/>
    </w:p>
    <w:p>
      <w:pPr>
        <w:pStyle w:val="836"/>
        <w:jc w:val="center"/>
      </w:pPr>
      <w:r/>
      <w:bookmarkStart w:id="3" w:name="Par489"/>
      <w:r/>
      <w:bookmarkEnd w:id="3"/>
      <w:r>
        <w:t xml:space="preserve">Уважаемый имя отчество!</w:t>
      </w:r>
      <w:r/>
    </w:p>
    <w:p>
      <w:pPr>
        <w:pStyle w:val="836"/>
      </w:pPr>
      <w:r/>
      <w:r/>
    </w:p>
    <w:p>
      <w:pPr>
        <w:pStyle w:val="836"/>
      </w:pPr>
      <w:r>
        <w:t xml:space="preserve">    В  с</w:t>
      </w:r>
      <w:r>
        <w:t xml:space="preserve">оответствии  с Планом работы контрольно-счетной комиссии Ровеньского района</w:t>
      </w:r>
      <w:r>
        <w:t xml:space="preserve"> на</w:t>
      </w:r>
      <w:r/>
    </w:p>
    <w:p>
      <w:pPr>
        <w:pStyle w:val="836"/>
      </w:pPr>
      <w:r>
        <w:t xml:space="preserve">20__ год  </w:t>
      </w:r>
      <w:r>
        <w:t xml:space="preserve">  проводится    контрольное    мероприятие</w:t>
      </w:r>
      <w:r/>
    </w:p>
    <w:p>
      <w:pPr>
        <w:pStyle w:val="836"/>
      </w:pPr>
      <w:r>
        <w:t xml:space="preserve">"_________________________________________________________________________"</w:t>
      </w:r>
      <w:r/>
    </w:p>
    <w:p>
      <w:pPr>
        <w:pStyle w:val="836"/>
      </w:pPr>
      <w:r>
        <w:t xml:space="preserve">                  (наименование контрольного мероприятия)</w:t>
      </w:r>
      <w:r/>
    </w:p>
    <w:p>
      <w:pPr>
        <w:pStyle w:val="836"/>
      </w:pPr>
      <w:r>
        <w:t xml:space="preserve">в ________________________________________________________________________.</w:t>
      </w:r>
      <w:r/>
    </w:p>
    <w:p>
      <w:pPr>
        <w:pStyle w:val="836"/>
      </w:pPr>
      <w:r>
        <w:t xml:space="preserve">              (наименование объекта контрольного мероприятия)</w:t>
      </w:r>
      <w:r/>
    </w:p>
    <w:p>
      <w:pPr>
        <w:pStyle w:val="836"/>
      </w:pPr>
      <w:r/>
      <w:r/>
    </w:p>
    <w:p>
      <w:pPr>
        <w:pStyle w:val="836"/>
      </w:pPr>
      <w:r>
        <w:t xml:space="preserve">    В  соответствии  со  </w:t>
      </w:r>
      <w:r>
        <w:t xml:space="preserve">статьей  Положения о контрольно-счетной  комиссии</w:t>
      </w:r>
      <w:r>
        <w:t xml:space="preserve">  прошу  до  "__"  _________  20__  года  представить</w:t>
      </w:r>
      <w:r>
        <w:t xml:space="preserve"> </w:t>
      </w:r>
      <w:r>
        <w:t xml:space="preserve">(поручить п</w:t>
      </w:r>
      <w:r>
        <w:t xml:space="preserve">редставить) ________________</w:t>
      </w:r>
      <w:r/>
    </w:p>
    <w:p>
      <w:pPr>
        <w:pStyle w:val="836"/>
      </w:pPr>
      <w:r>
        <w:t xml:space="preserve">___________________________________________________________________________</w:t>
      </w:r>
      <w:r/>
    </w:p>
    <w:p>
      <w:pPr>
        <w:pStyle w:val="836"/>
      </w:pPr>
      <w:r>
        <w:t xml:space="preserve">    (должность, инициалы, фамилия руководителя контрольного мероприятия)</w:t>
      </w:r>
      <w:r/>
    </w:p>
    <w:p>
      <w:pPr>
        <w:pStyle w:val="836"/>
      </w:pPr>
      <w:r>
        <w:t xml:space="preserve">следующие документы (материалы, данные или информацию):</w:t>
      </w:r>
      <w:r/>
    </w:p>
    <w:p>
      <w:pPr>
        <w:pStyle w:val="836"/>
      </w:pPr>
      <w:r>
        <w:t xml:space="preserve">    1. ___________________________________________________________________.</w:t>
      </w:r>
      <w:r/>
    </w:p>
    <w:p>
      <w:pPr>
        <w:pStyle w:val="836"/>
      </w:pPr>
      <w:r>
        <w:t xml:space="preserve">        (указываются наименования конкретных документов или формулируются</w:t>
      </w:r>
      <w:r/>
    </w:p>
    <w:p>
      <w:pPr>
        <w:pStyle w:val="836"/>
      </w:pPr>
      <w:r>
        <w:t xml:space="preserve">           вопросы, по которым необходимо представить соответствующую</w:t>
      </w:r>
      <w:r/>
    </w:p>
    <w:p>
      <w:pPr>
        <w:pStyle w:val="836"/>
      </w:pPr>
      <w:r>
        <w:t xml:space="preserve">                                  информацию)</w:t>
      </w:r>
      <w:r/>
    </w:p>
    <w:p>
      <w:pPr>
        <w:pStyle w:val="836"/>
      </w:pPr>
      <w:r>
        <w:t xml:space="preserve">    2. ____________________________________________________________________</w:t>
      </w:r>
      <w:r/>
    </w:p>
    <w:p>
      <w:pPr>
        <w:pStyle w:val="836"/>
      </w:pPr>
      <w:r>
        <w:t xml:space="preserve">    3. ____________________________________________________________________</w:t>
      </w:r>
      <w:r/>
    </w:p>
    <w:p>
      <w:pPr>
        <w:pStyle w:val="836"/>
      </w:pPr>
      <w:r/>
      <w:r/>
    </w:p>
    <w:p>
      <w:pPr>
        <w:pStyle w:val="836"/>
      </w:pPr>
      <w:r>
        <w:t xml:space="preserve"> Председатель                        </w:t>
      </w:r>
      <w:r>
        <w:t xml:space="preserve">личная подпись     инициалы и фамилия</w:t>
      </w:r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48"/>
      </w:pPr>
      <w:r/>
      <w:r/>
    </w:p>
    <w:p>
      <w:pPr>
        <w:pStyle w:val="836"/>
        <w:jc w:val="both"/>
      </w:pPr>
      <w:r>
        <w:t xml:space="preserve">                                                 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 № 3</w:t>
      </w:r>
      <w:r>
        <w:rPr>
          <w:sz w:val="28"/>
          <w:szCs w:val="28"/>
        </w:rPr>
        <w:t xml:space="preserve">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</w:t>
      </w:r>
      <w:r/>
    </w:p>
    <w:p>
      <w:pPr>
        <w:pStyle w:val="836"/>
        <w:jc w:val="right"/>
      </w:pPr>
      <w:r/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УТВЕРЖДАЮ</w:t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Председатель контрольно-счетной</w:t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комиссии Ровеньского района</w:t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_________________________________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______________ 20__ г.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/>
      <w:bookmarkStart w:id="4" w:name="Par549"/>
      <w:r/>
      <w:bookmarkEnd w:id="4"/>
      <w:r>
        <w:rPr>
          <w:sz w:val="28"/>
          <w:szCs w:val="28"/>
        </w:rPr>
        <w:t xml:space="preserve">ПРОГРАММА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контрольного мероприятия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"______________________________________</w:t>
      </w:r>
      <w:r>
        <w:rPr>
          <w:sz w:val="28"/>
          <w:szCs w:val="28"/>
        </w:rPr>
        <w:t xml:space="preserve">____________________</w:t>
      </w:r>
      <w:r>
        <w:rPr>
          <w:sz w:val="28"/>
          <w:szCs w:val="28"/>
        </w:rPr>
        <w:t xml:space="preserve">_______"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(наименование контрольного мероприятия)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1. Основание для проведения контрольного мероприятия: _________________</w:t>
      </w:r>
      <w:r>
        <w:rPr>
          <w:sz w:val="28"/>
          <w:szCs w:val="28"/>
        </w:rPr>
        <w:t xml:space="preserve">_________________________________________________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(пунк</w:t>
      </w:r>
      <w:r>
        <w:rPr>
          <w:sz w:val="28"/>
          <w:szCs w:val="28"/>
        </w:rPr>
        <w:t xml:space="preserve">т Плана работы Контрольно-счетной комиссии</w:t>
      </w:r>
      <w:r>
        <w:rPr>
          <w:sz w:val="28"/>
          <w:szCs w:val="28"/>
        </w:rPr>
        <w:t xml:space="preserve"> на 20__ год)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2. Предмет контрольного мероприятия: __________________________________</w:t>
      </w:r>
      <w:r>
        <w:rPr>
          <w:sz w:val="28"/>
          <w:szCs w:val="28"/>
        </w:rPr>
        <w:t xml:space="preserve">________________________________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(указывается, что именно проверяется)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3. Объекты контрольного мероприятия: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3.1. __</w:t>
      </w:r>
      <w:r>
        <w:rPr>
          <w:sz w:val="28"/>
          <w:szCs w:val="28"/>
        </w:rPr>
        <w:t xml:space="preserve">___________________________________________________________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    (полное наименование объектов)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4. Цель</w:t>
      </w:r>
      <w:r>
        <w:rPr>
          <w:sz w:val="28"/>
          <w:szCs w:val="28"/>
        </w:rPr>
        <w:t xml:space="preserve"> контрольного мероприятия:</w:t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4.1. Цель 1. _________________________</w:t>
      </w:r>
      <w:r>
        <w:rPr>
          <w:rFonts w:ascii="Times New Roman" w:hAnsi="Times New Roman"/>
          <w:sz w:val="28"/>
          <w:szCs w:val="28"/>
        </w:rPr>
        <w:t xml:space="preserve">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(формулировка цели)</w:t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4.1.1. Вопросы: ____________________</w:t>
      </w:r>
      <w:r>
        <w:rPr>
          <w:rFonts w:ascii="Times New Roman" w:hAnsi="Times New Roman"/>
          <w:sz w:val="28"/>
          <w:szCs w:val="28"/>
        </w:rPr>
        <w:t xml:space="preserve">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/>
    </w:p>
    <w:p>
      <w:pPr>
        <w:pStyle w:val="8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 Проверяемый период деятельности:</w:t>
      </w:r>
      <w:r/>
    </w:p>
    <w:p>
      <w:pPr>
        <w:pStyle w:val="8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6.  Сроки  начала  и  окончания  проведения контрольного мероприятия на</w:t>
      </w:r>
      <w:r>
        <w:rPr>
          <w:rFonts w:ascii="Times New Roman" w:hAnsi="Times New Roman"/>
          <w:sz w:val="28"/>
          <w:szCs w:val="28"/>
        </w:rPr>
        <w:t xml:space="preserve">  объ</w:t>
      </w:r>
      <w:r>
        <w:rPr>
          <w:rFonts w:ascii="Times New Roman" w:hAnsi="Times New Roman"/>
          <w:sz w:val="28"/>
          <w:szCs w:val="28"/>
        </w:rPr>
        <w:t xml:space="preserve">ектах: 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(указываются по каждому объекту)</w:t>
      </w:r>
      <w:r/>
    </w:p>
    <w:p>
      <w:pPr>
        <w:pStyle w:val="8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7. Состав ответственных исполнителей:</w:t>
      </w:r>
      <w:r/>
    </w:p>
    <w:p>
      <w:pPr>
        <w:pStyle w:val="8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контрольного мероприятия: 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(должность, фамилия и инициалы)</w:t>
      </w:r>
      <w:r/>
    </w:p>
    <w:p>
      <w:pPr>
        <w:pStyle w:val="8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(должности, фамилии и ини</w:t>
      </w:r>
      <w:r>
        <w:rPr>
          <w:rFonts w:ascii="Times New Roman" w:hAnsi="Times New Roman"/>
          <w:sz w:val="28"/>
          <w:szCs w:val="28"/>
        </w:rPr>
        <w:t xml:space="preserve">циалы инспекторов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pStyle w:val="8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а также привлеченных внешних специалистов)</w:t>
      </w:r>
      <w:r/>
    </w:p>
    <w:p>
      <w:pPr>
        <w:pStyle w:val="8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Инспектор     </w:t>
      </w:r>
      <w:r>
        <w:rPr>
          <w:rFonts w:ascii="Times New Roman" w:hAnsi="Times New Roman"/>
          <w:sz w:val="28"/>
          <w:szCs w:val="28"/>
        </w:rPr>
        <w:t xml:space="preserve">личная подпись         инициалы и фамилия</w:t>
      </w:r>
      <w:r/>
    </w:p>
    <w:p>
      <w:pPr>
        <w:pStyle w:val="848"/>
        <w:rPr>
          <w:rFonts w:ascii="Times New Roman" w:hAnsi="Times New Roman"/>
        </w:rPr>
      </w:pPr>
      <w:r>
        <w:t xml:space="preserve">  </w:t>
      </w:r>
      <w:r>
        <w:rPr>
          <w:rFonts w:ascii="Times New Roman" w:hAnsi="Times New Roman"/>
        </w:rPr>
      </w:r>
      <w:r/>
    </w:p>
    <w:p>
      <w:pPr>
        <w:pStyle w:val="8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комиссии  муниципального района 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«Ровеньский район» Белгородской области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"__" ___________ 20__ г.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N ____________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Должность руководителя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поверяемого объекта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инициалы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фамилия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/>
      <w:bookmarkStart w:id="5" w:name="Par810"/>
      <w:r/>
      <w:bookmarkEnd w:id="5"/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Уважаемый имя отчество!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Контрольно-счетная комиссия Ровеньского района </w:t>
      </w:r>
      <w:r>
        <w:rPr>
          <w:sz w:val="28"/>
          <w:szCs w:val="28"/>
        </w:rPr>
        <w:t xml:space="preserve"> уведомляет Вас, что в </w:t>
      </w:r>
      <w:r>
        <w:rPr>
          <w:sz w:val="28"/>
          <w:szCs w:val="28"/>
        </w:rPr>
        <w:t xml:space="preserve">соответствии</w:t>
      </w:r>
      <w:r>
        <w:rPr>
          <w:sz w:val="28"/>
          <w:szCs w:val="28"/>
        </w:rPr>
        <w:t xml:space="preserve">  с  </w:t>
      </w:r>
      <w:r>
        <w:rPr>
          <w:sz w:val="28"/>
          <w:szCs w:val="28"/>
        </w:rPr>
        <w:t xml:space="preserve">_______________________</w:t>
      </w:r>
      <w:r>
        <w:rPr>
          <w:sz w:val="28"/>
          <w:szCs w:val="28"/>
        </w:rPr>
        <w:t xml:space="preserve">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(</w:t>
      </w:r>
      <w:r>
        <w:rPr>
          <w:sz w:val="28"/>
          <w:szCs w:val="28"/>
        </w:rPr>
        <w:t xml:space="preserve">Планом  работы Контрольно-счетной комиссии  на 20__ год)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в _________________________________________</w:t>
      </w:r>
      <w:r>
        <w:rPr>
          <w:sz w:val="28"/>
          <w:szCs w:val="28"/>
        </w:rPr>
        <w:t xml:space="preserve">______ инспекторы 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(наименование объекта контрольного мероприятия)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</w:t>
      </w:r>
      <w:r>
        <w:rPr>
          <w:sz w:val="28"/>
          <w:szCs w:val="28"/>
        </w:rPr>
        <w:t xml:space="preserve">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(должность, </w:t>
      </w:r>
      <w:r>
        <w:rPr>
          <w:sz w:val="28"/>
          <w:szCs w:val="28"/>
        </w:rPr>
        <w:t xml:space="preserve">инициалы и фамилия </w:t>
      </w:r>
      <w:r>
        <w:rPr>
          <w:sz w:val="28"/>
          <w:szCs w:val="28"/>
        </w:rPr>
        <w:t xml:space="preserve"> инспекторов)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будут проводить контрольное мероприятие "________________________________</w:t>
      </w:r>
      <w:r>
        <w:rPr>
          <w:sz w:val="28"/>
          <w:szCs w:val="28"/>
        </w:rPr>
        <w:t xml:space="preserve">________________________________</w:t>
      </w:r>
      <w:r>
        <w:rPr>
          <w:sz w:val="28"/>
          <w:szCs w:val="28"/>
        </w:rPr>
        <w:t xml:space="preserve">".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(наименование контрольного  </w:t>
      </w:r>
      <w:r>
        <w:rPr>
          <w:sz w:val="28"/>
          <w:szCs w:val="28"/>
        </w:rPr>
        <w:t xml:space="preserve">мероприятия)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Срок проведения контрольного мероприятия - с "__" __</w:t>
      </w:r>
      <w:r>
        <w:rPr>
          <w:sz w:val="28"/>
          <w:szCs w:val="28"/>
        </w:rPr>
        <w:t xml:space="preserve">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по "__" ____________ 20__ года.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Приложения: 1. Программа проведения контрольног</w:t>
      </w:r>
      <w:r>
        <w:rPr>
          <w:sz w:val="28"/>
          <w:szCs w:val="28"/>
        </w:rPr>
        <w:t xml:space="preserve">о мероприятия </w:t>
      </w:r>
      <w:r>
        <w:rPr>
          <w:sz w:val="28"/>
          <w:szCs w:val="28"/>
        </w:rPr>
        <w:t xml:space="preserve">на ___ л. в 1 экз.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/>
    </w:p>
    <w:p>
      <w:pPr>
        <w:pStyle w:val="836"/>
        <w:jc w:val="center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личная подпись     инициалы и фамилия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47"/>
        <w:jc w:val="right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Приложение N 5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8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</w:r>
      <w:bookmarkStart w:id="6" w:name="Par932"/>
      <w:r>
        <w:rPr>
          <w:b/>
        </w:rPr>
      </w:r>
      <w:bookmarkEnd w:id="6"/>
      <w:r>
        <w:rPr>
          <w:rFonts w:ascii="Times New Roman" w:hAnsi="Times New Roman"/>
          <w:b/>
          <w:sz w:val="28"/>
          <w:szCs w:val="28"/>
        </w:rPr>
        <w:t xml:space="preserve">АКТ</w:t>
      </w:r>
      <w:r>
        <w:rPr>
          <w:b/>
        </w:rPr>
      </w:r>
      <w:r/>
    </w:p>
    <w:p>
      <w:pPr>
        <w:pStyle w:val="8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b/>
        </w:rPr>
      </w:r>
      <w:r/>
    </w:p>
    <w:p>
      <w:pPr>
        <w:pStyle w:val="84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20______год</w:t>
      </w:r>
      <w:r>
        <w:rPr>
          <w:b/>
        </w:rPr>
      </w:r>
      <w:r/>
    </w:p>
    <w:p>
      <w:pPr>
        <w:pStyle w:val="8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контрольного мероприятия "_________________________________</w:t>
      </w:r>
      <w:r>
        <w:rPr>
          <w:rFonts w:ascii="Times New Roman" w:hAnsi="Times New Roman"/>
          <w:b/>
          <w:sz w:val="28"/>
          <w:szCs w:val="28"/>
        </w:rPr>
        <w:t xml:space="preserve">______________________________</w:t>
      </w:r>
      <w:r>
        <w:rPr>
          <w:rFonts w:ascii="Times New Roman" w:hAnsi="Times New Roman"/>
          <w:b/>
          <w:sz w:val="28"/>
          <w:szCs w:val="28"/>
        </w:rPr>
        <w:t xml:space="preserve">"</w:t>
      </w:r>
      <w:r>
        <w:rPr>
          <w:b/>
        </w:rPr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(наименование контрольного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мероприятия)</w:t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объекте </w:t>
      </w:r>
      <w:r>
        <w:rPr>
          <w:rFonts w:ascii="Times New Roman" w:hAnsi="Times New Roman"/>
          <w:sz w:val="28"/>
          <w:szCs w:val="28"/>
        </w:rPr>
        <w:t xml:space="preserve">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(наименование объекта контрольного мероприятия)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(населенный пункт)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Основание для проведения контрольного мероприятия: __</w:t>
      </w:r>
      <w:r>
        <w:rPr>
          <w:rFonts w:ascii="Times New Roman" w:hAnsi="Times New Roman"/>
          <w:sz w:val="28"/>
          <w:szCs w:val="28"/>
        </w:rPr>
        <w:t xml:space="preserve">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(пункт Плана работы контрольно-счетной комиссии  на 20</w:t>
      </w:r>
      <w:r>
        <w:rPr>
          <w:rFonts w:ascii="Times New Roman" w:hAnsi="Times New Roman"/>
          <w:sz w:val="28"/>
          <w:szCs w:val="28"/>
        </w:rPr>
        <w:t xml:space="preserve">_ год)</w:t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 контрольного мероприятия:_______________________________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(указывается из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контрольного мероприятия)</w:t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Проверяемый период деятельности 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(указывается из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контрольного мероприятия)</w:t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Вопросы контрольного мероприятия:</w:t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____________________________________________________________</w:t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Срок проверки - с "__" __________ по "__" _________ 20__ г.</w:t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 Краткая   информация  об  объекте  контрольного  мероприятия  (при</w:t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необходимости):</w:t>
      </w:r>
      <w:r>
        <w:rPr>
          <w:rFonts w:ascii="Times New Roman" w:hAnsi="Times New Roman"/>
          <w:sz w:val="28"/>
          <w:szCs w:val="28"/>
        </w:rPr>
        <w:t xml:space="preserve">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ходе контрольного мероприятия установлено следующее.</w:t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1.</w:t>
      </w:r>
      <w:r>
        <w:rPr>
          <w:rFonts w:ascii="Times New Roman" w:hAnsi="Times New Roman"/>
          <w:sz w:val="28"/>
          <w:szCs w:val="28"/>
        </w:rPr>
        <w:t xml:space="preserve">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(излагаются результаты контрольного мероприятия по каждому вопросу)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1. Перечень  законов  и  иных нормативных  правовых  актов,</w:t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  которых   проверено  в  ходе   контрольного</w:t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на ____ л. в 1 экз.</w:t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(При   необходимости   прилагаются   таблицы,  расчеты и  </w:t>
      </w:r>
      <w:r>
        <w:rPr>
          <w:rFonts w:ascii="Times New Roman" w:hAnsi="Times New Roman"/>
          <w:sz w:val="28"/>
          <w:szCs w:val="28"/>
        </w:rPr>
        <w:t xml:space="preserve">иной   справочно-цифровой  материал,  пронумерованный  и    </w:t>
      </w:r>
      <w:r>
        <w:rPr>
          <w:rFonts w:ascii="Times New Roman" w:hAnsi="Times New Roman"/>
          <w:sz w:val="28"/>
          <w:szCs w:val="28"/>
        </w:rPr>
        <w:t xml:space="preserve">подписанный составителями.)</w:t>
      </w:r>
      <w:r/>
    </w:p>
    <w:p>
      <w:pPr>
        <w:pStyle w:val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pStyle w:val="8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контрольного </w:t>
      </w:r>
      <w:r>
        <w:rPr>
          <w:rFonts w:ascii="Times New Roman" w:hAnsi="Times New Roman"/>
          <w:b/>
          <w:sz w:val="28"/>
          <w:szCs w:val="28"/>
        </w:rPr>
        <w:t xml:space="preserve">мероприятия </w:t>
      </w:r>
      <w:r>
        <w:rPr>
          <w:b/>
          <w:sz w:val="28"/>
        </w:rPr>
      </w:r>
      <w:r/>
    </w:p>
    <w:p>
      <w:pPr>
        <w:pStyle w:val="8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(должность)                   личная подпись             инициалы и фамилия</w:t>
      </w:r>
      <w:r>
        <w:rPr>
          <w:b/>
          <w:sz w:val="28"/>
        </w:rPr>
      </w:r>
      <w:r/>
    </w:p>
    <w:p>
      <w:pPr>
        <w:pStyle w:val="8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b/>
          <w:sz w:val="28"/>
        </w:rPr>
      </w:r>
      <w:r/>
    </w:p>
    <w:p>
      <w:pPr>
        <w:pStyle w:val="8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Инспекторы:</w:t>
      </w:r>
      <w:r>
        <w:rPr>
          <w:b/>
          <w:sz w:val="28"/>
        </w:rPr>
      </w:r>
      <w:r/>
    </w:p>
    <w:p>
      <w:pPr>
        <w:pStyle w:val="8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(должность)                   личная подпись             инициалы и фамилия</w:t>
      </w:r>
      <w:r>
        <w:rPr>
          <w:b/>
          <w:sz w:val="28"/>
        </w:rPr>
      </w:r>
      <w:r/>
    </w:p>
    <w:p>
      <w:pPr>
        <w:pStyle w:val="8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b/>
          <w:sz w:val="28"/>
        </w:rPr>
      </w:r>
      <w:r/>
    </w:p>
    <w:p>
      <w:pPr>
        <w:pStyle w:val="8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актом ознакомлены:</w:t>
      </w:r>
      <w:r>
        <w:rPr>
          <w:b/>
          <w:sz w:val="28"/>
        </w:rPr>
      </w:r>
      <w:r/>
    </w:p>
    <w:p>
      <w:pPr>
        <w:pStyle w:val="8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b/>
          <w:sz w:val="28"/>
        </w:rPr>
      </w:r>
      <w:r/>
    </w:p>
    <w:p>
      <w:pPr>
        <w:pStyle w:val="8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(должность)                   личная подпись             инициалы и фамилия</w:t>
      </w:r>
      <w:r>
        <w:rPr>
          <w:b/>
          <w:sz w:val="28"/>
        </w:rPr>
      </w:r>
      <w:r/>
    </w:p>
    <w:p>
      <w:pPr>
        <w:pStyle w:val="8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Копию акта получил:</w:t>
      </w:r>
      <w:r>
        <w:rPr>
          <w:b/>
          <w:sz w:val="28"/>
        </w:rPr>
      </w:r>
      <w:r/>
    </w:p>
    <w:p>
      <w:pPr>
        <w:pStyle w:val="8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(должность)                   личная подпись             инициалы и фамилия</w:t>
      </w:r>
      <w:r>
        <w:rPr>
          <w:b/>
          <w:sz w:val="28"/>
        </w:rPr>
      </w:r>
      <w:r/>
    </w:p>
    <w:p>
      <w:pPr>
        <w:pStyle w:val="848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Заполняется в случае отказа от подписи</w:t>
      </w:r>
      <w:r>
        <w:rPr>
          <w:b w:val="false"/>
          <w:sz w:val="28"/>
        </w:rPr>
      </w:r>
      <w:r/>
    </w:p>
    <w:p>
      <w:pPr>
        <w:pStyle w:val="836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От подписи под настоящим актом (получения копии акта) представитель</w:t>
      </w:r>
      <w:r>
        <w:rPr>
          <w:b w:val="false"/>
          <w:sz w:val="28"/>
        </w:rPr>
      </w:r>
      <w:r/>
    </w:p>
    <w:p>
      <w:pPr>
        <w:pStyle w:val="836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___________________________________</w:t>
      </w:r>
      <w:r>
        <w:rPr>
          <w:b w:val="false"/>
          <w:sz w:val="28"/>
          <w:szCs w:val="28"/>
        </w:rPr>
        <w:t xml:space="preserve">_______________________________</w:t>
      </w:r>
      <w:r>
        <w:rPr>
          <w:b w:val="false"/>
          <w:sz w:val="28"/>
        </w:rPr>
      </w:r>
      <w:r/>
    </w:p>
    <w:p>
      <w:pPr>
        <w:pStyle w:val="836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(наименование объекта контрольного мероприятия)</w:t>
      </w:r>
      <w:r>
        <w:rPr>
          <w:b w:val="false"/>
          <w:sz w:val="28"/>
        </w:rPr>
      </w:r>
      <w:r/>
    </w:p>
    <w:p>
      <w:pPr>
        <w:pStyle w:val="836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_____________________________</w:t>
      </w:r>
      <w:r>
        <w:rPr>
          <w:b w:val="false"/>
          <w:sz w:val="28"/>
        </w:rPr>
      </w:r>
      <w:r/>
    </w:p>
    <w:p>
      <w:pPr>
        <w:pStyle w:val="836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(должности, инициалы и фамилия)                </w:t>
      </w:r>
      <w:r>
        <w:rPr>
          <w:b w:val="false"/>
          <w:sz w:val="28"/>
          <w:szCs w:val="28"/>
        </w:rPr>
        <w:t xml:space="preserve">отказался.</w:t>
      </w:r>
      <w:r>
        <w:rPr>
          <w:b w:val="false"/>
          <w:sz w:val="28"/>
        </w:rPr>
      </w:r>
      <w:r/>
    </w:p>
    <w:p>
      <w:pPr>
        <w:pStyle w:val="836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Руководитель контрольного мероприятия</w:t>
      </w:r>
      <w:r>
        <w:rPr>
          <w:b w:val="false"/>
          <w:sz w:val="28"/>
        </w:rPr>
      </w:r>
      <w:r/>
    </w:p>
    <w:p>
      <w:pPr>
        <w:pStyle w:val="836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(должность)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   личная подпись      инициалы и фамилия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N 6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Приложение N 1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 акту по результатам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контрольного мероприятия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 "__" _________ 20__ г.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/>
      <w:bookmarkStart w:id="7" w:name="Par1017"/>
      <w:r/>
      <w:bookmarkEnd w:id="7"/>
      <w:r>
        <w:rPr>
          <w:sz w:val="28"/>
          <w:szCs w:val="28"/>
        </w:rPr>
        <w:t xml:space="preserve">ПЕРЕЧЕНЬ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законов и иных нормативных правовых актов, исполнение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которых проверено в ходе контрольного мероприятия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 необходимости)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75" w:type="dxa"/>
        <w:tblCellMar>
          <w:left w:w="75" w:type="dxa"/>
          <w:top w:w="75" w:type="dxa"/>
          <w:right w:w="75" w:type="dxa"/>
          <w:bottom w:w="75" w:type="dxa"/>
        </w:tblCellMar>
        <w:tblLook w:val="04A0" w:firstRow="1" w:lastRow="0" w:firstColumn="1" w:lastColumn="0" w:noHBand="0" w:noVBand="1"/>
      </w:tblPr>
      <w:tblGrid>
        <w:gridCol w:w="720"/>
        <w:gridCol w:w="8400"/>
      </w:tblGrid>
      <w:tr>
        <w:trPr>
          <w:trHeight w:val="4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 </w:t>
              <w:br/>
              <w:t xml:space="preserve">п/п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00" w:type="dxa"/>
            <w:vAlign w:val="top"/>
            <w:textDirection w:val="lrTb"/>
            <w:noWrap w:val="false"/>
          </w:tcPr>
          <w:p>
            <w:pPr>
              <w:pStyle w:val="8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законов и иных нормативных правовых актов с указанием</w:t>
            </w:r>
            <w:r>
              <w:rPr>
                <w:sz w:val="28"/>
                <w:szCs w:val="28"/>
              </w:rPr>
              <w:t xml:space="preserve"> даты </w:t>
            </w:r>
            <w:r>
              <w:rPr>
                <w:sz w:val="28"/>
                <w:szCs w:val="28"/>
              </w:rPr>
              <w:t xml:space="preserve">документа и номера                         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400" w:type="dxa"/>
            <w:vAlign w:val="top"/>
            <w:textDirection w:val="lrTb"/>
            <w:noWrap w:val="false"/>
          </w:tcPr>
          <w:p>
            <w:pPr>
              <w:pStyle w:val="8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2                                  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400" w:type="dxa"/>
            <w:vAlign w:val="top"/>
            <w:textDirection w:val="lrTb"/>
            <w:noWrap w:val="false"/>
          </w:tcPr>
          <w:p>
            <w:pPr>
              <w:pStyle w:val="8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400" w:type="dxa"/>
            <w:vAlign w:val="top"/>
            <w:textDirection w:val="lrTb"/>
            <w:noWrap w:val="false"/>
          </w:tcPr>
          <w:p>
            <w:pPr>
              <w:pStyle w:val="8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N 7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"__" _______________ 20__ г.                              N _______________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/>
      <w:bookmarkStart w:id="8" w:name="Par1095"/>
      <w:r/>
      <w:bookmarkEnd w:id="8"/>
      <w:r>
        <w:rPr>
          <w:sz w:val="28"/>
          <w:szCs w:val="28"/>
        </w:rPr>
        <w:t xml:space="preserve">АКТ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фактам создания препят</w:t>
      </w:r>
      <w:r>
        <w:rPr>
          <w:sz w:val="28"/>
          <w:szCs w:val="28"/>
        </w:rPr>
        <w:t xml:space="preserve">ствий инспектору контрольно- счетной комиссии</w:t>
      </w:r>
      <w:r>
        <w:rPr>
          <w:sz w:val="28"/>
          <w:szCs w:val="28"/>
        </w:rPr>
        <w:t xml:space="preserve"> в проведении контрольного мероприятия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"__" ___________ 20__ года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(населенный пункт)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В  с</w:t>
      </w:r>
      <w:r>
        <w:rPr>
          <w:sz w:val="28"/>
          <w:szCs w:val="28"/>
        </w:rPr>
        <w:t xml:space="preserve">оответствии  с Планом работы контрольно-счетной комиссии</w:t>
      </w:r>
      <w:r>
        <w:rPr>
          <w:sz w:val="28"/>
          <w:szCs w:val="28"/>
        </w:rPr>
        <w:t xml:space="preserve"> на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20__ год </w:t>
      </w:r>
      <w:r>
        <w:rPr>
          <w:sz w:val="28"/>
          <w:szCs w:val="28"/>
        </w:rPr>
        <w:t xml:space="preserve"> в ________________________________________________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(наименование объекта контрольного мероприятия)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проводится контрольное мероприятие "_____________________________________".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(наименование контрольного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Должностными лицами ___________________________________________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    (наименование объекта контрольного мероприятия,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</w:t>
      </w:r>
      <w:r>
        <w:rPr>
          <w:sz w:val="28"/>
          <w:szCs w:val="28"/>
        </w:rPr>
        <w:t xml:space="preserve">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должность, инициалы и фамилии лиц)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созданы препят</w:t>
      </w:r>
      <w:r>
        <w:rPr>
          <w:sz w:val="28"/>
          <w:szCs w:val="28"/>
        </w:rPr>
        <w:t xml:space="preserve">ствия инспектору</w:t>
      </w:r>
      <w:r>
        <w:rPr>
          <w:sz w:val="28"/>
          <w:szCs w:val="28"/>
        </w:rPr>
        <w:t xml:space="preserve"> ____________________________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(должность, инициалы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фамилия инспектора)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в проведении указанного контрольного меропр</w:t>
      </w:r>
      <w:r>
        <w:rPr>
          <w:sz w:val="28"/>
          <w:szCs w:val="28"/>
        </w:rPr>
        <w:t xml:space="preserve">иятия, выразившиеся в 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</w:t>
      </w:r>
      <w:r>
        <w:rPr>
          <w:sz w:val="28"/>
          <w:szCs w:val="28"/>
        </w:rPr>
        <w:t xml:space="preserve">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(указываются конкретные факты создания препятствий для проведения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мероприятия - отказ инспекторам в допуске на объект, непредставление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информации и другие)</w:t>
      </w:r>
      <w:r/>
    </w:p>
    <w:p>
      <w:pPr>
        <w:pStyle w:val="836"/>
        <w:rPr>
          <w:sz w:val="24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8"/>
        </w:rPr>
        <w:t xml:space="preserve">  Это  является  нарушением  статьи </w:t>
      </w:r>
      <w:r>
        <w:rPr>
          <w:sz w:val="24"/>
          <w:szCs w:val="28"/>
        </w:rPr>
        <w:t xml:space="preserve">15,16 положения о контрольно-ревизионной комиссии Ровеньского района </w:t>
      </w:r>
      <w:r>
        <w:rPr>
          <w:sz w:val="24"/>
          <w:szCs w:val="28"/>
        </w:rPr>
        <w:t xml:space="preserve"> и влечет за собой ответственность должностных лиц в соответствии</w:t>
      </w:r>
      <w:r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с законодательством Российской Федерации.</w:t>
      </w:r>
      <w:r>
        <w:rPr>
          <w:sz w:val="24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Настоящий Акт составлен в двух экземплярах, один из которых вручен (или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направлен) для ознакомления </w:t>
      </w:r>
      <w:r>
        <w:rPr>
          <w:sz w:val="28"/>
          <w:szCs w:val="28"/>
        </w:rPr>
        <w:t xml:space="preserve">_______________________________________________(должностное лицо проверяемого объекта, фамилия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инициалы)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контрольного мероприятия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(должность)                           личная подпись     инициалы и фамилия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Один экземпляр акта получил: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должность                             личная подпись     инициалы и фамилия</w:t>
      </w:r>
      <w:r>
        <w:rPr>
          <w:sz w:val="28"/>
          <w:szCs w:val="28"/>
        </w:rPr>
      </w:r>
      <w:r/>
    </w:p>
    <w:p>
      <w:pPr>
        <w:pStyle w:val="847"/>
        <w:jc w:val="both"/>
      </w:pPr>
      <w:r/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N 8</w:t>
      </w:r>
      <w:r>
        <w:rPr>
          <w:sz w:val="28"/>
          <w:szCs w:val="28"/>
          <w:lang w:val="en-US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"__" ________________ 20__ г.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N ___________________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/>
      <w:bookmarkStart w:id="9" w:name="Par1152"/>
      <w:r/>
      <w:bookmarkEnd w:id="9"/>
      <w:r>
        <w:rPr>
          <w:sz w:val="28"/>
          <w:szCs w:val="28"/>
        </w:rPr>
        <w:t xml:space="preserve">АКТ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фактам выявленных нарушений, требующих принятия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незамедлительных мер по их устранению и безотлагательного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пресечения противоправных действий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"__" _________ 20__ года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(населенный пункт)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ходе контрольного мероприятия</w:t>
      </w:r>
      <w:r>
        <w:rPr>
          <w:sz w:val="28"/>
          <w:szCs w:val="28"/>
        </w:rPr>
        <w:t xml:space="preserve">"____</w:t>
      </w:r>
      <w:r>
        <w:rPr>
          <w:sz w:val="28"/>
          <w:szCs w:val="28"/>
        </w:rPr>
        <w:t xml:space="preserve">____________________________</w:t>
      </w:r>
      <w:r>
        <w:rPr>
          <w:sz w:val="28"/>
          <w:szCs w:val="28"/>
        </w:rPr>
        <w:t xml:space="preserve">",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(наименование контрольного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мероприятия)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осуществляемого   в   соответствии   с   Пл</w:t>
      </w:r>
      <w:r>
        <w:rPr>
          <w:sz w:val="28"/>
          <w:szCs w:val="28"/>
        </w:rPr>
        <w:t xml:space="preserve">аном   работы   контрольно-счетной комиссии Ровеньского района </w:t>
      </w:r>
      <w:r>
        <w:rPr>
          <w:sz w:val="28"/>
          <w:szCs w:val="28"/>
        </w:rPr>
        <w:t xml:space="preserve">  на   </w:t>
      </w:r>
      <w:r>
        <w:rPr>
          <w:sz w:val="28"/>
          <w:szCs w:val="28"/>
        </w:rPr>
        <w:t xml:space="preserve">20__ год </w:t>
      </w:r>
      <w:r>
        <w:rPr>
          <w:sz w:val="28"/>
          <w:szCs w:val="28"/>
        </w:rPr>
        <w:t xml:space="preserve">,  на  объекте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</w:r>
      <w:r/>
    </w:p>
    <w:p>
      <w:pPr>
        <w:pStyle w:val="836"/>
        <w:rPr>
          <w:sz w:val="24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4"/>
          <w:szCs w:val="28"/>
        </w:rPr>
        <w:t xml:space="preserve"> (наименование объекта контрольного мероприятия)</w:t>
      </w:r>
      <w:r>
        <w:rPr>
          <w:sz w:val="24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выявлены следующие нарушения: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____________________________________</w:t>
      </w:r>
      <w:r>
        <w:rPr>
          <w:sz w:val="28"/>
          <w:szCs w:val="28"/>
        </w:rPr>
        <w:t xml:space="preserve">____________________________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Руководител</w:t>
      </w:r>
      <w:r>
        <w:rPr>
          <w:sz w:val="28"/>
          <w:szCs w:val="28"/>
        </w:rPr>
        <w:t xml:space="preserve">ь (или другое должностное лицо)</w:t>
      </w:r>
      <w:r>
        <w:rPr>
          <w:sz w:val="28"/>
          <w:szCs w:val="28"/>
        </w:rPr>
        <w:t xml:space="preserve">__________________________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(должность, фамилия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инициалы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</w:t>
      </w:r>
      <w:r>
        <w:rPr>
          <w:sz w:val="28"/>
          <w:szCs w:val="28"/>
        </w:rPr>
        <w:t xml:space="preserve">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наименование объекта контрольного мероприятия)</w:t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дал   письменное   объяснение   по  указанным  нарушениям  (прилагается)  и</w:t>
      </w:r>
      <w:r>
        <w:rPr>
          <w:sz w:val="24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обязался принять незамедлительные меры по их устранению и безотлагательному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пресечению противоправных действий (или отказался от письменного объяснения</w:t>
      </w:r>
      <w:r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и   принятия   мер   по   устранению   указанных   нарушений  и  пресечению</w:t>
      </w:r>
      <w:r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противоправных действий).</w:t>
      </w:r>
      <w:r>
        <w:rPr>
          <w:sz w:val="24"/>
        </w:rPr>
      </w:r>
      <w:r/>
    </w:p>
    <w:p>
      <w:pPr>
        <w:pStyle w:val="836"/>
        <w:rPr>
          <w:sz w:val="28"/>
          <w:szCs w:val="28"/>
        </w:rPr>
      </w:pPr>
      <w:r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Настоящий Акт составлен в двух экземплярах, один из которых вручен (или</w:t>
      </w:r>
      <w:r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направлен) для ознакомления </w:t>
      </w:r>
      <w:r>
        <w:rPr>
          <w:sz w:val="28"/>
          <w:szCs w:val="28"/>
        </w:rPr>
        <w:t xml:space="preserve">______________________________________________</w:t>
      </w:r>
      <w:r>
        <w:rPr>
          <w:sz w:val="28"/>
          <w:szCs w:val="28"/>
        </w:rPr>
        <w:t xml:space="preserve">___________________</w:t>
      </w:r>
      <w:r>
        <w:rPr>
          <w:sz w:val="28"/>
          <w:szCs w:val="28"/>
        </w:rPr>
        <w:t xml:space="preserve">_</w:t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(должностное лицо, наименование объекта контрольного мероприятия,</w:t>
      </w:r>
      <w:r>
        <w:rPr>
          <w:sz w:val="24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                            фамилия и инициалы)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Руководитель</w:t>
      </w:r>
      <w:r>
        <w:rPr>
          <w:sz w:val="28"/>
          <w:szCs w:val="28"/>
        </w:rPr>
        <w:t xml:space="preserve"> контрольного мероприятия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(должность)                           личная подпись     инициалы и фамилия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Инспектор</w:t>
      </w:r>
      <w:r>
        <w:rPr>
          <w:sz w:val="28"/>
          <w:szCs w:val="28"/>
        </w:rPr>
        <w:t xml:space="preserve">: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(должности)                           личная подпись     инициалы и фамилия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Один экземпляр акта получил: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объекта проверки                      личная подпись     инициалы и фамилия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4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8"/>
        </w:rPr>
        <w:t xml:space="preserve"> По  выявленным  нарушениям  на проверяемом объекте по состоянию на "__"</w:t>
      </w:r>
      <w:r>
        <w:rPr>
          <w:sz w:val="24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___________ 20__ года приняты следующие меры (или меры не приняты):</w:t>
      </w:r>
      <w:r>
        <w:rPr>
          <w:sz w:val="24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    1. ____________________________________</w:t>
      </w:r>
      <w:r>
        <w:rPr>
          <w:sz w:val="24"/>
          <w:szCs w:val="28"/>
        </w:rPr>
        <w:t xml:space="preserve">________________</w:t>
      </w:r>
      <w:r>
        <w:rPr>
          <w:sz w:val="24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контрольного мероприятия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4"/>
          <w:szCs w:val="28"/>
        </w:rPr>
        <w:t xml:space="preserve">(должность)                         личная подпись       инициалы и фамилия</w:t>
      </w:r>
      <w:r>
        <w:rPr>
          <w:sz w:val="28"/>
          <w:szCs w:val="28"/>
        </w:rPr>
      </w:r>
      <w:r/>
    </w:p>
    <w:p>
      <w:pPr>
        <w:pStyle w:val="847"/>
        <w:jc w:val="both"/>
      </w:pPr>
      <w:r/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N 9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"__" ____________ 20__ г.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N _______________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/>
      <w:bookmarkStart w:id="10" w:name="Par1223"/>
      <w:r/>
      <w:bookmarkEnd w:id="10"/>
      <w:r>
        <w:rPr>
          <w:sz w:val="28"/>
          <w:szCs w:val="28"/>
        </w:rPr>
        <w:t xml:space="preserve">АКТ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факту опечатывания касс, кассовых или служебных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помещений, складов и архивов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"__" ___________ 20__ года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(населенный пункт)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В  </w:t>
      </w:r>
      <w:r>
        <w:rPr>
          <w:sz w:val="28"/>
          <w:szCs w:val="28"/>
        </w:rPr>
        <w:t xml:space="preserve">соответствии  с Планом работы контрольно-счетной комиссии Ровеньского района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__ год   </w:t>
      </w:r>
      <w:r>
        <w:rPr>
          <w:sz w:val="28"/>
          <w:szCs w:val="28"/>
        </w:rPr>
        <w:t xml:space="preserve"> проводится   контрольное   мероприятие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"__________________________________</w:t>
      </w:r>
      <w:r>
        <w:rPr>
          <w:sz w:val="28"/>
          <w:szCs w:val="28"/>
        </w:rPr>
        <w:t xml:space="preserve">________________________</w:t>
      </w:r>
      <w:r>
        <w:rPr>
          <w:sz w:val="28"/>
          <w:szCs w:val="28"/>
        </w:rPr>
        <w:t xml:space="preserve">_______"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(наименование контрольного мероприятия)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на объекте____________________</w:t>
      </w:r>
      <w:r>
        <w:rPr>
          <w:sz w:val="28"/>
          <w:szCs w:val="28"/>
        </w:rPr>
        <w:t xml:space="preserve">____________________________________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(наименование объекта контрольного мероприятия)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В  соответствии  со </w:t>
      </w:r>
      <w:r>
        <w:rPr>
          <w:sz w:val="28"/>
          <w:szCs w:val="28"/>
        </w:rPr>
        <w:t xml:space="preserve">статьей  </w:t>
      </w:r>
      <w:r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Положения о контрольно-счетной комиссии Ровеньского района  инспектором </w:t>
      </w:r>
      <w:r>
        <w:rPr>
          <w:sz w:val="28"/>
          <w:szCs w:val="28"/>
        </w:rPr>
        <w:t xml:space="preserve"> опечатаны: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</w:t>
      </w:r>
      <w:r>
        <w:rPr>
          <w:sz w:val="28"/>
          <w:szCs w:val="28"/>
        </w:rPr>
        <w:t xml:space="preserve">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(перечень опечатанных объектов)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Настоящий Акт составлен в двух экземплярах, один из которых вручен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</w:t>
      </w:r>
      <w:r>
        <w:rPr>
          <w:sz w:val="28"/>
          <w:szCs w:val="28"/>
        </w:rPr>
        <w:t xml:space="preserve">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(должность, наименование объекта контрольного мероприятия,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фамилия и инициалы)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Руководи</w:t>
      </w:r>
      <w:r>
        <w:rPr>
          <w:sz w:val="28"/>
          <w:szCs w:val="28"/>
        </w:rPr>
        <w:t xml:space="preserve">тель контрольного мероприятия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(должность)                          личная подпись      инициалы и фамилия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Один экземпляр акта получил:</w:t>
      </w:r>
      <w:r/>
    </w:p>
    <w:p>
      <w:pPr>
        <w:pStyle w:val="836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должность                            личная подпись      инициалы и фамилия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47"/>
        <w:jc w:val="both"/>
      </w:pPr>
      <w:r/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N 10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"__" ______________ 20__ г.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N ___________________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/>
      <w:bookmarkStart w:id="11" w:name="Par1268"/>
      <w:r/>
      <w:bookmarkEnd w:id="11"/>
      <w:r>
        <w:rPr>
          <w:sz w:val="28"/>
          <w:szCs w:val="28"/>
        </w:rPr>
        <w:t xml:space="preserve">АКТ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изъятия документов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"__" _______ 20__ года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(населенный пункт)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В  соо</w:t>
      </w:r>
      <w:r>
        <w:rPr>
          <w:sz w:val="28"/>
          <w:szCs w:val="28"/>
        </w:rPr>
        <w:t xml:space="preserve">тветствии  с Планом работы контрольно- счетной комиссии </w:t>
      </w:r>
      <w:r>
        <w:rPr>
          <w:sz w:val="28"/>
          <w:szCs w:val="28"/>
        </w:rPr>
        <w:t xml:space="preserve"> на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20__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проводится   контрольное   мероприятие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"_________________________________________</w:t>
      </w:r>
      <w:r>
        <w:rPr>
          <w:sz w:val="28"/>
          <w:szCs w:val="28"/>
        </w:rPr>
        <w:t xml:space="preserve">_______________________</w:t>
      </w:r>
      <w:r>
        <w:rPr>
          <w:sz w:val="28"/>
          <w:szCs w:val="28"/>
        </w:rPr>
        <w:t xml:space="preserve">"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(наименование контрольного мероприятия)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на объекте ________________________________</w:t>
      </w:r>
      <w:r>
        <w:rPr>
          <w:sz w:val="28"/>
          <w:szCs w:val="28"/>
        </w:rPr>
        <w:t xml:space="preserve">________________________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(наименование объекта контрольного мероприятия)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В  соответствии  со  </w:t>
      </w:r>
      <w:r>
        <w:rPr>
          <w:sz w:val="28"/>
          <w:szCs w:val="28"/>
        </w:rPr>
        <w:t xml:space="preserve">статьей 15  Положения о контрольно-счетной комиссии Ровеньского района   инспектором </w:t>
      </w:r>
      <w:r>
        <w:rPr>
          <w:sz w:val="28"/>
          <w:szCs w:val="28"/>
        </w:rPr>
        <w:t xml:space="preserve">  изъяты  для проверки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следующие документы: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1. ___________________________________________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 на ___ листах.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Изъятие   документов   произведено  в   присутствии   должностных   лиц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</w:t>
      </w:r>
      <w:r>
        <w:rPr>
          <w:sz w:val="28"/>
          <w:szCs w:val="28"/>
        </w:rPr>
        <w:t xml:space="preserve">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(наименование объекта контрольного мероприятия, должность,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фамилия и инициалы)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Настоящий  Акт  составлен  в двух экземплярах, один из которых вместе с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копиями изъятых документов вручен (</w:t>
      </w:r>
      <w:r>
        <w:rPr>
          <w:sz w:val="28"/>
          <w:szCs w:val="28"/>
        </w:rPr>
        <w:t xml:space="preserve">или направлен) ___________________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(должность, наименование проверяемого объекта, фамилия и инициалы)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контрольного мероприятия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(должность)                           личная подпись     инициалы и фамилия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Один экземпляр акта получил: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должность                             личная подпись     инициалы и фамилия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Приложение N 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Форма представления по результатам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контрольного мероприятия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/>
      <w:bookmarkStart w:id="12" w:name="Par1665"/>
      <w:r/>
      <w:bookmarkEnd w:id="12"/>
      <w:r>
        <w:rPr>
          <w:sz w:val="28"/>
          <w:szCs w:val="28"/>
        </w:rPr>
        <w:t xml:space="preserve">ПРЕДСТАВЛЕНИЕ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КОМИССИИ  МУНИЦИПАЛЬНОГО РАЙОНА «РОВЕНЬСКИЙ РАЙОН» БЕЛГОРОДСКОЙ ОБЛАСТИ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"__" _____________ 20__ г.                            </w:t>
      </w:r>
      <w:r>
        <w:rPr>
          <w:sz w:val="28"/>
          <w:szCs w:val="28"/>
        </w:rPr>
        <w:t xml:space="preserve">                             N </w:t>
      </w:r>
      <w:r>
        <w:rPr>
          <w:sz w:val="28"/>
          <w:szCs w:val="28"/>
        </w:rPr>
        <w:t xml:space="preserve">____________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Руководителю </w:t>
      </w:r>
      <w:r>
        <w:rPr>
          <w:sz w:val="28"/>
          <w:szCs w:val="28"/>
        </w:rPr>
        <w:t xml:space="preserve"> организации</w:t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ИНИЦИАЛЫ И ФАМИЛИЯ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В  с</w:t>
      </w:r>
      <w:r>
        <w:rPr>
          <w:sz w:val="28"/>
          <w:szCs w:val="28"/>
        </w:rPr>
        <w:t xml:space="preserve">оответствии  с Планом работы Контрольно-счетной комиссии</w:t>
      </w:r>
      <w:r>
        <w:rPr>
          <w:sz w:val="28"/>
          <w:szCs w:val="28"/>
        </w:rPr>
        <w:t xml:space="preserve"> на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20__ год проведено контрольное мероприятие </w:t>
      </w:r>
      <w:r>
        <w:rPr>
          <w:sz w:val="28"/>
          <w:szCs w:val="28"/>
        </w:rPr>
        <w:t xml:space="preserve">"___________________________</w:t>
      </w:r>
      <w:r>
        <w:rPr>
          <w:sz w:val="28"/>
          <w:szCs w:val="28"/>
        </w:rPr>
        <w:t xml:space="preserve">"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4"/>
          <w:szCs w:val="28"/>
        </w:rPr>
        <w:t xml:space="preserve">(наименование контрольного мероприятия)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на объектах ______________________________________________________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,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4"/>
          <w:szCs w:val="28"/>
        </w:rPr>
        <w:t xml:space="preserve">       (наименование объектов контрольного мероприятия)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которого выявлены следующие нарушения и недостатки.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1. _______________________________________________________________</w:t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        (указываются конкретные факты нарушений и недостатков, выявленных</w:t>
      </w:r>
      <w:r>
        <w:rPr>
          <w:sz w:val="24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         в результате контрольного мероприятия и зафиксированных в актах</w:t>
      </w:r>
      <w:r>
        <w:rPr>
          <w:sz w:val="24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       по результатам проверки, со ссылками на соответствующие нормативные</w:t>
      </w:r>
      <w:r>
        <w:rPr>
          <w:sz w:val="24"/>
        </w:rPr>
      </w:r>
      <w:r/>
    </w:p>
    <w:p>
      <w:pPr>
        <w:pStyle w:val="836"/>
        <w:rPr>
          <w:sz w:val="28"/>
          <w:szCs w:val="28"/>
        </w:rPr>
      </w:pPr>
      <w:r>
        <w:rPr>
          <w:sz w:val="24"/>
          <w:szCs w:val="28"/>
        </w:rPr>
        <w:t xml:space="preserve">                   правовые акты, положения которых нарушены)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С  учетом  изложенного  и на основании </w:t>
      </w:r>
      <w:r>
        <w:rPr>
          <w:sz w:val="28"/>
          <w:szCs w:val="28"/>
        </w:rPr>
        <w:t xml:space="preserve">статьи 17 Положения о контрольно-счетной комиссии Ровеньского района 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_________________________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    (наименование адресата)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предлагается следующее: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1. ____________________________________</w:t>
      </w:r>
      <w:r>
        <w:rPr>
          <w:sz w:val="28"/>
          <w:szCs w:val="28"/>
        </w:rPr>
        <w:t xml:space="preserve">____________________________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(формируются предложения для принятия мер по устранению выявленных </w:t>
      </w:r>
      <w:r>
        <w:rPr>
          <w:sz w:val="28"/>
          <w:szCs w:val="28"/>
        </w:rPr>
        <w:t xml:space="preserve"> нарушений и недостатков и привлечению к ответственности должностных </w:t>
      </w:r>
      <w:r>
        <w:rPr>
          <w:sz w:val="28"/>
          <w:szCs w:val="28"/>
        </w:rPr>
        <w:t xml:space="preserve"> лиц, виновных в нарушении законодательства Российской Федерации)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О  результатах  рассмотрения  настоящего представления и принятых мерах  </w:t>
      </w:r>
      <w:r>
        <w:rPr>
          <w:sz w:val="28"/>
          <w:szCs w:val="28"/>
        </w:rPr>
        <w:t xml:space="preserve">необход</w:t>
      </w:r>
      <w:r>
        <w:rPr>
          <w:sz w:val="28"/>
          <w:szCs w:val="28"/>
        </w:rPr>
        <w:t xml:space="preserve">имо   проинформировать контрольно-счетную комиссию</w:t>
      </w:r>
      <w:r>
        <w:rPr>
          <w:sz w:val="28"/>
          <w:szCs w:val="28"/>
        </w:rPr>
        <w:t xml:space="preserve"> до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__________  20__  года  (или  в течение ____ дней со дня его получения либо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срок может быть не указан).</w:t>
      </w:r>
      <w:r/>
    </w:p>
    <w:p>
      <w:pPr>
        <w:pStyle w:val="836"/>
      </w:pPr>
      <w:r>
        <w:rPr>
          <w:sz w:val="28"/>
          <w:szCs w:val="28"/>
        </w:rPr>
        <w:t xml:space="preserve">    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личная подпись       инициалы и фамилия</w:t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lef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N 12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Форма предписания в случае создания препятствий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контрольного мероприятия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/>
      <w:bookmarkStart w:id="13" w:name="Par1313"/>
      <w:r/>
      <w:bookmarkEnd w:id="13"/>
      <w:r>
        <w:rPr>
          <w:sz w:val="28"/>
          <w:szCs w:val="28"/>
        </w:rPr>
        <w:t xml:space="preserve">ПРЕДПИСАНИЕ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 СЧЕТНОЙ КОМИССИИ  МУНИЦИПАЛЬНОГО РАЙОНА  «РОВЕНЬКИЙ РАЙОН» БЕЛГОРОДСКОЙ ОБЛАСТИ</w:t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"__" _____________ 20__ г.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N ПП ___________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t xml:space="preserve">                                              </w:t>
      </w:r>
      <w:r>
        <w:rPr>
          <w:sz w:val="28"/>
          <w:szCs w:val="28"/>
        </w:rPr>
        <w:t xml:space="preserve">Руководителю государственного</w:t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органа, организации</w:t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ИНИЦИАЛЫ И ФАМИЛИЯ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В  с</w:t>
      </w:r>
      <w:r>
        <w:rPr>
          <w:sz w:val="28"/>
          <w:szCs w:val="28"/>
        </w:rPr>
        <w:t xml:space="preserve">оответствии  с Планом работы контрольно-счетной комиссии  Ровеньского района 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20__ год проводится контрольное мероприятие "______________________________</w:t>
      </w:r>
      <w:r>
        <w:rPr>
          <w:sz w:val="28"/>
          <w:szCs w:val="28"/>
        </w:rPr>
        <w:t xml:space="preserve">__________________________________</w:t>
      </w:r>
      <w:r>
        <w:rPr>
          <w:sz w:val="28"/>
          <w:szCs w:val="28"/>
        </w:rPr>
        <w:t xml:space="preserve">"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4"/>
          <w:szCs w:val="28"/>
        </w:rPr>
        <w:t xml:space="preserve">     (наименование контрольного мероприятия)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на объекте ________________________________</w:t>
      </w:r>
      <w:r>
        <w:rPr>
          <w:sz w:val="28"/>
          <w:szCs w:val="28"/>
        </w:rPr>
        <w:t xml:space="preserve">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4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4"/>
          <w:szCs w:val="28"/>
        </w:rPr>
        <w:t xml:space="preserve">   (наименование объекта контрольного мероприятия)</w:t>
      </w:r>
      <w:r>
        <w:rPr>
          <w:sz w:val="24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В  ходе  проведения  указанного  контрольного  мероприятия должностными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лицами ____</w:t>
      </w:r>
      <w:r>
        <w:rPr>
          <w:sz w:val="28"/>
          <w:szCs w:val="28"/>
        </w:rPr>
        <w:t xml:space="preserve">_________________________________________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(наименование объекта контрольного </w:t>
      </w:r>
      <w:r>
        <w:rPr>
          <w:sz w:val="28"/>
          <w:szCs w:val="28"/>
        </w:rPr>
        <w:t xml:space="preserve">мероприятия, должность, инициалы </w:t>
      </w:r>
      <w:r>
        <w:rPr>
          <w:sz w:val="28"/>
          <w:szCs w:val="28"/>
        </w:rPr>
        <w:t xml:space="preserve"> и фамилии лиц)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были созданы препятствия  для  р</w:t>
      </w:r>
      <w:r>
        <w:rPr>
          <w:sz w:val="28"/>
          <w:szCs w:val="28"/>
        </w:rPr>
        <w:t xml:space="preserve">аботы инспектора контрольно-счетной комиссии Ровеньского района </w:t>
      </w:r>
      <w:r>
        <w:rPr>
          <w:sz w:val="28"/>
          <w:szCs w:val="28"/>
        </w:rPr>
        <w:t xml:space="preserve">, выразившиеся в _________________</w:t>
      </w:r>
      <w:r>
        <w:rPr>
          <w:sz w:val="28"/>
          <w:szCs w:val="28"/>
        </w:rPr>
        <w:t xml:space="preserve">_________________________________________________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(указываются конкретные факты создания препятствий для проведения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мероприятия - отказ инспекторам в допуске на объект, отсутствие нормальных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условий работы, непредставление информации и другие)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Указанные  действия  являются  нарушением  статьи  </w:t>
      </w:r>
      <w:r>
        <w:rPr>
          <w:sz w:val="28"/>
          <w:szCs w:val="28"/>
        </w:rPr>
        <w:t xml:space="preserve">15  Положения  </w:t>
      </w:r>
      <w:r>
        <w:rPr>
          <w:sz w:val="28"/>
          <w:szCs w:val="28"/>
        </w:rPr>
        <w:t xml:space="preserve"> и влечет за собой ответственность должностных лиц 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соответствии с законодательством Российской Федерации. С учетом изложенного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на  основании </w:t>
      </w:r>
      <w:r>
        <w:rPr>
          <w:sz w:val="28"/>
          <w:szCs w:val="28"/>
        </w:rPr>
        <w:t xml:space="preserve">стать 17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  </w:t>
      </w:r>
      <w:r>
        <w:rPr>
          <w:sz w:val="28"/>
          <w:szCs w:val="28"/>
        </w:rPr>
        <w:t xml:space="preserve">предписывается _________________</w:t>
      </w:r>
      <w:r>
        <w:rPr>
          <w:sz w:val="28"/>
          <w:szCs w:val="28"/>
        </w:rPr>
        <w:t xml:space="preserve">_________________</w:t>
      </w:r>
      <w:r>
        <w:rPr>
          <w:sz w:val="28"/>
          <w:szCs w:val="28"/>
        </w:rPr>
        <w:t xml:space="preserve">_________________</w:t>
      </w:r>
      <w:r>
        <w:rPr>
          <w:sz w:val="28"/>
          <w:szCs w:val="28"/>
        </w:rPr>
      </w:r>
      <w:r/>
    </w:p>
    <w:p>
      <w:pPr>
        <w:pStyle w:val="836"/>
        <w:rPr>
          <w:sz w:val="24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4"/>
          <w:szCs w:val="28"/>
        </w:rPr>
        <w:t xml:space="preserve">   (наименование объекта контрольного мероприятия)</w:t>
      </w:r>
      <w:r>
        <w:rPr>
          <w:sz w:val="24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  устранить    указанные    препятствия    для   проведения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контрольного мероприятия, а также принять меры в отношении должностных лиц,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исп</w:t>
      </w:r>
      <w:r>
        <w:rPr>
          <w:sz w:val="28"/>
          <w:szCs w:val="28"/>
        </w:rPr>
        <w:t xml:space="preserve">олняющих законные требования контрольно-счетной комиссии Ровеньского района</w:t>
      </w:r>
      <w:r>
        <w:rPr>
          <w:sz w:val="28"/>
          <w:szCs w:val="28"/>
        </w:rPr>
        <w:t xml:space="preserve">.</w:t>
      </w:r>
      <w:r/>
    </w:p>
    <w:p>
      <w:pPr>
        <w:pStyle w:val="836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8"/>
        </w:rPr>
        <w:t xml:space="preserve"> </w:t>
      </w:r>
      <w:r>
        <w:rPr>
          <w:sz w:val="28"/>
          <w:szCs w:val="28"/>
        </w:rPr>
        <w:t xml:space="preserve"> О   выполнении  настоящего  предписания  и  принятых  мерах  необходимо</w:t>
      </w:r>
      <w:r>
        <w:rPr>
          <w:sz w:val="28"/>
          <w:szCs w:val="28"/>
        </w:rPr>
        <w:t xml:space="preserve">  проинформировать  контрольно-счетную  комиссию </w:t>
      </w:r>
      <w:r>
        <w:rPr>
          <w:sz w:val="28"/>
          <w:szCs w:val="28"/>
        </w:rPr>
        <w:t xml:space="preserve">до "__" __________20__ года (в течение _____ дней со дня его получения).</w:t>
      </w:r>
      <w:r>
        <w:rPr>
          <w:sz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36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Председатель            личная подпись       инициалы и фамилия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N 13</w:t>
      </w: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Форма предписания в случае выявления в ходе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проведения контрольного мероприятия нарушений,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наносящих государству прямой непосредственный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ущерб и требующих безотлагательного пресечения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/>
      <w:bookmarkStart w:id="14" w:name="Par1387"/>
      <w:r/>
      <w:bookmarkEnd w:id="14"/>
      <w:r>
        <w:rPr>
          <w:sz w:val="28"/>
          <w:szCs w:val="28"/>
        </w:rPr>
        <w:t xml:space="preserve">ПРЕДПИСАНИЕ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КОМИССИИ</w:t>
      </w:r>
      <w:r>
        <w:rPr>
          <w:sz w:val="28"/>
          <w:szCs w:val="28"/>
        </w:rPr>
        <w:t xml:space="preserve"> МУНИЦИПАЛЬНОГО РАЙОНА «РОВЕНЬСКИЙ РАЙОН» БЕЛГОРОДСКОЙ ОБЛАСТИ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"__" _________ 20__ г.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N ПП _______________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Руководителю государственного</w:t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органа, организации</w:t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ИНИЦИАЛЫ И ФАМИЛИЯ</w:t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В  с</w:t>
      </w:r>
      <w:r>
        <w:rPr>
          <w:sz w:val="28"/>
          <w:szCs w:val="28"/>
        </w:rPr>
        <w:t xml:space="preserve">оответствии  с Планом работы контрольно-счетной комиссии Ровеньского  района 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20__ год проводится контрольное мероприятие "______________________________</w:t>
      </w:r>
      <w:r>
        <w:rPr>
          <w:sz w:val="28"/>
          <w:szCs w:val="28"/>
        </w:rPr>
        <w:t xml:space="preserve">_________________________________</w:t>
      </w:r>
      <w:r>
        <w:rPr>
          <w:sz w:val="28"/>
          <w:szCs w:val="28"/>
        </w:rPr>
        <w:t xml:space="preserve">"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4"/>
          <w:szCs w:val="28"/>
        </w:rPr>
        <w:t xml:space="preserve">     (наименование контрольного мероприятия)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на объекте ________________________________</w:t>
      </w:r>
      <w:r>
        <w:rPr>
          <w:sz w:val="28"/>
          <w:szCs w:val="28"/>
        </w:rPr>
        <w:t xml:space="preserve">____________________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4"/>
          <w:szCs w:val="28"/>
        </w:rPr>
        <w:t xml:space="preserve">(наименование объекта контрольного мероприятия)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В   ходе   проведения   контрольного   мероприятия  выявлены  следующие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нарушения, наносящие государству прямой непосредственный ущерб: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1. __________________________________</w:t>
      </w:r>
      <w:r>
        <w:rPr>
          <w:sz w:val="28"/>
          <w:szCs w:val="28"/>
        </w:rPr>
        <w:t xml:space="preserve">_________________________</w:t>
      </w:r>
      <w:r>
        <w:rPr>
          <w:sz w:val="28"/>
          <w:szCs w:val="28"/>
        </w:rPr>
        <w:t xml:space="preserve">__</w:t>
      </w:r>
      <w:r/>
    </w:p>
    <w:p>
      <w:pPr>
        <w:pStyle w:val="836"/>
        <w:rPr>
          <w:sz w:val="24"/>
          <w:szCs w:val="28"/>
        </w:rPr>
      </w:pPr>
      <w:r>
        <w:rPr>
          <w:sz w:val="28"/>
          <w:szCs w:val="28"/>
        </w:rPr>
        <w:t xml:space="preserve"> (ук</w:t>
      </w:r>
      <w:r>
        <w:rPr>
          <w:sz w:val="24"/>
          <w:szCs w:val="28"/>
        </w:rPr>
        <w:t xml:space="preserve">азываются факты нарушений, конкретные статьи законов и (или)</w:t>
      </w:r>
      <w:r>
        <w:rPr>
          <w:sz w:val="24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           пунктов иных нормативных правовых актов, требования которых</w:t>
      </w:r>
      <w:r>
        <w:rPr>
          <w:sz w:val="24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           нарушены, а также оценка ущерба, причиненного государству)</w:t>
      </w:r>
      <w:r>
        <w:rPr>
          <w:sz w:val="24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С  учетом  изложенного  и на основании </w:t>
      </w:r>
      <w:r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17  Положения о контрольно-счетной комиссии Ровеньского района ,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4"/>
          <w:szCs w:val="28"/>
        </w:rPr>
        <w:t xml:space="preserve">       (наименование объекта контрольного мероприятия)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предписывается  незамедлительно   устранить   указанные   факты  нарушений,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</w:t>
      </w:r>
      <w:r>
        <w:rPr>
          <w:sz w:val="28"/>
          <w:szCs w:val="28"/>
        </w:rPr>
        <w:t xml:space="preserve">местить  нанесенный  </w:t>
      </w:r>
      <w:r>
        <w:rPr>
          <w:sz w:val="28"/>
          <w:szCs w:val="28"/>
        </w:rPr>
        <w:t xml:space="preserve">  ущерб  и  привлечь  к  ответственности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  лиц,   виновных   в   нарушении  законодательства  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Федерации.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   выполнении  настоящего  предписания  и  принятых  мерах  необходимо</w:t>
      </w:r>
      <w:r>
        <w:rPr>
          <w:sz w:val="28"/>
          <w:szCs w:val="28"/>
        </w:rPr>
        <w:t xml:space="preserve"> проинформировать контрольно-счетную комиссию Ровеньского района  </w:t>
      </w:r>
      <w:r>
        <w:rPr>
          <w:sz w:val="28"/>
          <w:szCs w:val="28"/>
        </w:rPr>
        <w:t xml:space="preserve"> до "__" __________20__ года (в течение _____ дней со дня его получения).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личная подпись        инициалы и фамилия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14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"__" _____________ 20__ г.                        </w:t>
      </w:r>
      <w:r>
        <w:rPr>
          <w:sz w:val="28"/>
          <w:szCs w:val="28"/>
        </w:rPr>
        <w:t xml:space="preserve">                           N </w:t>
      </w:r>
      <w:r>
        <w:rPr>
          <w:sz w:val="28"/>
          <w:szCs w:val="28"/>
        </w:rPr>
        <w:t xml:space="preserve">____________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/>
      <w:bookmarkStart w:id="15" w:name="Par1457"/>
      <w:r/>
      <w:bookmarkEnd w:id="15"/>
      <w:r>
        <w:rPr>
          <w:sz w:val="28"/>
          <w:szCs w:val="28"/>
        </w:rPr>
        <w:t xml:space="preserve">ОТЧЕТ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КОНТРОЛЬНОГО МЕРОПРИЯТИЯ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"_________________________________________________"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(наименование контрольного мероприятия)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1. Основание для проведения контрольног</w:t>
      </w:r>
      <w:r>
        <w:rPr>
          <w:sz w:val="28"/>
          <w:szCs w:val="28"/>
        </w:rPr>
        <w:t xml:space="preserve">о мероприятия:  План  работы  контрольно-счетной комиссии Ровеньского района</w:t>
      </w:r>
      <w:r>
        <w:rPr>
          <w:sz w:val="28"/>
          <w:szCs w:val="28"/>
        </w:rPr>
        <w:t xml:space="preserve"> на 20__г</w:t>
      </w:r>
      <w:r>
        <w:rPr>
          <w:sz w:val="28"/>
          <w:szCs w:val="28"/>
        </w:rPr>
        <w:t xml:space="preserve">од;  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2. Предмет контрольного мероприятия: _________________________________</w:t>
      </w:r>
      <w:r>
        <w:rPr>
          <w:sz w:val="28"/>
          <w:szCs w:val="28"/>
        </w:rPr>
        <w:t xml:space="preserve">________________________________</w:t>
      </w:r>
      <w:r>
        <w:rPr>
          <w:sz w:val="28"/>
          <w:szCs w:val="28"/>
        </w:rPr>
        <w:t xml:space="preserve">_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4"/>
          <w:szCs w:val="28"/>
        </w:rPr>
        <w:t xml:space="preserve">     (из программы проведения контрольного мероприятия)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3. Объект (объекты) контрольного мероприятия: _________________________</w:t>
      </w:r>
      <w:r>
        <w:rPr>
          <w:sz w:val="28"/>
          <w:szCs w:val="28"/>
        </w:rPr>
        <w:t xml:space="preserve">_________________________________________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     (полное наименование объекта (объектов) из программы контрольного  </w:t>
      </w:r>
      <w:r>
        <w:rPr>
          <w:sz w:val="24"/>
          <w:szCs w:val="28"/>
        </w:rPr>
        <w:t xml:space="preserve"> мероприятия)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4. Срок проведения контрольного мероприятия - с _____ по ____ 20__ г.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(если  установленный  в  программе  контрольного  мероприятия  срок его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 изменялся ,  то указывается </w:t>
      </w:r>
      <w:r>
        <w:rPr>
          <w:sz w:val="28"/>
          <w:szCs w:val="28"/>
        </w:rPr>
        <w:t xml:space="preserve">измененный срок)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5. Цели контрольного мероприятия: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5.1. ___________________________________</w:t>
      </w:r>
      <w:r>
        <w:rPr>
          <w:sz w:val="28"/>
          <w:szCs w:val="28"/>
        </w:rPr>
        <w:t xml:space="preserve">_________________________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4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4"/>
          <w:szCs w:val="28"/>
        </w:rPr>
        <w:t xml:space="preserve">  (из программы контрольного мероприятия)</w:t>
      </w:r>
      <w:r>
        <w:rPr>
          <w:sz w:val="24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6. Проверяемый период деятельности: ___</w:t>
      </w:r>
      <w:r>
        <w:rPr>
          <w:sz w:val="28"/>
          <w:szCs w:val="28"/>
        </w:rPr>
        <w:t xml:space="preserve">___________________________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(указывается из программы проведения контрольного мероприятия в случае его</w:t>
      </w:r>
      <w:r>
        <w:rPr>
          <w:sz w:val="24"/>
          <w:szCs w:val="28"/>
        </w:rPr>
        <w:t xml:space="preserve">   о</w:t>
      </w:r>
      <w:r>
        <w:rPr>
          <w:sz w:val="24"/>
          <w:szCs w:val="28"/>
        </w:rPr>
        <w:t xml:space="preserve">тсутствия в наименовании контрольного мероприятия)</w:t>
      </w:r>
      <w:r>
        <w:rPr>
          <w:sz w:val="24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7.    Краткая   характеристика   проверяемой   сферы   формирования   и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использования государственных средств и деятельности объектов проверки (при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необходимости) ____________________________</w:t>
      </w:r>
      <w:r>
        <w:rPr>
          <w:sz w:val="28"/>
          <w:szCs w:val="28"/>
        </w:rPr>
        <w:t xml:space="preserve">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8. По результатам контрольного мероприятия установлено следующее.</w:t>
      </w:r>
      <w:r/>
    </w:p>
    <w:p>
      <w:pPr>
        <w:pStyle w:val="836"/>
        <w:rPr>
          <w:sz w:val="24"/>
          <w:szCs w:val="28"/>
        </w:rPr>
      </w:pPr>
      <w:r>
        <w:rPr>
          <w:sz w:val="28"/>
          <w:szCs w:val="28"/>
        </w:rPr>
        <w:t xml:space="preserve">    8.1. (Цель 1) _________________________</w:t>
      </w:r>
      <w:r>
        <w:rPr>
          <w:sz w:val="28"/>
          <w:szCs w:val="28"/>
        </w:rPr>
        <w:t xml:space="preserve">___________________________</w:t>
      </w:r>
      <w:r>
        <w:rPr>
          <w:sz w:val="28"/>
          <w:szCs w:val="28"/>
        </w:rPr>
        <w:t xml:space="preserve">                       </w:t>
      </w:r>
      <w:r>
        <w:rPr>
          <w:sz w:val="24"/>
          <w:szCs w:val="28"/>
        </w:rPr>
        <w:t xml:space="preserve">(даются заключ</w:t>
      </w:r>
      <w:r>
        <w:rPr>
          <w:sz w:val="24"/>
          <w:szCs w:val="28"/>
        </w:rPr>
        <w:t xml:space="preserve">ения по каждой цели контрольного </w:t>
      </w:r>
      <w:r>
        <w:rPr>
          <w:sz w:val="24"/>
          <w:szCs w:val="28"/>
        </w:rPr>
        <w:t xml:space="preserve">мероприятия, основанные на материалах актов и рабочей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документации (в аудите эффективности - по результатам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сравнения с критериями оценки эффективности), указываются вскрытые факты нарушения законодательных и иных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нормативных правовых актов и недостатки в деятельности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проверяемых объектов со ссылкой на статьи законов и (или)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пункты нормативных правовых актов, требования которых</w:t>
      </w:r>
      <w:r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нарушены, </w:t>
      </w:r>
      <w:r>
        <w:rPr>
          <w:sz w:val="24"/>
          <w:szCs w:val="28"/>
        </w:rPr>
        <w:t xml:space="preserve">дается оценка размера ущерба</w:t>
      </w:r>
      <w:r>
        <w:rPr>
          <w:sz w:val="24"/>
          <w:szCs w:val="28"/>
        </w:rPr>
        <w:t xml:space="preserve"> (при его наличии))</w:t>
      </w:r>
      <w:r>
        <w:rPr>
          <w:sz w:val="24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9.   Возражения   или  замечания  руководителей  объектов  контрольного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мероприятия на результаты контрольного мероприятия (п</w:t>
      </w:r>
      <w:r>
        <w:rPr>
          <w:sz w:val="28"/>
          <w:szCs w:val="28"/>
        </w:rPr>
        <w:t xml:space="preserve">ри наличии)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(указываются наличие или отсутствие возражений или замечаний руководителей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на результаты контрольного ме</w:t>
      </w:r>
      <w:r>
        <w:rPr>
          <w:sz w:val="28"/>
          <w:szCs w:val="28"/>
        </w:rPr>
        <w:t xml:space="preserve">роприятия, при их наличии</w:t>
      </w:r>
      <w:r>
        <w:rPr>
          <w:sz w:val="28"/>
          <w:szCs w:val="28"/>
        </w:rPr>
        <w:t xml:space="preserve">, прилагаемое к отчету,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приводятся факты принятых или разработанных объектами контрольного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мер по устранению выявленных в</w:t>
      </w:r>
      <w:r>
        <w:rPr>
          <w:sz w:val="28"/>
          <w:szCs w:val="28"/>
        </w:rPr>
        <w:t xml:space="preserve"> ходе его проведения недостатков</w:t>
      </w:r>
      <w:r>
        <w:rPr>
          <w:sz w:val="28"/>
          <w:szCs w:val="28"/>
        </w:rPr>
        <w:t xml:space="preserve"> и нарушений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при их наличии)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10. Выводы: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1. ____________________________________</w:t>
      </w:r>
      <w:r>
        <w:rPr>
          <w:sz w:val="28"/>
          <w:szCs w:val="28"/>
        </w:rPr>
        <w:t xml:space="preserve">________________________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4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4"/>
          <w:szCs w:val="28"/>
        </w:rPr>
        <w:t xml:space="preserve">   (кратко формулируются основные итоги контрольного мероприятия</w:t>
      </w:r>
      <w:r>
        <w:rPr>
          <w:sz w:val="24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        с указанием выявленных ключевых проблем, причин имеющихся нарушений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и недостатков, последствий, которые они могут повлечь за собой,</w:t>
      </w:r>
      <w:r>
        <w:rPr>
          <w:sz w:val="24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          а также, при наличии, </w:t>
      </w:r>
      <w:r>
        <w:rPr>
          <w:sz w:val="24"/>
          <w:szCs w:val="28"/>
        </w:rPr>
        <w:t xml:space="preserve">ущерба, </w:t>
      </w:r>
      <w:r>
        <w:rPr>
          <w:sz w:val="24"/>
          <w:szCs w:val="28"/>
        </w:rPr>
        <w:t xml:space="preserve"> оценки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его общего размера)</w:t>
      </w:r>
      <w:r>
        <w:rPr>
          <w:sz w:val="24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11. Предложения (рекомендации):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1. __________________________________</w:t>
      </w:r>
      <w:r>
        <w:rPr>
          <w:sz w:val="28"/>
          <w:szCs w:val="28"/>
        </w:rPr>
        <w:t xml:space="preserve">________________________</w:t>
      </w:r>
      <w:r>
        <w:rPr>
          <w:sz w:val="28"/>
          <w:szCs w:val="28"/>
        </w:rPr>
        <w:t xml:space="preserve">__</w:t>
      </w:r>
      <w:r/>
    </w:p>
    <w:p>
      <w:pPr>
        <w:pStyle w:val="836"/>
        <w:rPr>
          <w:sz w:val="24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4"/>
          <w:szCs w:val="28"/>
        </w:rPr>
        <w:t xml:space="preserve"> (формулируются предложения по устранению выявленных нарушений</w:t>
      </w:r>
      <w:r>
        <w:rPr>
          <w:sz w:val="24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          и недостатков, возмещению ущерба, привлечению к ответственности</w:t>
      </w:r>
      <w:r>
        <w:rPr>
          <w:sz w:val="24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             должностных лиц, допустивших нарушения, и другие в адрес</w:t>
      </w:r>
      <w:r>
        <w:rPr>
          <w:sz w:val="24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        организаций и органов государственной власти, в компетенции которых</w:t>
      </w:r>
      <w:r>
        <w:rPr>
          <w:sz w:val="24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          находится реализация указанных предложений, а также предложения</w:t>
      </w:r>
      <w:r>
        <w:rPr>
          <w:sz w:val="24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              по направлению по результатам контрольного мероприятия</w:t>
      </w:r>
      <w:r>
        <w:rPr>
          <w:sz w:val="24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            представлений, предписаний, информационных писем, обращений</w:t>
      </w:r>
      <w:r>
        <w:rPr>
          <w:sz w:val="24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                           в правоохранительные органы)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Приложение: 1. ________________________</w:t>
      </w:r>
      <w:r>
        <w:rPr>
          <w:sz w:val="28"/>
          <w:szCs w:val="28"/>
        </w:rPr>
        <w:t xml:space="preserve">_________________________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2. ________________________________________________________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указывается наименование приложения на ___ л. в ___ экз.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(приводится   перечень  законов  и   иных   нормативных   правовых   актов,  </w:t>
      </w:r>
      <w:r>
        <w:rPr>
          <w:sz w:val="24"/>
          <w:szCs w:val="28"/>
        </w:rPr>
        <w:t xml:space="preserve">исполнение  которых  проверено в ходе контрольного мероприятия, документов,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не  полученных  по  запросу, актов, оформленных по результатам контрольного</w:t>
      </w:r>
      <w:r>
        <w:rPr>
          <w:sz w:val="24"/>
          <w:szCs w:val="28"/>
        </w:rPr>
        <w:t xml:space="preserve"> мероприятия </w:t>
      </w:r>
      <w:r>
        <w:rPr>
          <w:sz w:val="24"/>
          <w:szCs w:val="28"/>
        </w:rPr>
        <w:t xml:space="preserve"> и другие)</w:t>
      </w:r>
      <w:r>
        <w:rPr>
          <w:sz w:val="24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</w:r>
      <w:r>
        <w:rPr>
          <w:sz w:val="24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Председатель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или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  <w:r>
        <w:rPr>
          <w:sz w:val="28"/>
          <w:szCs w:val="28"/>
        </w:rPr>
        <w:t xml:space="preserve">                личная подпись         инициалы и фамилия</w:t>
      </w:r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3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Приложение N</w:t>
      </w:r>
      <w:r>
        <w:rPr>
          <w:sz w:val="28"/>
          <w:szCs w:val="28"/>
        </w:rPr>
        <w:t xml:space="preserve"> 15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Форма информационного письма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 КОМИССИЯ МУНИЦИПАЛЬНОГО РАЙОНА «РОВЕНЬСКИЙ РАЙОН» БЕЛГОРОДСКОЙ ОБЛАСТИ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"__" ____________ 20__ г.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N ______________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Председателю </w:t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Совета Ровеньского района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Руководителю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органа</w:t>
      </w: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ИНИЦИАЛЫ И ФАМИЛИЯ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/>
      <w:bookmarkStart w:id="16" w:name="Par1750"/>
      <w:r/>
      <w:bookmarkEnd w:id="16"/>
      <w:r>
        <w:rPr>
          <w:sz w:val="28"/>
          <w:szCs w:val="28"/>
        </w:rPr>
        <w:t xml:space="preserve">Уважаемый имя отчество!</w:t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В  с</w:t>
      </w:r>
      <w:r>
        <w:rPr>
          <w:sz w:val="28"/>
          <w:szCs w:val="28"/>
        </w:rPr>
        <w:t xml:space="preserve">оответствии  с Планом работы контрольно-счетной комиссии Ровеньского района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20__ год проведено контрольное мероприятие "_______________________________</w:t>
      </w:r>
      <w:r>
        <w:rPr>
          <w:sz w:val="28"/>
          <w:szCs w:val="28"/>
        </w:rPr>
        <w:t xml:space="preserve">_______________________________</w:t>
      </w:r>
      <w:r>
        <w:rPr>
          <w:sz w:val="28"/>
          <w:szCs w:val="28"/>
        </w:rPr>
        <w:t xml:space="preserve">".</w:t>
      </w:r>
      <w:r/>
    </w:p>
    <w:p>
      <w:pPr>
        <w:pStyle w:val="836"/>
        <w:rPr>
          <w:sz w:val="24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8"/>
        </w:rPr>
        <w:t xml:space="preserve">  (наименование контрольного мероприятия, объект (объекты) проверки</w:t>
      </w:r>
      <w:r>
        <w:rPr>
          <w:sz w:val="24"/>
        </w:rPr>
      </w:r>
      <w:r/>
    </w:p>
    <w:p>
      <w:pPr>
        <w:pStyle w:val="836"/>
        <w:rPr>
          <w:sz w:val="24"/>
          <w:szCs w:val="28"/>
        </w:rPr>
      </w:pPr>
      <w:r>
        <w:rPr>
          <w:sz w:val="24"/>
          <w:szCs w:val="28"/>
        </w:rPr>
        <w:t xml:space="preserve">        и проверяемый период (если они не указаны в наименовании))</w:t>
      </w:r>
      <w:r>
        <w:rPr>
          <w:sz w:val="24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По результатам контрольного ме</w:t>
      </w:r>
      <w:r>
        <w:rPr>
          <w:sz w:val="28"/>
          <w:szCs w:val="28"/>
        </w:rPr>
        <w:t xml:space="preserve">роприятия установлено следующее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</w:t>
      </w:r>
      <w:r>
        <w:rPr>
          <w:sz w:val="28"/>
          <w:szCs w:val="28"/>
        </w:rPr>
        <w:t xml:space="preserve">______________________</w:t>
      </w:r>
      <w:r>
        <w:rPr>
          <w:sz w:val="28"/>
          <w:szCs w:val="28"/>
        </w:rPr>
        <w:t xml:space="preserve">.</w:t>
      </w:r>
      <w:r/>
    </w:p>
    <w:p>
      <w:pPr>
        <w:pStyle w:val="836"/>
        <w:rPr>
          <w:sz w:val="24"/>
          <w:szCs w:val="28"/>
        </w:rPr>
      </w:pPr>
      <w:r>
        <w:rPr>
          <w:sz w:val="28"/>
          <w:szCs w:val="28"/>
        </w:rPr>
        <w:t xml:space="preserve"> </w:t>
      </w:r>
      <w:r>
        <w:rPr>
          <w:sz w:val="24"/>
          <w:szCs w:val="28"/>
        </w:rPr>
        <w:t xml:space="preserve"> (излагаются результаты контрольного мероприятия, касающиеся компетенции и представляющие интерес для адресата письма)</w:t>
      </w:r>
      <w:r>
        <w:rPr>
          <w:sz w:val="24"/>
        </w:rPr>
      </w:r>
      <w:r/>
    </w:p>
    <w:p>
      <w:pPr>
        <w:pStyle w:val="836"/>
        <w:rPr>
          <w:sz w:val="24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тчет о результатах контрольного</w:t>
      </w:r>
      <w:r>
        <w:rPr>
          <w:sz w:val="28"/>
          <w:szCs w:val="28"/>
        </w:rPr>
        <w:t xml:space="preserve"> мероприятия и направлен</w:t>
      </w:r>
      <w:r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 xml:space="preserve"> </w:t>
      </w:r>
      <w:r>
        <w:rPr>
          <w:sz w:val="24"/>
          <w:szCs w:val="28"/>
        </w:rPr>
        <w:t xml:space="preserve">(указываются представления, предписания,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информационные письма, обращения в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правоохранительны</w:t>
      </w:r>
      <w:r>
        <w:rPr>
          <w:sz w:val="24"/>
          <w:szCs w:val="28"/>
        </w:rPr>
        <w:t xml:space="preserve">е органы (с указанием адресата).</w:t>
      </w:r>
      <w:r>
        <w:rPr>
          <w:sz w:val="24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Приложение: отчет     о    результатах     контрольного     мероприятия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на ___ л. в 1 экз.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личная подпись      инициалы и фамилия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7"/>
        <w:jc w:val="both"/>
      </w:pPr>
      <w:r/>
      <w:r/>
    </w:p>
    <w:p>
      <w:pPr>
        <w:pStyle w:val="847"/>
        <w:jc w:val="both"/>
      </w:pPr>
      <w:r/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Приложение N</w:t>
      </w:r>
      <w:r>
        <w:rPr>
          <w:sz w:val="28"/>
          <w:szCs w:val="28"/>
        </w:rPr>
        <w:t xml:space="preserve"> 16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Форма обращения в правоохранительные органы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КОМИССИЯ МУНИЦИПАЛЬНОГО РАЙОНА «РОВЕНЬСКИЙ РАЙОН» БЕЛГОРОДСКОЙ ОБЛАСТИ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"__" __________ 20__ г.                               </w:t>
      </w:r>
      <w:r>
        <w:rPr>
          <w:sz w:val="28"/>
          <w:szCs w:val="28"/>
        </w:rPr>
        <w:t xml:space="preserve">                             N ______________</w:t>
      </w: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Руководителю </w:t>
      </w: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ИНИЦИАЛЫ И ФАМИЛИЯ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/>
      <w:bookmarkStart w:id="17" w:name="Par1820"/>
      <w:r/>
      <w:bookmarkEnd w:id="17"/>
      <w:r>
        <w:rPr>
          <w:sz w:val="28"/>
          <w:szCs w:val="28"/>
        </w:rPr>
        <w:t xml:space="preserve">Уважаемый имя отчество!</w:t>
      </w:r>
      <w:r>
        <w:rPr>
          <w:sz w:val="28"/>
          <w:szCs w:val="28"/>
        </w:rPr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>
        <w:rPr>
          <w:sz w:val="28"/>
          <w:szCs w:val="28"/>
        </w:rPr>
        <w:t xml:space="preserve"> соответствии со статьей</w:t>
      </w:r>
      <w:r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 Положения о контрольно-счетной комиссии Ровеньского района  </w:t>
      </w:r>
      <w:r>
        <w:rPr>
          <w:sz w:val="28"/>
          <w:szCs w:val="28"/>
        </w:rPr>
        <w:t xml:space="preserve">направляем Вам материалы контрольного мероприятия "______________________</w:t>
      </w:r>
      <w:r>
        <w:rPr>
          <w:sz w:val="28"/>
          <w:szCs w:val="28"/>
        </w:rPr>
        <w:t xml:space="preserve">___________________________</w:t>
      </w:r>
      <w:r>
        <w:rPr>
          <w:sz w:val="28"/>
          <w:szCs w:val="28"/>
        </w:rPr>
        <w:t xml:space="preserve">",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(наименование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контрольного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мероприятия)</w:t>
      </w:r>
      <w:r>
        <w:rPr>
          <w:sz w:val="28"/>
          <w:szCs w:val="28"/>
        </w:rPr>
        <w:t xml:space="preserve">                                                         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 включают  выявленные  в   ходе   проведения   проверки   нарушения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законодательства   Российской   Федерации,   содержащие   признаки  состава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преступлений и требующие принятия необходимых мер реагирования.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результатам контрольного мероприятия установлены следующие нарушения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законодательства Российской Федерации</w:t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____________________________________</w:t>
      </w:r>
      <w:r>
        <w:rPr>
          <w:sz w:val="28"/>
          <w:szCs w:val="28"/>
        </w:rPr>
        <w:t xml:space="preserve">__________________________</w:t>
      </w:r>
      <w:r>
        <w:rPr>
          <w:sz w:val="28"/>
          <w:szCs w:val="28"/>
        </w:rPr>
      </w:r>
      <w:r/>
    </w:p>
    <w:p>
      <w:pPr>
        <w:pStyle w:val="83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(приводится перечень конкретных фактов выявленных нарушений,</w:t>
      </w:r>
      <w:r>
        <w:rPr>
          <w:sz w:val="24"/>
        </w:rPr>
      </w:r>
      <w:r/>
    </w:p>
    <w:p>
      <w:pPr>
        <w:pStyle w:val="83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неправомерных действий (бездействий) должностных лиц со ссылками</w:t>
      </w:r>
      <w:r>
        <w:rPr>
          <w:sz w:val="24"/>
        </w:rPr>
      </w:r>
      <w:r/>
    </w:p>
    <w:p>
      <w:pPr>
        <w:pStyle w:val="83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на соответствующие нормативные правовые акты, положения которых</w:t>
      </w:r>
      <w:r>
        <w:rPr>
          <w:sz w:val="24"/>
        </w:rPr>
      </w:r>
      <w:r/>
    </w:p>
    <w:p>
      <w:pPr>
        <w:pStyle w:val="83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нарушены, с указанием актов по результатам контрольного мероприятия,</w:t>
      </w:r>
      <w:r>
        <w:rPr>
          <w:sz w:val="24"/>
        </w:rPr>
      </w:r>
      <w:r/>
    </w:p>
    <w:p>
      <w:pPr>
        <w:pStyle w:val="83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в которых данные нарушения зафиксированы, а также информация</w:t>
      </w:r>
      <w:r>
        <w:rPr>
          <w:sz w:val="24"/>
        </w:rPr>
      </w:r>
      <w:r/>
    </w:p>
    <w:p>
      <w:pPr>
        <w:pStyle w:val="83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о наличии соответствующих объяснений, замечаний и возражений</w:t>
      </w:r>
      <w:r>
        <w:rPr>
          <w:sz w:val="24"/>
        </w:rPr>
      </w:r>
      <w:r/>
    </w:p>
    <w:p>
      <w:pPr>
        <w:pStyle w:val="83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ответственных должностных лиц объектов контрольного мероприятия</w:t>
      </w:r>
      <w:r>
        <w:rPr>
          <w:sz w:val="24"/>
        </w:rPr>
      </w:r>
      <w:r/>
    </w:p>
    <w:p>
      <w:pPr>
        <w:pStyle w:val="83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по существу каждого факта выявленных нарушений и заключения по ним</w:t>
      </w:r>
      <w:r>
        <w:rPr>
          <w:sz w:val="24"/>
          <w:szCs w:val="28"/>
        </w:rPr>
        <w:t xml:space="preserve"> контрольно-счетной комиссии </w:t>
      </w:r>
      <w:r>
        <w:rPr>
          <w:sz w:val="24"/>
          <w:szCs w:val="28"/>
        </w:rPr>
        <w:t xml:space="preserve">)</w:t>
      </w:r>
      <w:r>
        <w:rPr>
          <w:sz w:val="24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Выявленные  в  ходе  контрольного  мероприятия  нарушения нанесли ущерб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сумме ________________</w:t>
      </w:r>
      <w:r>
        <w:rPr>
          <w:sz w:val="28"/>
          <w:szCs w:val="28"/>
        </w:rPr>
        <w:t xml:space="preserve">______________________</w:t>
      </w:r>
      <w:r>
        <w:rPr>
          <w:sz w:val="28"/>
          <w:szCs w:val="28"/>
        </w:rPr>
        <w:t xml:space="preserve">рублей.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   (указывается сумма выявленного ущерба)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По     результатам     контрольного     мероприятия       в       адрес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</w:t>
      </w:r>
      <w:r>
        <w:rPr>
          <w:sz w:val="28"/>
          <w:szCs w:val="28"/>
        </w:rPr>
        <w:t xml:space="preserve">______________________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4"/>
          <w:szCs w:val="28"/>
        </w:rPr>
        <w:t xml:space="preserve">    (наименование проверяемого объекта)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направлено   предписание    (представление)</w:t>
      </w:r>
      <w:r>
        <w:rPr>
          <w:sz w:val="28"/>
          <w:szCs w:val="28"/>
        </w:rPr>
        <w:t xml:space="preserve">   контрольно-ревизионной комиссии</w:t>
      </w:r>
      <w:r>
        <w:rPr>
          <w:sz w:val="28"/>
          <w:szCs w:val="28"/>
        </w:rPr>
        <w:t xml:space="preserve">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В связи с изложенным просим Вас провести проверку и обеспечить принятие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необходимых   мер   реагирования   по   фактам  нарушения  законодательства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Росси</w:t>
      </w:r>
      <w:r>
        <w:rPr>
          <w:sz w:val="28"/>
          <w:szCs w:val="28"/>
        </w:rPr>
        <w:t xml:space="preserve">йской Федерации, выявленным контрольно-счетной комиссией</w:t>
      </w:r>
      <w:r>
        <w:rPr>
          <w:sz w:val="28"/>
          <w:szCs w:val="28"/>
        </w:rPr>
        <w:t xml:space="preserve">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О    результатах   рассмотрения   настоящего   обращения   и   принятых</w:t>
      </w: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процессуальных  решениях  (с  приложением копий соответствующих документов)</w:t>
      </w:r>
      <w:r>
        <w:rPr>
          <w:sz w:val="28"/>
          <w:szCs w:val="28"/>
        </w:rPr>
        <w:t xml:space="preserve"> просьба проинформировать  контрольно-счетную комиссию</w:t>
      </w:r>
      <w:r>
        <w:rPr>
          <w:sz w:val="28"/>
          <w:szCs w:val="28"/>
        </w:rPr>
        <w:t xml:space="preserve">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риложение: 1. Копия  отчета о результатах контрольного мероприятия  на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____ л. в 1 экз.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2. Копия акта (актов) проверки на ____ л. в 1 экз.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3. Копии   первичных   документов,   подтверждающих   факты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выявленных правонарушений, на ___ л. в 1 экз.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4. Замечания по акту (актам)  по  результатам  контрольного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мероприятия должностных и иных лиц объектов и заключение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п</w:t>
      </w:r>
      <w:r>
        <w:rPr>
          <w:sz w:val="28"/>
          <w:szCs w:val="28"/>
        </w:rPr>
        <w:t xml:space="preserve">о ним контрольно-счетной комиссии на ___ л. в 1</w:t>
      </w:r>
      <w:r>
        <w:rPr>
          <w:sz w:val="28"/>
          <w:szCs w:val="28"/>
        </w:rPr>
        <w:t xml:space="preserve"> экз.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5. Копия   предписания   (п</w:t>
      </w:r>
      <w:r>
        <w:rPr>
          <w:sz w:val="28"/>
          <w:szCs w:val="28"/>
        </w:rPr>
        <w:t xml:space="preserve">редставления)  контрольно-счетной 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                     комиссии </w:t>
      </w:r>
      <w:r>
        <w:rPr>
          <w:sz w:val="28"/>
          <w:szCs w:val="28"/>
        </w:rPr>
        <w:t xml:space="preserve"> от "__" _____ 20__ N ____ на ___ 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1 экз.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Председатель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личная подпись         инициалы и фамилия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center"/>
        <w:spacing w:lineRule="auto" w:line="24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</w:rPr>
        <w:t xml:space="preserve">Лист ознакомления</w:t>
      </w:r>
      <w:r>
        <w:rPr>
          <w:rFonts w:ascii="Tinos" w:hAnsi="Tinos" w:cs="Tinos" w:eastAsia="Tinos"/>
          <w:sz w:val="28"/>
          <w:highlight w:val="none"/>
        </w:rPr>
      </w:r>
      <w:r/>
    </w:p>
    <w:tbl>
      <w:tblPr>
        <w:tblStyle w:val="692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2409"/>
        <w:gridCol w:w="2552"/>
      </w:tblGrid>
      <w:tr>
        <w:trPr/>
        <w:tc>
          <w:tcPr>
            <w:tcW w:w="4393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nos" w:hAnsi="Tinos" w:cs="Tinos" w:eastAsia="Tinos"/>
                <w:highlight w:val="none"/>
              </w:rPr>
            </w:pPr>
            <w:r>
              <w:rPr>
                <w:rFonts w:ascii="Tinos" w:hAnsi="Tinos" w:cs="Tinos" w:eastAsia="Tinos"/>
                <w:sz w:val="28"/>
                <w:highlight w:val="none"/>
              </w:rPr>
              <w:t xml:space="preserve">Ф.И.О.</w:t>
            </w:r>
            <w:r>
              <w:rPr>
                <w:rFonts w:ascii="Tinos" w:hAnsi="Tinos" w:cs="Tinos" w:eastAsia="Tinos"/>
                <w:sz w:val="28"/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nos" w:hAnsi="Tinos" w:cs="Tinos" w:eastAsia="Tinos"/>
                <w:highlight w:val="none"/>
              </w:rPr>
            </w:pPr>
            <w:r>
              <w:rPr>
                <w:rFonts w:ascii="Tinos" w:hAnsi="Tinos" w:cs="Tinos" w:eastAsia="Tinos"/>
                <w:sz w:val="28"/>
                <w:highlight w:val="none"/>
              </w:rPr>
              <w:t xml:space="preserve">дата</w:t>
            </w:r>
            <w:r>
              <w:rPr>
                <w:rFonts w:ascii="Tinos" w:hAnsi="Tinos" w:cs="Tinos" w:eastAsia="Tinos"/>
                <w:sz w:val="28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nos" w:hAnsi="Tinos" w:cs="Tinos" w:eastAsia="Tinos"/>
                <w:highlight w:val="none"/>
              </w:rPr>
            </w:pPr>
            <w:r>
              <w:rPr>
                <w:rFonts w:ascii="Tinos" w:hAnsi="Tinos" w:cs="Tinos" w:eastAsia="Tinos"/>
                <w:sz w:val="28"/>
                <w:highlight w:val="none"/>
              </w:rPr>
              <w:t xml:space="preserve">подпись</w:t>
            </w:r>
            <w:r>
              <w:rPr>
                <w:rFonts w:ascii="Tinos" w:hAnsi="Tinos" w:cs="Tinos" w:eastAsia="Tinos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393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nos" w:hAnsi="Tinos" w:cs="Tinos" w:eastAsia="Tinos"/>
                <w:highlight w:val="none"/>
              </w:rPr>
            </w:pPr>
            <w:r>
              <w:rPr>
                <w:rFonts w:ascii="Tinos" w:hAnsi="Tinos" w:cs="Tinos" w:eastAsia="Tinos"/>
                <w:sz w:val="28"/>
                <w:highlight w:val="none"/>
              </w:rPr>
            </w:r>
            <w:r>
              <w:rPr>
                <w:rFonts w:ascii="Tinos" w:hAnsi="Tinos" w:cs="Tinos" w:eastAsia="Tinos"/>
                <w:sz w:val="28"/>
                <w:highlight w:val="none"/>
              </w:rPr>
            </w:r>
            <w:r/>
          </w:p>
          <w:p>
            <w:pPr>
              <w:jc w:val="center"/>
              <w:spacing w:lineRule="auto" w:line="240"/>
              <w:rPr>
                <w:rFonts w:ascii="Tinos" w:hAnsi="Tinos" w:cs="Tinos" w:eastAsia="Tinos"/>
                <w:highlight w:val="none"/>
              </w:rPr>
            </w:pPr>
            <w:r>
              <w:rPr>
                <w:rFonts w:ascii="Tinos" w:hAnsi="Tinos" w:cs="Tinos" w:eastAsia="Tinos"/>
                <w:sz w:val="28"/>
                <w:highlight w:val="none"/>
              </w:rPr>
            </w:r>
            <w:r>
              <w:rPr>
                <w:rFonts w:ascii="Tinos" w:hAnsi="Tinos" w:cs="Tinos" w:eastAsia="Tinos"/>
                <w:sz w:val="28"/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nos" w:hAnsi="Tinos" w:cs="Tinos" w:eastAsia="Tinos"/>
                <w:highlight w:val="none"/>
              </w:rPr>
            </w:pPr>
            <w:r>
              <w:rPr>
                <w:rFonts w:ascii="Tinos" w:hAnsi="Tinos" w:cs="Tinos" w:eastAsia="Tinos"/>
                <w:sz w:val="28"/>
                <w:highlight w:val="none"/>
              </w:rPr>
            </w:r>
            <w:r>
              <w:rPr>
                <w:rFonts w:ascii="Tinos" w:hAnsi="Tinos" w:cs="Tinos" w:eastAsia="Tinos"/>
                <w:sz w:val="28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nos" w:hAnsi="Tinos" w:cs="Tinos" w:eastAsia="Tinos"/>
                <w:highlight w:val="none"/>
              </w:rPr>
            </w:pPr>
            <w:r>
              <w:rPr>
                <w:rFonts w:ascii="Tinos" w:hAnsi="Tinos" w:cs="Tinos" w:eastAsia="Tinos"/>
                <w:sz w:val="28"/>
                <w:highlight w:val="none"/>
              </w:rPr>
            </w:r>
            <w:r>
              <w:rPr>
                <w:rFonts w:ascii="Tinos" w:hAnsi="Tinos" w:cs="Tinos" w:eastAsia="Tinos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393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nos" w:hAnsi="Tinos" w:cs="Tinos" w:eastAsia="Tinos"/>
                <w:highlight w:val="none"/>
              </w:rPr>
            </w:pPr>
            <w:r>
              <w:rPr>
                <w:rFonts w:ascii="Tinos" w:hAnsi="Tinos" w:cs="Tinos" w:eastAsia="Tinos"/>
                <w:sz w:val="28"/>
                <w:highlight w:val="none"/>
              </w:rPr>
            </w:r>
            <w:r>
              <w:rPr>
                <w:rFonts w:ascii="Tinos" w:hAnsi="Tinos" w:cs="Tinos" w:eastAsia="Tinos"/>
                <w:sz w:val="28"/>
                <w:highlight w:val="none"/>
              </w:rPr>
            </w:r>
            <w:r/>
          </w:p>
          <w:p>
            <w:pPr>
              <w:jc w:val="center"/>
              <w:spacing w:lineRule="auto" w:line="240"/>
              <w:rPr>
                <w:rFonts w:ascii="Tinos" w:hAnsi="Tinos" w:cs="Tinos" w:eastAsia="Tinos"/>
                <w:highlight w:val="none"/>
              </w:rPr>
            </w:pPr>
            <w:r>
              <w:rPr>
                <w:rFonts w:ascii="Tinos" w:hAnsi="Tinos" w:cs="Tinos" w:eastAsia="Tinos"/>
                <w:sz w:val="28"/>
                <w:highlight w:val="none"/>
              </w:rPr>
            </w:r>
            <w:r>
              <w:rPr>
                <w:rFonts w:ascii="Tinos" w:hAnsi="Tinos" w:cs="Tinos" w:eastAsia="Tinos"/>
                <w:sz w:val="28"/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nos" w:hAnsi="Tinos" w:cs="Tinos" w:eastAsia="Tinos"/>
                <w:highlight w:val="none"/>
              </w:rPr>
            </w:pPr>
            <w:r>
              <w:rPr>
                <w:rFonts w:ascii="Tinos" w:hAnsi="Tinos" w:cs="Tinos" w:eastAsia="Tinos"/>
                <w:sz w:val="28"/>
                <w:highlight w:val="none"/>
              </w:rPr>
            </w:r>
            <w:r>
              <w:rPr>
                <w:rFonts w:ascii="Tinos" w:hAnsi="Tinos" w:cs="Tinos" w:eastAsia="Tinos"/>
                <w:sz w:val="28"/>
                <w:highlight w:val="non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nos" w:hAnsi="Tinos" w:cs="Tinos" w:eastAsia="Tinos"/>
                <w:highlight w:val="none"/>
              </w:rPr>
            </w:pPr>
            <w:r>
              <w:rPr>
                <w:rFonts w:ascii="Tinos" w:hAnsi="Tinos" w:cs="Tinos" w:eastAsia="Tinos"/>
                <w:sz w:val="28"/>
                <w:highlight w:val="none"/>
              </w:rPr>
            </w:r>
            <w:r>
              <w:rPr>
                <w:rFonts w:ascii="Tinos" w:hAnsi="Tinos" w:cs="Tinos" w:eastAsia="Tinos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39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nos" w:hAnsi="Tinos" w:cs="Tinos" w:eastAsia="Tinos"/>
                <w:highlight w:val="none"/>
              </w:rPr>
            </w:pPr>
            <w:r>
              <w:rPr>
                <w:rFonts w:ascii="Tinos" w:hAnsi="Tinos" w:cs="Tinos" w:eastAsia="Tinos"/>
                <w:sz w:val="28"/>
                <w:highlight w:val="none"/>
              </w:rPr>
            </w:r>
            <w:r>
              <w:rPr>
                <w:rFonts w:ascii="Tinos" w:hAnsi="Tinos" w:cs="Tinos" w:eastAsia="Tinos"/>
                <w:sz w:val="28"/>
                <w:highlight w:val="none"/>
              </w:rPr>
            </w:r>
            <w:r/>
          </w:p>
          <w:p>
            <w:pPr>
              <w:jc w:val="center"/>
              <w:spacing w:lineRule="auto" w:line="240"/>
              <w:rPr>
                <w:rFonts w:ascii="Tinos" w:hAnsi="Tinos" w:cs="Tinos" w:eastAsia="Tinos"/>
                <w:highlight w:val="none"/>
              </w:rPr>
            </w:pPr>
            <w:r>
              <w:rPr>
                <w:rFonts w:ascii="Tinos" w:hAnsi="Tinos" w:cs="Tinos" w:eastAsia="Tinos"/>
                <w:sz w:val="28"/>
                <w:highlight w:val="none"/>
              </w:rPr>
            </w:r>
            <w:r>
              <w:rPr>
                <w:rFonts w:ascii="Tinos" w:hAnsi="Tinos" w:cs="Tinos" w:eastAsia="Tinos"/>
                <w:sz w:val="28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nos" w:hAnsi="Tinos" w:cs="Tinos" w:eastAsia="Tinos"/>
                <w:highlight w:val="none"/>
              </w:rPr>
            </w:pPr>
            <w:r>
              <w:rPr>
                <w:rFonts w:ascii="Tinos" w:hAnsi="Tinos" w:cs="Tinos" w:eastAsia="Tinos"/>
                <w:sz w:val="28"/>
                <w:highlight w:val="none"/>
              </w:rPr>
            </w:r>
            <w:r>
              <w:rPr>
                <w:rFonts w:ascii="Tinos" w:hAnsi="Tinos" w:cs="Tinos" w:eastAsia="Tinos"/>
                <w:sz w:val="28"/>
                <w:highlight w:val="none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nos" w:hAnsi="Tinos" w:cs="Tinos" w:eastAsia="Tinos"/>
                <w:highlight w:val="none"/>
              </w:rPr>
            </w:pPr>
            <w:r>
              <w:rPr>
                <w:rFonts w:ascii="Tinos" w:hAnsi="Tinos" w:cs="Tinos" w:eastAsia="Tinos"/>
                <w:sz w:val="28"/>
                <w:highlight w:val="none"/>
              </w:rPr>
            </w:r>
            <w:r>
              <w:rPr>
                <w:rFonts w:ascii="Tinos" w:hAnsi="Tinos" w:cs="Tinos" w:eastAsia="Tinos"/>
                <w:sz w:val="28"/>
                <w:highlight w:val="none"/>
              </w:rPr>
            </w:r>
            <w:r/>
          </w:p>
        </w:tc>
      </w:tr>
    </w:tbl>
    <w:p>
      <w:pPr>
        <w:jc w:val="center"/>
        <w:spacing w:lineRule="auto" w:line="24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</w:rPr>
      </w:r>
      <w:r/>
    </w:p>
    <w:p>
      <w:pPr>
        <w:pStyle w:val="843"/>
      </w:pPr>
      <w:r/>
      <w:r/>
    </w:p>
    <w:p>
      <w:pPr>
        <w:pStyle w:val="83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pStyle w:val="83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pStyle w:val="83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  <w:jc w:val="center"/>
      </w:pPr>
      <w:r/>
      <w:r/>
    </w:p>
    <w:p>
      <w:pPr>
        <w:pStyle w:val="836"/>
        <w:jc w:val="center"/>
      </w:pPr>
      <w:r/>
      <w:r/>
    </w:p>
    <w:p>
      <w:pPr>
        <w:pStyle w:val="836"/>
        <w:jc w:val="center"/>
      </w:pPr>
      <w:r/>
      <w:r/>
    </w:p>
    <w:p>
      <w:pPr>
        <w:pStyle w:val="836"/>
        <w:jc w:val="center"/>
      </w:pPr>
      <w:r/>
      <w:r/>
    </w:p>
    <w:p>
      <w:pPr>
        <w:pStyle w:val="836"/>
        <w:jc w:val="center"/>
      </w:pPr>
      <w:r/>
      <w:r/>
    </w:p>
    <w:p>
      <w:pPr>
        <w:pStyle w:val="836"/>
        <w:jc w:val="center"/>
      </w:pPr>
      <w:r/>
      <w:r/>
    </w:p>
    <w:p>
      <w:pPr>
        <w:pStyle w:val="836"/>
        <w:jc w:val="center"/>
      </w:pPr>
      <w:r/>
      <w:r/>
    </w:p>
    <w:p>
      <w:pPr>
        <w:pStyle w:val="836"/>
        <w:jc w:val="center"/>
      </w:pPr>
      <w:r/>
      <w:r/>
    </w:p>
    <w:p>
      <w:pPr>
        <w:pStyle w:val="836"/>
        <w:jc w:val="center"/>
      </w:pPr>
      <w:r/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inos">
    <w:panose1 w:val="02020603050405020304"/>
  </w:font>
  <w:font w:name="Wingdings">
    <w:panose1 w:val="020B0606030804020204"/>
  </w:font>
  <w:font w:name="Symbol">
    <w:panose1 w:val="02060603050505020204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15</w:t>
    </w:r>
    <w:r>
      <w:fldChar w:fldCharType="end"/>
    </w:r>
    <w:r/>
  </w:p>
  <w:p>
    <w:pPr>
      <w:pStyle w:val="8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36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36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836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836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836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836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836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836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836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link w:val="6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9">
    <w:name w:val="Heading 1 Char"/>
    <w:link w:val="658"/>
    <w:uiPriority w:val="9"/>
    <w:rPr>
      <w:rFonts w:ascii="Arial" w:hAnsi="Arial" w:cs="Arial" w:eastAsia="Arial"/>
      <w:sz w:val="40"/>
      <w:szCs w:val="40"/>
    </w:rPr>
  </w:style>
  <w:style w:type="paragraph" w:styleId="660">
    <w:name w:val="Heading 2"/>
    <w:link w:val="6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1">
    <w:name w:val="Heading 2 Char"/>
    <w:link w:val="660"/>
    <w:uiPriority w:val="9"/>
    <w:rPr>
      <w:rFonts w:ascii="Arial" w:hAnsi="Arial" w:cs="Arial" w:eastAsia="Arial"/>
      <w:sz w:val="34"/>
    </w:rPr>
  </w:style>
  <w:style w:type="paragraph" w:styleId="662">
    <w:name w:val="Heading 3"/>
    <w:link w:val="6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3">
    <w:name w:val="Heading 3 Char"/>
    <w:link w:val="662"/>
    <w:uiPriority w:val="9"/>
    <w:rPr>
      <w:rFonts w:ascii="Arial" w:hAnsi="Arial" w:cs="Arial" w:eastAsia="Arial"/>
      <w:sz w:val="30"/>
      <w:szCs w:val="30"/>
    </w:rPr>
  </w:style>
  <w:style w:type="paragraph" w:styleId="664">
    <w:name w:val="Heading 4"/>
    <w:link w:val="6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5">
    <w:name w:val="Heading 4 Char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link w:val="6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7">
    <w:name w:val="Heading 5 Char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link w:val="6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9">
    <w:name w:val="Heading 6 Char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>
    <w:name w:val="Heading 7"/>
    <w:link w:val="6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1">
    <w:name w:val="Heading 7 Char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link w:val="6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3">
    <w:name w:val="Heading 8 Char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link w:val="6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>
    <w:name w:val="Heading 9 Char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List Paragraph"/>
    <w:qFormat/>
    <w:uiPriority w:val="34"/>
    <w:pPr>
      <w:contextualSpacing w:val="true"/>
      <w:ind w:left="720"/>
    </w:pPr>
  </w:style>
  <w:style w:type="paragraph" w:styleId="677">
    <w:name w:val="No Spacing"/>
    <w:qFormat/>
    <w:uiPriority w:val="1"/>
    <w:pPr>
      <w:spacing w:lineRule="auto" w:line="240" w:after="0" w:before="0"/>
    </w:pPr>
  </w:style>
  <w:style w:type="paragraph" w:styleId="678">
    <w:name w:val="Title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>
    <w:name w:val="Title Char"/>
    <w:link w:val="678"/>
    <w:uiPriority w:val="10"/>
    <w:rPr>
      <w:sz w:val="48"/>
      <w:szCs w:val="48"/>
    </w:rPr>
  </w:style>
  <w:style w:type="paragraph" w:styleId="680">
    <w:name w:val="Subtitle"/>
    <w:link w:val="681"/>
    <w:qFormat/>
    <w:uiPriority w:val="11"/>
    <w:rPr>
      <w:sz w:val="24"/>
      <w:szCs w:val="24"/>
    </w:rPr>
    <w:pPr>
      <w:spacing w:after="200" w:before="200"/>
    </w:pPr>
  </w:style>
  <w:style w:type="character" w:styleId="681">
    <w:name w:val="Subtitle Char"/>
    <w:link w:val="680"/>
    <w:uiPriority w:val="11"/>
    <w:rPr>
      <w:sz w:val="24"/>
      <w:szCs w:val="24"/>
    </w:rPr>
  </w:style>
  <w:style w:type="paragraph" w:styleId="682">
    <w:name w:val="Quote"/>
    <w:link w:val="683"/>
    <w:qFormat/>
    <w:uiPriority w:val="29"/>
    <w:rPr>
      <w:i/>
    </w:rPr>
    <w:pPr>
      <w:ind w:left="720" w:right="720"/>
    </w:p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link w:val="68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7">
    <w:name w:val="Header Char"/>
    <w:link w:val="686"/>
    <w:uiPriority w:val="99"/>
  </w:style>
  <w:style w:type="paragraph" w:styleId="688">
    <w:name w:val="Footer"/>
    <w:link w:val="6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>
    <w:name w:val="Footer Char"/>
    <w:link w:val="688"/>
    <w:uiPriority w:val="99"/>
  </w:style>
  <w:style w:type="paragraph" w:styleId="69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link w:val="820"/>
    <w:uiPriority w:val="99"/>
    <w:semiHidden/>
    <w:unhideWhenUsed/>
    <w:rPr>
      <w:sz w:val="18"/>
    </w:rPr>
    <w:pPr>
      <w:spacing w:lineRule="auto" w:line="240" w:after="40"/>
    </w:p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endnote text"/>
    <w:link w:val="823"/>
    <w:uiPriority w:val="99"/>
    <w:semiHidden/>
    <w:unhideWhenUsed/>
    <w:rPr>
      <w:sz w:val="20"/>
    </w:rPr>
    <w:pPr>
      <w:spacing w:lineRule="auto" w:line="240" w:after="0"/>
    </w:p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uiPriority w:val="99"/>
    <w:semiHidden/>
    <w:unhideWhenUsed/>
    <w:rPr>
      <w:vertAlign w:val="superscript"/>
    </w:rPr>
  </w:style>
  <w:style w:type="paragraph" w:styleId="825">
    <w:name w:val="toc 1"/>
    <w:uiPriority w:val="39"/>
    <w:unhideWhenUsed/>
    <w:pPr>
      <w:ind w:left="0" w:right="0" w:firstLine="0"/>
      <w:spacing w:after="57"/>
    </w:pPr>
  </w:style>
  <w:style w:type="paragraph" w:styleId="826">
    <w:name w:val="toc 2"/>
    <w:uiPriority w:val="39"/>
    <w:unhideWhenUsed/>
    <w:pPr>
      <w:ind w:left="283" w:right="0" w:firstLine="0"/>
      <w:spacing w:after="57"/>
    </w:pPr>
  </w:style>
  <w:style w:type="paragraph" w:styleId="827">
    <w:name w:val="toc 3"/>
    <w:uiPriority w:val="39"/>
    <w:unhideWhenUsed/>
    <w:pPr>
      <w:ind w:left="567" w:right="0" w:firstLine="0"/>
      <w:spacing w:after="57"/>
    </w:pPr>
  </w:style>
  <w:style w:type="paragraph" w:styleId="828">
    <w:name w:val="toc 4"/>
    <w:uiPriority w:val="39"/>
    <w:unhideWhenUsed/>
    <w:pPr>
      <w:ind w:left="850" w:right="0" w:firstLine="0"/>
      <w:spacing w:after="57"/>
    </w:pPr>
  </w:style>
  <w:style w:type="paragraph" w:styleId="829">
    <w:name w:val="toc 5"/>
    <w:uiPriority w:val="39"/>
    <w:unhideWhenUsed/>
    <w:pPr>
      <w:ind w:left="1134" w:right="0" w:firstLine="0"/>
      <w:spacing w:after="57"/>
    </w:pPr>
  </w:style>
  <w:style w:type="paragraph" w:styleId="830">
    <w:name w:val="toc 6"/>
    <w:uiPriority w:val="39"/>
    <w:unhideWhenUsed/>
    <w:pPr>
      <w:ind w:left="1417" w:right="0" w:firstLine="0"/>
      <w:spacing w:after="57"/>
    </w:pPr>
  </w:style>
  <w:style w:type="paragraph" w:styleId="831">
    <w:name w:val="toc 7"/>
    <w:uiPriority w:val="39"/>
    <w:unhideWhenUsed/>
    <w:pPr>
      <w:ind w:left="1701" w:right="0" w:firstLine="0"/>
      <w:spacing w:after="57"/>
    </w:pPr>
  </w:style>
  <w:style w:type="paragraph" w:styleId="832">
    <w:name w:val="toc 8"/>
    <w:uiPriority w:val="39"/>
    <w:unhideWhenUsed/>
    <w:pPr>
      <w:ind w:left="1984" w:right="0" w:firstLine="0"/>
      <w:spacing w:after="57"/>
    </w:pPr>
  </w:style>
  <w:style w:type="paragraph" w:styleId="833">
    <w:name w:val="toc 9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uiPriority w:val="99"/>
    <w:unhideWhenUsed/>
    <w:pPr>
      <w:spacing w:after="0" w:afterAutospacing="0"/>
    </w:pPr>
  </w:style>
  <w:style w:type="paragraph" w:styleId="836">
    <w:name w:val="Обычный"/>
    <w:next w:val="836"/>
    <w:link w:val="836"/>
    <w:rPr>
      <w:sz w:val="24"/>
      <w:szCs w:val="24"/>
      <w:lang w:val="ru-RU" w:bidi="ar-SA" w:eastAsia="ru-RU"/>
    </w:rPr>
  </w:style>
  <w:style w:type="paragraph" w:styleId="837">
    <w:name w:val="Заголовок 1"/>
    <w:basedOn w:val="836"/>
    <w:next w:val="837"/>
    <w:link w:val="836"/>
    <w:rPr>
      <w:b/>
      <w:bCs/>
      <w:sz w:val="48"/>
      <w:szCs w:val="48"/>
    </w:rPr>
    <w:pPr>
      <w:spacing w:after="100" w:afterAutospacing="1" w:before="100" w:beforeAutospacing="1"/>
      <w:outlineLvl w:val="0"/>
    </w:pPr>
  </w:style>
  <w:style w:type="paragraph" w:styleId="838">
    <w:name w:val="Заголовок 3"/>
    <w:basedOn w:val="836"/>
    <w:next w:val="836"/>
    <w:link w:val="836"/>
    <w:rPr>
      <w:rFonts w:ascii="Arial" w:hAnsi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39">
    <w:name w:val="Заголовок 5"/>
    <w:basedOn w:val="836"/>
    <w:next w:val="839"/>
    <w:link w:val="836"/>
    <w:rPr>
      <w:b/>
      <w:bCs/>
      <w:sz w:val="20"/>
      <w:szCs w:val="20"/>
    </w:rPr>
    <w:pPr>
      <w:spacing w:after="100" w:afterAutospacing="1" w:before="100" w:beforeAutospacing="1"/>
      <w:outlineLvl w:val="4"/>
    </w:pPr>
  </w:style>
  <w:style w:type="character" w:styleId="840">
    <w:name w:val="Основной шрифт абзаца"/>
    <w:next w:val="840"/>
    <w:link w:val="836"/>
    <w:semiHidden/>
  </w:style>
  <w:style w:type="table" w:styleId="841">
    <w:name w:val="Обычная таблица"/>
    <w:next w:val="841"/>
    <w:link w:val="836"/>
    <w:semiHidden/>
    <w:tblPr/>
  </w:style>
  <w:style w:type="numbering" w:styleId="842">
    <w:name w:val="Нет списка"/>
    <w:next w:val="842"/>
    <w:link w:val="836"/>
    <w:semiHidden/>
  </w:style>
  <w:style w:type="paragraph" w:styleId="843">
    <w:name w:val="Обычный (веб)"/>
    <w:basedOn w:val="836"/>
    <w:next w:val="843"/>
    <w:link w:val="836"/>
    <w:pPr>
      <w:spacing w:after="100" w:afterAutospacing="1" w:before="100" w:beforeAutospacing="1"/>
    </w:pPr>
  </w:style>
  <w:style w:type="character" w:styleId="844">
    <w:name w:val="Строгий"/>
    <w:basedOn w:val="840"/>
    <w:next w:val="844"/>
    <w:link w:val="836"/>
    <w:rPr>
      <w:b/>
      <w:bCs/>
    </w:rPr>
  </w:style>
  <w:style w:type="paragraph" w:styleId="845">
    <w:name w:val="rtecenter"/>
    <w:basedOn w:val="836"/>
    <w:next w:val="845"/>
    <w:link w:val="836"/>
    <w:pPr>
      <w:spacing w:after="100" w:afterAutospacing="1" w:before="100" w:beforeAutospacing="1"/>
    </w:pPr>
  </w:style>
  <w:style w:type="character" w:styleId="846">
    <w:name w:val="Выделение"/>
    <w:basedOn w:val="840"/>
    <w:next w:val="846"/>
    <w:link w:val="836"/>
    <w:rPr>
      <w:i/>
      <w:iCs/>
    </w:rPr>
  </w:style>
  <w:style w:type="paragraph" w:styleId="847">
    <w:name w:val="ConsPlusNormal"/>
    <w:next w:val="847"/>
    <w:link w:val="836"/>
    <w:rPr>
      <w:rFonts w:ascii="Arial" w:hAnsi="Arial"/>
      <w:lang w:val="ru-RU" w:bidi="ar-SA" w:eastAsia="ru-RU"/>
    </w:rPr>
    <w:pPr>
      <w:widowControl w:val="off"/>
    </w:pPr>
  </w:style>
  <w:style w:type="paragraph" w:styleId="848">
    <w:name w:val="ConsPlusNonformat"/>
    <w:next w:val="848"/>
    <w:link w:val="836"/>
    <w:rPr>
      <w:rFonts w:ascii="Courier New" w:hAnsi="Courier New"/>
      <w:lang w:val="ru-RU" w:bidi="ar-SA" w:eastAsia="ru-RU"/>
    </w:rPr>
    <w:pPr>
      <w:widowControl w:val="off"/>
    </w:pPr>
  </w:style>
  <w:style w:type="paragraph" w:styleId="849">
    <w:name w:val="ConsPlusCell"/>
    <w:next w:val="849"/>
    <w:link w:val="836"/>
    <w:rPr>
      <w:rFonts w:ascii="Arial" w:hAnsi="Arial"/>
      <w:lang w:val="ru-RU" w:bidi="ar-SA" w:eastAsia="ru-RU"/>
    </w:rPr>
    <w:pPr>
      <w:widowControl w:val="off"/>
    </w:pPr>
  </w:style>
  <w:style w:type="paragraph" w:styleId="850">
    <w:name w:val="подпись"/>
    <w:basedOn w:val="836"/>
    <w:next w:val="850"/>
    <w:link w:val="836"/>
    <w:rPr>
      <w:sz w:val="28"/>
      <w:szCs w:val="28"/>
    </w:rPr>
    <w:pPr>
      <w:jc w:val="right"/>
    </w:pPr>
  </w:style>
  <w:style w:type="paragraph" w:styleId="851">
    <w:name w:val="Должность1"/>
    <w:basedOn w:val="836"/>
    <w:next w:val="851"/>
    <w:link w:val="836"/>
    <w:rPr>
      <w:sz w:val="28"/>
      <w:szCs w:val="28"/>
    </w:rPr>
  </w:style>
  <w:style w:type="paragraph" w:styleId="852">
    <w:name w:val="На номер"/>
    <w:basedOn w:val="836"/>
    <w:next w:val="852"/>
    <w:link w:val="836"/>
    <w:rPr>
      <w:lang w:val="en-US"/>
    </w:rPr>
  </w:style>
  <w:style w:type="paragraph" w:styleId="853">
    <w:name w:val="адрес"/>
    <w:basedOn w:val="836"/>
    <w:next w:val="853"/>
    <w:link w:val="836"/>
    <w:rPr>
      <w:sz w:val="28"/>
      <w:szCs w:val="28"/>
    </w:rPr>
    <w:pPr>
      <w:jc w:val="center"/>
    </w:pPr>
  </w:style>
  <w:style w:type="paragraph" w:styleId="854">
    <w:name w:val="Верхний колонтитул"/>
    <w:basedOn w:val="836"/>
    <w:next w:val="854"/>
    <w:link w:val="855"/>
    <w:pPr>
      <w:tabs>
        <w:tab w:val="center" w:pos="4677" w:leader="none"/>
        <w:tab w:val="right" w:pos="9355" w:leader="none"/>
      </w:tabs>
    </w:pPr>
  </w:style>
  <w:style w:type="character" w:styleId="855">
    <w:name w:val="Верхний колонтитул Знак"/>
    <w:basedOn w:val="840"/>
    <w:next w:val="855"/>
    <w:link w:val="854"/>
    <w:rPr>
      <w:sz w:val="24"/>
      <w:szCs w:val="24"/>
    </w:rPr>
  </w:style>
  <w:style w:type="paragraph" w:styleId="856">
    <w:name w:val="Нижний колонтитул"/>
    <w:basedOn w:val="836"/>
    <w:next w:val="856"/>
    <w:link w:val="857"/>
    <w:pPr>
      <w:tabs>
        <w:tab w:val="center" w:pos="4677" w:leader="none"/>
        <w:tab w:val="right" w:pos="9355" w:leader="none"/>
      </w:tabs>
    </w:pPr>
  </w:style>
  <w:style w:type="character" w:styleId="857">
    <w:name w:val="Нижний колонтитул Знак"/>
    <w:basedOn w:val="840"/>
    <w:next w:val="857"/>
    <w:link w:val="856"/>
    <w:rPr>
      <w:sz w:val="24"/>
      <w:szCs w:val="24"/>
    </w:rPr>
  </w:style>
  <w:style w:type="character" w:styleId="858" w:default="1">
    <w:name w:val="Default Paragraph Font"/>
    <w:uiPriority w:val="1"/>
    <w:semiHidden/>
    <w:unhideWhenUsed/>
  </w:style>
  <w:style w:type="numbering" w:styleId="859" w:default="1">
    <w:name w:val="No List"/>
    <w:uiPriority w:val="99"/>
    <w:semiHidden/>
    <w:unhideWhenUsed/>
  </w:style>
  <w:style w:type="paragraph" w:styleId="860" w:default="1">
    <w:name w:val="Normal"/>
    <w:qFormat/>
  </w:style>
  <w:style w:type="table" w:styleId="86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2022-02-16T06:56:12Z</dcterms:modified>
</cp:coreProperties>
</file>