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8E" w:rsidRDefault="007F798E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F798E">
        <w:rPr>
          <w:rFonts w:ascii="Times New Roman" w:eastAsia="Times New Roman" w:hAnsi="Times New Roman" w:cs="Times New Roman"/>
        </w:rPr>
        <w:pict>
          <v:shape id="_x0000_i0" o:spid="_x0000_i1025" type="#_x0000_t75" style="width:4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F798E" w:rsidRDefault="007F798E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  РОВЕНЬСКОГО РАЙОНА</w:t>
      </w:r>
    </w:p>
    <w:p w:rsidR="007F798E" w:rsidRPr="007870FC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БЕЛГОРОДСКОЙ ОБЛАСТИ </w:t>
      </w: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Ровеньки</w:t>
      </w:r>
    </w:p>
    <w:p w:rsidR="007870FC" w:rsidRDefault="007870FC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798E" w:rsidRDefault="007870FC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С Т А Н О В Л Е Н И Е</w:t>
      </w:r>
    </w:p>
    <w:p w:rsidR="007870FC" w:rsidRDefault="007870FC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798E" w:rsidRDefault="007870FC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 28  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     08     </w:t>
      </w:r>
      <w:r>
        <w:rPr>
          <w:rFonts w:ascii="Times New Roman" w:eastAsia="Times New Roman" w:hAnsi="Times New Roman" w:cs="Times New Roman"/>
          <w:color w:val="000000"/>
          <w:sz w:val="26"/>
        </w:rPr>
        <w:t>2023г.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               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                              № 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7F798E" w:rsidRDefault="007F798E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</w:p>
    <w:p w:rsidR="007F798E" w:rsidRDefault="007F798E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</w:rPr>
      </w:pP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административного регламента </w:t>
      </w: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«Заключение </w:t>
      </w:r>
    </w:p>
    <w:p w:rsidR="007F798E" w:rsidRDefault="007870FC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соглашения об установлении сервитута в отношении </w:t>
      </w:r>
    </w:p>
    <w:p w:rsidR="007F798E" w:rsidRDefault="007870FC">
      <w:pPr>
        <w:shd w:val="clear" w:color="auto" w:fill="FFFFFF" w:themeFill="background1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земельного участка, находящегося в муниципальной собственности </w:t>
      </w:r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 xml:space="preserve">или  государственная собственность на который не разграничена </w:t>
      </w:r>
    </w:p>
    <w:p w:rsidR="007F798E" w:rsidRDefault="007870FC">
      <w:pPr>
        <w:shd w:val="clear" w:color="auto" w:fill="FFFFFF" w:themeFill="background1"/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 xml:space="preserve"> района»</w:t>
      </w:r>
    </w:p>
    <w:p w:rsidR="007F798E" w:rsidRDefault="007F798E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</w:p>
    <w:p w:rsidR="007F798E" w:rsidRDefault="007F798E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</w:p>
    <w:p w:rsidR="007F798E" w:rsidRDefault="007F798E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</w:p>
    <w:p w:rsidR="007F798E" w:rsidRDefault="007870FC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требованиями Федерального закона от 27.07.2010 г. №210-ФЗ «Об организации предоставления государственных муниципальных услуг»,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повышения качества и доступности предоставления муниципальной услуги, улучшения информированности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об ее предоставлении,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постановляет: </w:t>
      </w:r>
    </w:p>
    <w:p w:rsidR="007F798E" w:rsidRDefault="007870F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Утвердить административный регламент по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«Заключение соглашения об установлении сервитута в отношении земельного участка, находящегося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6"/>
          <w:highlight w:val="white"/>
          <w:shd w:val="clear" w:color="auto" w:fill="FFFFFF" w:themeFill="background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highlight w:val="white"/>
          <w:shd w:val="clear" w:color="auto" w:fill="FFFFFF" w:themeFill="background1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highlight w:val="white"/>
          <w:shd w:val="clear" w:color="auto" w:fill="FFFFFF" w:themeFill="background1"/>
          <w:lang w:eastAsia="ru-RU"/>
        </w:rPr>
        <w:t xml:space="preserve"> на который не разграничена  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7F798E" w:rsidRDefault="007870FC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04 октября 2019 г. №503 «</w:t>
      </w:r>
      <w:r>
        <w:rPr>
          <w:rFonts w:ascii="Times New Roman" w:eastAsia="Times New Roman" w:hAnsi="Times New Roman" w:cs="Times New Roman"/>
          <w:color w:val="000000"/>
          <w:sz w:val="28"/>
        </w:rPr>
        <w:t>«Заключение (согласование заключения) соглашения об установлении сервитута в отношении земельных участков, находящихся в муниципальной 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а также земельных участков, собственность на которые не разграничена на территориях сельских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7F798E" w:rsidRDefault="007870FC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8" w:tooltip="http://www.rovenkiadm.ru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rovenkiadm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gosuslugi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и опубликовать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нива».</w:t>
      </w:r>
    </w:p>
    <w:p w:rsidR="007F798E" w:rsidRDefault="007870FC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 Контроль за исполнением постановления возложить на первого зам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по экономик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начальника управления финансов и бюджетной политики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Подобную М.В.</w:t>
      </w:r>
    </w:p>
    <w:p w:rsidR="007F798E" w:rsidRDefault="007870FC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7F798E" w:rsidRDefault="007870F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Глава администрации</w:t>
      </w:r>
    </w:p>
    <w:p w:rsidR="007F798E" w:rsidRDefault="007870FC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Т.В. Киричкова</w:t>
      </w:r>
    </w:p>
    <w:p w:rsidR="007F798E" w:rsidRDefault="007870FC">
      <w:pPr>
        <w:spacing w:after="0" w:line="283" w:lineRule="atLeast"/>
        <w:ind w:firstLine="53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7F798E" w:rsidRDefault="007870FC">
      <w:pPr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br w:type="page"/>
      </w:r>
    </w:p>
    <w:p w:rsidR="007F798E" w:rsidRDefault="007870FC">
      <w:pPr>
        <w:spacing w:after="0" w:line="283" w:lineRule="atLeas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F798E" w:rsidRDefault="007870FC">
      <w:pPr>
        <w:spacing w:after="0" w:line="283" w:lineRule="atLeast"/>
        <w:jc w:val="right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постановлению администрации </w:t>
      </w:r>
    </w:p>
    <w:p w:rsidR="007F798E" w:rsidRDefault="007870FC">
      <w:pPr>
        <w:spacing w:after="0" w:line="283" w:lineRule="atLeast"/>
        <w:jc w:val="right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</w:p>
    <w:p w:rsidR="007F798E" w:rsidRPr="007870FC" w:rsidRDefault="007870FC">
      <w:pPr>
        <w:spacing w:after="0" w:line="283" w:lineRule="atLeast"/>
        <w:jc w:val="right"/>
        <w:rPr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2023 г. №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F798E" w:rsidRDefault="007F798E">
      <w:pPr>
        <w:spacing w:after="0" w:line="283" w:lineRule="atLeast"/>
        <w:ind w:firstLine="539"/>
        <w:jc w:val="center"/>
        <w:rPr>
          <w:rFonts w:ascii="Times New Roman" w:eastAsia="Times New Roman" w:hAnsi="Times New Roman"/>
          <w:sz w:val="26"/>
        </w:rPr>
      </w:pPr>
    </w:p>
    <w:p w:rsidR="007F798E" w:rsidRDefault="007F798E">
      <w:pPr>
        <w:spacing w:after="0" w:line="283" w:lineRule="atLeast"/>
        <w:rPr>
          <w:rFonts w:ascii="Times New Roman" w:eastAsia="Times New Roman" w:hAnsi="Times New Roman"/>
          <w:lang w:eastAsia="ru-RU"/>
        </w:rPr>
      </w:pPr>
    </w:p>
    <w:p w:rsidR="007F798E" w:rsidRDefault="0078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Административный регламент </w:t>
      </w:r>
    </w:p>
    <w:p w:rsidR="007F798E" w:rsidRDefault="0078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предоставления муниципальной услуги «Заключение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соглашения об установлении сервитута в отношении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 xml:space="preserve"> или государственная собственность на который не разграничена 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highlight w:val="white"/>
          <w:lang w:eastAsia="ru-RU"/>
        </w:rPr>
        <w:t xml:space="preserve"> района»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7F798E" w:rsidRDefault="007870FC">
      <w:pPr>
        <w:pStyle w:val="af8"/>
        <w:widowControl w:val="0"/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highlight w:val="white"/>
        </w:rPr>
      </w:pPr>
      <w:bookmarkStart w:id="0" w:name="Par559"/>
      <w:bookmarkEnd w:id="0"/>
      <w:r>
        <w:rPr>
          <w:rFonts w:ascii="Times New Roman" w:hAnsi="Times New Roman"/>
          <w:b/>
          <w:sz w:val="26"/>
          <w:szCs w:val="26"/>
          <w:highlight w:val="white"/>
        </w:rPr>
        <w:t>Общие положения</w:t>
      </w:r>
    </w:p>
    <w:p w:rsidR="007F798E" w:rsidRDefault="007F798E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  <w:szCs w:val="26"/>
          <w:highlight w:val="white"/>
        </w:rPr>
      </w:pPr>
    </w:p>
    <w:p w:rsidR="007F798E" w:rsidRDefault="007870FC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  <w:szCs w:val="26"/>
          <w:highlight w:val="white"/>
        </w:rPr>
      </w:pPr>
      <w:r>
        <w:rPr>
          <w:rFonts w:ascii="Times New Roman" w:hAnsi="Times New Roman"/>
          <w:b/>
          <w:sz w:val="26"/>
          <w:szCs w:val="26"/>
          <w:highlight w:val="white"/>
        </w:rPr>
        <w:tab/>
      </w:r>
      <w:r>
        <w:rPr>
          <w:rFonts w:ascii="Times New Roman" w:hAnsi="Times New Roman"/>
          <w:b/>
          <w:sz w:val="26"/>
          <w:szCs w:val="26"/>
          <w:highlight w:val="white"/>
        </w:rPr>
        <w:t>1.1. Предмет регулирования административного регламента</w:t>
      </w:r>
      <w:r>
        <w:rPr>
          <w:rFonts w:ascii="Times New Roman" w:hAnsi="Times New Roman"/>
          <w:b/>
          <w:sz w:val="26"/>
          <w:szCs w:val="26"/>
          <w:highlight w:val="white"/>
        </w:rPr>
        <w:tab/>
      </w:r>
    </w:p>
    <w:p w:rsidR="007F798E" w:rsidRDefault="007F798E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white"/>
        </w:rPr>
      </w:pPr>
    </w:p>
    <w:p w:rsidR="007F798E" w:rsidRDefault="007870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1.1.1. Настоящий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«Заключение соглашения об установлении сервитута в отношении земельного участка, находящегося в муниципальной собствен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ности или государственная собственность на который не разграничена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района» (далее - Административный регламент)</w:t>
      </w:r>
      <w:r>
        <w:rPr>
          <w:rFonts w:ascii="Times New Roman" w:hAnsi="Times New Roman"/>
          <w:sz w:val="26"/>
          <w:szCs w:val="26"/>
          <w:highlight w:val="white"/>
        </w:rPr>
        <w:t xml:space="preserve"> устанавливает порядок предоставле</w:t>
      </w:r>
      <w:r>
        <w:rPr>
          <w:rFonts w:ascii="Times New Roman" w:hAnsi="Times New Roman"/>
          <w:sz w:val="26"/>
          <w:szCs w:val="26"/>
        </w:rPr>
        <w:t xml:space="preserve">ния муниципальной услуги и стандарт ее предоставления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 Белгородской области.</w:t>
      </w:r>
    </w:p>
    <w:p w:rsidR="007F798E" w:rsidRDefault="007F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8E" w:rsidRDefault="007870FC">
      <w:pPr>
        <w:widowControl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61"/>
      <w:bookmarkEnd w:id="1"/>
      <w:r>
        <w:rPr>
          <w:rFonts w:ascii="Times New Roman" w:hAnsi="Times New Roman"/>
          <w:sz w:val="26"/>
          <w:szCs w:val="26"/>
        </w:rPr>
        <w:t xml:space="preserve">1.2.1. В качестве заявителей могут выступать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лица, юридические лица и индивидуальные предприниматели </w:t>
      </w:r>
      <w:r>
        <w:rPr>
          <w:rFonts w:ascii="Times New Roman" w:hAnsi="Times New Roman"/>
          <w:sz w:val="26"/>
          <w:szCs w:val="26"/>
        </w:rPr>
        <w:t>(далее – Заявитель).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1.2.1.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1.2 раздела 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F798E" w:rsidRDefault="007F79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 Требование предоставления Заявителю</w:t>
      </w:r>
      <w:r>
        <w:rPr>
          <w:rFonts w:ascii="Times New Roman" w:hAnsi="Times New Roman"/>
          <w:b/>
          <w:sz w:val="26"/>
          <w:szCs w:val="26"/>
        </w:rPr>
        <w:br/>
        <w:t xml:space="preserve">муниципальной </w:t>
      </w:r>
      <w:r>
        <w:rPr>
          <w:rFonts w:ascii="Times New Roman" w:hAnsi="Times New Roman"/>
          <w:b/>
          <w:sz w:val="26"/>
          <w:szCs w:val="26"/>
        </w:rPr>
        <w:t xml:space="preserve">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</w:t>
      </w:r>
    </w:p>
    <w:p w:rsidR="007F798E" w:rsidRDefault="007870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- профилирование), а также результата, за</w:t>
      </w:r>
      <w:r>
        <w:rPr>
          <w:rFonts w:ascii="Times New Roman" w:hAnsi="Times New Roman"/>
          <w:b/>
          <w:sz w:val="26"/>
          <w:szCs w:val="26"/>
        </w:rPr>
        <w:t xml:space="preserve"> предоставлением </w:t>
      </w:r>
    </w:p>
    <w:p w:rsidR="007F798E" w:rsidRDefault="007870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которого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обратился Заявитель</w:t>
      </w:r>
    </w:p>
    <w:p w:rsidR="007F798E" w:rsidRDefault="007F798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таблицей № 1 приложения № 4 к настоящему Административному регламенту, исходя из установленных таблицей № 2 приложения № 4 к настоящему Административному регламенту соответствующим признакам Заявителя. 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Вариант, в соответствии с ко</w:t>
      </w:r>
      <w:r>
        <w:rPr>
          <w:rFonts w:ascii="Times New Roman" w:hAnsi="Times New Roman"/>
          <w:sz w:val="26"/>
          <w:szCs w:val="26"/>
        </w:rPr>
        <w:t xml:space="preserve">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из результата предоставления муниципальной услуги, за предоставлением которой обратился </w:t>
      </w:r>
      <w:r>
        <w:rPr>
          <w:rFonts w:ascii="Times New Roman" w:hAnsi="Times New Roman"/>
          <w:sz w:val="26"/>
          <w:szCs w:val="26"/>
        </w:rPr>
        <w:t>Заявитель.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</w:t>
      </w:r>
      <w:r>
        <w:rPr>
          <w:rFonts w:ascii="Arial" w:eastAsia="Times New Roman" w:hAnsi="Arial" w:cs="Arial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муниципальную услугу проводит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варианта предоставления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 услу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pStyle w:val="af8"/>
        <w:widowControl w:val="0"/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566"/>
      <w:bookmarkEnd w:id="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7F798E" w:rsidRDefault="007F798E">
      <w:pPr>
        <w:widowControl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Наименование муниципальной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Муниципальная услуга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соглашения об установлении сервитута в отношении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или государственная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собственность на который не разграничена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Услуга).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Услугу</w:t>
      </w:r>
    </w:p>
    <w:p w:rsidR="007F798E" w:rsidRDefault="007F798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 Полномочия по предоставлению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 xml:space="preserve"> района в лице отдела земельных правоотношений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Уполномоченный орган).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Услугу можно получить, обратившись лично в Уполномоченный орган, с помощью почтового отправления,</w:t>
      </w:r>
      <w:r>
        <w:rPr>
          <w:rFonts w:ascii="Times New Roman" w:hAnsi="Times New Roman"/>
          <w:bCs/>
          <w:sz w:val="26"/>
          <w:szCs w:val="26"/>
        </w:rPr>
        <w:t xml:space="preserve">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Заявителем посредством электронной почты,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посредством Единого портала государственных услуг (далее – ЕПГУ).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2.2.3.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наличии соответствующего соглашения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взаимодействии между 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Уполномоченным органом, заключенным в соответствии с постановлением Правительства Российской Федерации от 27 сентября 2011 г. № 797.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обеспечивается возможность подачи заявлений через ЕПГУ                       на компьютер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 общего доступа.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МФЦ, в которых подается заявление о предоставлении муниципальной услуги, не могут принять решение об отказе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приеме заявления и документов и (или) информации,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ее предоставления.</w:t>
      </w:r>
      <w:proofErr w:type="gramEnd"/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Результат предоставления Усл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3 настоящего Административного регламента, результатом предоставления Услуги являются: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2.3.1.1. При обращении Заявителя – физического лица: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решение об установлении сервитута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заключение соглашения об установлении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hAnsi="Times New Roman"/>
          <w:sz w:val="26"/>
          <w:szCs w:val="26"/>
        </w:rPr>
        <w:t>отказ в предоставлении Услуги;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в) решение об исправлении допущенных опечаток и (или) ошибок в выданных  в результате предоставления Услуги документах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сервитута выдается на блан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Решение об отказе в предоставлении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в виде уведомления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</w:t>
      </w:r>
      <w:r>
        <w:rPr>
          <w:rFonts w:ascii="Times New Roman" w:hAnsi="Times New Roman"/>
          <w:sz w:val="26"/>
          <w:szCs w:val="26"/>
        </w:rPr>
        <w:t>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ешение об исправлении допущенных опечаток и (или) ошибок в выданных  в результате предоставления Услуги документах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2.3.1.2.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– юридического лица: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решение об установлении сервитута и заключение соглашения об установлении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hAnsi="Times New Roman"/>
          <w:sz w:val="26"/>
          <w:szCs w:val="26"/>
        </w:rPr>
        <w:t>отказ в предоставлении Услуги;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в) решение об исправлении допущенных опечаток и (или) ошибок в выданных  в результате предоставления Услуги </w:t>
      </w:r>
      <w:r>
        <w:rPr>
          <w:rFonts w:ascii="Times New Roman" w:hAnsi="Times New Roman"/>
          <w:sz w:val="26"/>
          <w:szCs w:val="26"/>
        </w:rPr>
        <w:t>документах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установлении сервитута выдается на бланке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>Решение об отказе в предоставлении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в виде уведомления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Р</w:t>
      </w:r>
      <w:r>
        <w:rPr>
          <w:rFonts w:ascii="Times New Roman" w:hAnsi="Times New Roman"/>
          <w:sz w:val="26"/>
          <w:szCs w:val="26"/>
        </w:rPr>
        <w:t xml:space="preserve">ешение об исправлении допущенных опечаток и (или) ошибок в выданных  в результате предоставления Услуги документах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</w:t>
      </w:r>
      <w:proofErr w:type="gramStart"/>
      <w:r>
        <w:rPr>
          <w:rFonts w:ascii="Times New Roman" w:hAnsi="Times New Roman"/>
          <w:sz w:val="26"/>
          <w:szCs w:val="26"/>
        </w:rPr>
        <w:t>.: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2.3.1.3.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– индивидуального предпринимателя: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решение об установлении сервитута и заключение соглашения об установлении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hAnsi="Times New Roman"/>
          <w:sz w:val="26"/>
          <w:szCs w:val="26"/>
        </w:rPr>
        <w:t>отказ в предоставлении Услуги;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в) решение об исправлени</w:t>
      </w:r>
      <w:r>
        <w:rPr>
          <w:rFonts w:ascii="Times New Roman" w:hAnsi="Times New Roman"/>
          <w:sz w:val="26"/>
          <w:szCs w:val="26"/>
        </w:rPr>
        <w:t>и допущенных опечаток и (или) ошибок в выданных  в результате предоставления Услуги документах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установлении сервитута выдается на бланке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>Решение об отказе в предоставлении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в виде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</w:rPr>
        <w:t>ешение об исправлении допущенных опечаток и (или) ошибок в выданных  в резу</w:t>
      </w:r>
      <w:r>
        <w:rPr>
          <w:rFonts w:ascii="Times New Roman" w:hAnsi="Times New Roman"/>
          <w:sz w:val="26"/>
          <w:szCs w:val="26"/>
        </w:rPr>
        <w:t xml:space="preserve">льтате предоставления Услуги документах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где указывается: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</w:t>
      </w:r>
      <w:proofErr w:type="gramStart"/>
      <w:r>
        <w:rPr>
          <w:rFonts w:ascii="Times New Roman" w:hAnsi="Times New Roman"/>
          <w:sz w:val="26"/>
          <w:szCs w:val="26"/>
        </w:rPr>
        <w:t>.: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Решение о предоставлении Услуги оформляется по форме согласно Приложению № 1 к настоящему Админис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тративному регламенту.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2.3.4. </w:t>
      </w:r>
      <w:r>
        <w:rPr>
          <w:rFonts w:ascii="Times New Roman" w:hAnsi="Times New Roman" w:cs="Times New Roman"/>
          <w:sz w:val="26"/>
          <w:szCs w:val="26"/>
        </w:rPr>
        <w:t>Формирование реестровой записи в качестве результата предоставления Услуги не предусмотр</w:t>
      </w:r>
      <w:r>
        <w:rPr>
          <w:rFonts w:ascii="Times New Roman" w:hAnsi="Times New Roman" w:cs="Times New Roman"/>
          <w:sz w:val="26"/>
          <w:szCs w:val="26"/>
        </w:rPr>
        <w:t>ено.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2.3.5. Факт получения Заявителем результата предоставления муниципальной услуги фиксируется в журнале регистрации.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2.3.6. Результат оказания услуги можно получить следующими способами: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посредством федеральной государственной информационной системы «</w:t>
      </w:r>
      <w:r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лично либо через уполномоченного представителя в органе, пре</w:t>
      </w:r>
      <w:r>
        <w:rPr>
          <w:rFonts w:ascii="Times New Roman" w:hAnsi="Times New Roman"/>
          <w:bCs/>
          <w:sz w:val="26"/>
          <w:szCs w:val="26"/>
        </w:rPr>
        <w:t xml:space="preserve">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 Срок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посредством ЕПГУ или МФЦ, определяется в соответствии с пунктом 3 статьи 39.26 Земельного кодекса Российской Федерации и составляет не более чем 30 (тридцать) дней со дня поступления ходатайства об установлении сервитута и прилагаемых к ходатайст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 документов.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 Правовые основания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2.5.1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действий (бездействия) органа, предоставляю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Услугу, а также его должностных лиц подлежит обязательному размещению: на официальных сайтах уполномоченных органов, на ЕПГУ, в федеральной государственной информационной системе «Федеральный реестр государственных и муниципальных услуг (функций) (дал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ее – ФРГУ, федеральный реестр).</w:t>
      </w:r>
      <w:proofErr w:type="gramEnd"/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ЕПГУ, в ФРГУ.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0FC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0FC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0FC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2.6. Исчерпывающий перечень документов,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необходимых для предоставления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577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предоставлении Услуги по форме согласно Приложению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Административному регламенту;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редставителя Заявителя;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схему границ сервитута на кадастровом плане территории.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</w:t>
      </w:r>
      <w:r>
        <w:rPr>
          <w:rFonts w:ascii="Times New Roman" w:hAnsi="Times New Roman"/>
          <w:sz w:val="26"/>
          <w:szCs w:val="26"/>
        </w:rPr>
        <w:t xml:space="preserve">ие о предоставлении Услуги подается по выбору Заявителя следующими способами: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(через уполномоченного представителя) или посредством почтового отправления с описью вложения и уведомлением о вручении;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направления электронного документа на оф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ициальный адрес электронной почты;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ЕПГУ;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МФЦ.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Исчерпывающий перечень документов для каждого варианта предоставления муниципальной услуги отражён в разделе 3 настоящего Административного регламента в содержащих описания таких вариантов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подразделах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2.6.2. </w:t>
      </w:r>
      <w:r>
        <w:rPr>
          <w:rFonts w:ascii="Times New Roman" w:hAnsi="Times New Roman"/>
          <w:iCs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Единого государственного реестра юридических лиц;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индивидуальных предпринимателей;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недвижимости  об объектах недвижимости.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подраздела 2.6. раздела 2 настоящего Административного регламента.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2.6.4. Требования к предоставлению документов, необходимых для оказания Услуги: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текст зая</w:t>
      </w:r>
      <w:r>
        <w:rPr>
          <w:rFonts w:ascii="Times New Roman" w:hAnsi="Times New Roman"/>
          <w:sz w:val="26"/>
          <w:szCs w:val="26"/>
        </w:rPr>
        <w:t xml:space="preserve">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не допускается использование сокра</w:t>
      </w:r>
      <w:r>
        <w:rPr>
          <w:rFonts w:ascii="Times New Roman" w:hAnsi="Times New Roman"/>
          <w:sz w:val="26"/>
          <w:szCs w:val="26"/>
        </w:rPr>
        <w:t>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текст заявления может быть оформлен машинописным способом.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Электронные документы представляются в следующих форматах: </w:t>
      </w:r>
      <w:proofErr w:type="spellStart"/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ml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doc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docx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odt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xls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xlsx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ods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pdf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jpg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jpeg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zip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rar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sig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bmp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tiff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</w:t>
      </w:r>
      <w:r>
        <w:rPr>
          <w:rFonts w:ascii="Times New Roman" w:hAnsi="Times New Roman"/>
          <w:sz w:val="26"/>
          <w:szCs w:val="26"/>
        </w:rPr>
        <w:t xml:space="preserve">нением ориентации оригинала документа                     в разрешении 300 - 500 </w:t>
      </w:r>
      <w:proofErr w:type="spellStart"/>
      <w:r>
        <w:rPr>
          <w:rFonts w:ascii="Times New Roman" w:hAnsi="Times New Roman"/>
          <w:sz w:val="26"/>
          <w:szCs w:val="26"/>
        </w:rPr>
        <w:t>dpi</w:t>
      </w:r>
      <w:proofErr w:type="spellEnd"/>
      <w:r>
        <w:rPr>
          <w:rFonts w:ascii="Times New Roman" w:hAnsi="Times New Roman"/>
          <w:sz w:val="26"/>
          <w:szCs w:val="26"/>
        </w:rPr>
        <w:t xml:space="preserve"> (масштаб 1:1)  с использованием следующих режимов: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«оттенки серого» (при на</w:t>
      </w:r>
      <w:r>
        <w:rPr>
          <w:rFonts w:ascii="Times New Roman" w:hAnsi="Times New Roman"/>
          <w:sz w:val="26"/>
          <w:szCs w:val="26"/>
        </w:rPr>
        <w:t>личии в документе графических изображений, отличных от цветного графического изображения);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сохранением в</w:t>
      </w:r>
      <w:r>
        <w:rPr>
          <w:rFonts w:ascii="Times New Roman" w:hAnsi="Times New Roman"/>
          <w:sz w:val="26"/>
          <w:szCs w:val="26"/>
        </w:rPr>
        <w:t>сех аутентичных признаков подлинности, а именно: графической подписи лица, печати, углового штампа бланка;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Электронные до</w:t>
      </w:r>
      <w:r>
        <w:rPr>
          <w:rFonts w:ascii="Times New Roman" w:hAnsi="Times New Roman"/>
          <w:sz w:val="26"/>
          <w:szCs w:val="26"/>
        </w:rPr>
        <w:t>кументы должны обеспечивать: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 в документе;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                  по </w:t>
      </w:r>
      <w:r>
        <w:rPr>
          <w:rFonts w:ascii="Times New Roman" w:hAnsi="Times New Roman"/>
          <w:sz w:val="26"/>
          <w:szCs w:val="26"/>
        </w:rPr>
        <w:t>оглавлению и (или) к содержащимся в тексте рисункам и таблицам.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6"/>
          <w:szCs w:val="26"/>
        </w:rPr>
        <w:t>xls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xlsx</w:t>
      </w:r>
      <w:proofErr w:type="spellEnd"/>
      <w:r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/>
          <w:sz w:val="26"/>
          <w:szCs w:val="26"/>
        </w:rPr>
        <w:t>ods</w:t>
      </w:r>
      <w:proofErr w:type="spellEnd"/>
      <w:r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 Исчерпывающий перечень оснований для отказа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еобходимых для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608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2.7.1. Основания для отказа в приеме документов,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 отсутствуют.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 Исчерпывающий перечень оснований для приостановления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619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2.8.1. </w:t>
      </w:r>
      <w:bookmarkStart w:id="7" w:name="Par629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приостановления предоставления Услуги отсутствуют.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2.8.2. Основаниями для отказа в предоставлении Услуги являются: 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установлении сервитута направлено в орган, который не вправе заключать соглашение об установлении сервит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установление сервитута приведет к невозможности использовать земельный участок в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 его разрешенным использованием или к существенным затруднениям  в использовании земельного участка;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632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2.8.3. 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настоящего Административного регламента, является исчерпывающим.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30 (тридцати) календарных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предоставлении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 в орган, предоставляющий Услугу.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2.8.5. 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предоставлении Услуги по запросу, поданному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лектронной подписи и направляется в «личный кабинет» Заявителя на ЕПГУ не позднее 30 (тридцати) календарных дней с даты поступления заявления о предоставлении Услуги, в орган, предоставляющий Услугу. </w:t>
      </w:r>
      <w:proofErr w:type="gramEnd"/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2.9. Размер платы, взимаемой с Заявителя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при предостав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лении Услуги, и способы ее взимания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Предоставление Услуги осуществляется бесплатно.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2.10. Максимальный срок ожидания в очереди при подаче запроса о </w:t>
      </w:r>
    </w:p>
    <w:p w:rsidR="007F798E" w:rsidRDefault="007870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Услуги и при получении результата предоставления Услуги</w:t>
      </w:r>
    </w:p>
    <w:p w:rsidR="007F798E" w:rsidRDefault="007F798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2.10.1. </w:t>
      </w:r>
      <w:r>
        <w:rPr>
          <w:rFonts w:ascii="Times New Roman" w:hAnsi="Times New Roman"/>
          <w:bCs/>
          <w:sz w:val="26"/>
          <w:szCs w:val="26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слуги, и при получении результата предоставления Услуги не должен превышать 15 минут.</w:t>
      </w:r>
    </w:p>
    <w:p w:rsidR="007F798E" w:rsidRDefault="007F7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2.11. Срок регистрации запроса Заявителя о предоставлении Услуги</w:t>
      </w:r>
    </w:p>
    <w:p w:rsidR="007F798E" w:rsidRDefault="007F79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2.11.1. При личном обращении Заявителя в орган, предоставляющий Услугу,</w:t>
      </w:r>
      <w:r>
        <w:rPr>
          <w:rFonts w:ascii="Times New Roman" w:hAnsi="Times New Roman"/>
          <w:sz w:val="26"/>
          <w:szCs w:val="26"/>
        </w:rPr>
        <w:br/>
        <w:t>с запросом о предоставлении Услуги должностным лицом, ответственным за приём документов  проводится: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</w:t>
      </w:r>
      <w:r>
        <w:rPr>
          <w:rFonts w:ascii="Times New Roman" w:hAnsi="Times New Roman"/>
          <w:sz w:val="26"/>
          <w:szCs w:val="26"/>
        </w:rPr>
        <w:t xml:space="preserve"> проверка документов, указанных в </w:t>
      </w:r>
      <w:hyperlink r:id="rId9" w:tooltip="consultantplus://offline/ref=8069EE065200F27F6E6C52665A98AB0D062FD9EEEA78366BD83619D432F3CDEC0BBC40F62A4D214DT4i8O" w:history="1">
        <w:r>
          <w:rPr>
            <w:rFonts w:ascii="Times New Roman" w:hAnsi="Times New Roman"/>
            <w:sz w:val="26"/>
            <w:szCs w:val="26"/>
          </w:rPr>
          <w:t xml:space="preserve">пунктах 2.6.1 – 2.6.2 </w:t>
        </w:r>
      </w:hyperlink>
      <w:r>
        <w:rPr>
          <w:rFonts w:ascii="Times New Roman" w:hAnsi="Times New Roman"/>
          <w:sz w:val="26"/>
          <w:szCs w:val="26"/>
        </w:rPr>
        <w:t>настоящего Административного регл</w:t>
      </w:r>
      <w:r>
        <w:rPr>
          <w:rFonts w:ascii="Times New Roman" w:hAnsi="Times New Roman"/>
          <w:sz w:val="26"/>
          <w:szCs w:val="26"/>
        </w:rPr>
        <w:t>амента, - составляет 8 (восемь) часов (1 (один) рабочий день);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</w:t>
      </w:r>
      <w:r>
        <w:rPr>
          <w:rFonts w:ascii="Times New Roman" w:hAnsi="Times New Roman"/>
          <w:sz w:val="26"/>
          <w:szCs w:val="26"/>
        </w:rPr>
        <w:t> регистрация запроса - составляет 40 (сорок) минут.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2.11.2. Регистрация запроса, направленного Заявителем лицом по почте</w:t>
      </w:r>
      <w:r>
        <w:rPr>
          <w:rFonts w:ascii="Times New Roman" w:hAnsi="Times New Roman"/>
          <w:sz w:val="26"/>
          <w:szCs w:val="26"/>
        </w:rPr>
        <w:br/>
        <w:t>или в форме электронного документа, осуществляется в день его поступлен</w:t>
      </w:r>
      <w:r>
        <w:rPr>
          <w:rFonts w:ascii="Times New Roman" w:hAnsi="Times New Roman"/>
          <w:sz w:val="26"/>
          <w:szCs w:val="26"/>
        </w:rPr>
        <w:t>ия</w:t>
      </w:r>
      <w:r>
        <w:rPr>
          <w:rFonts w:ascii="Times New Roman" w:hAnsi="Times New Roman"/>
          <w:sz w:val="26"/>
          <w:szCs w:val="26"/>
        </w:rPr>
        <w:br/>
        <w:t xml:space="preserve">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отдел земельных правоотношений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F798E" w:rsidRDefault="007870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поступления запроса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отдел земельных правоотношений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выходной или празднич</w:t>
      </w:r>
      <w:r>
        <w:rPr>
          <w:rFonts w:ascii="Times New Roman" w:hAnsi="Times New Roman"/>
          <w:sz w:val="26"/>
          <w:szCs w:val="26"/>
        </w:rPr>
        <w:t>ный день регистрация запроса осуществляется в первый, следующий за ним, рабочий день.</w:t>
      </w:r>
    </w:p>
    <w:p w:rsidR="007F798E" w:rsidRDefault="007F798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98E" w:rsidRDefault="007870FC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7F798E" w:rsidRDefault="007F79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</w:t>
      </w:r>
      <w:r>
        <w:rPr>
          <w:rFonts w:ascii="Times New Roman" w:hAnsi="Times New Roman"/>
          <w:sz w:val="26"/>
          <w:szCs w:val="26"/>
        </w:rPr>
        <w:t>нформационными стендами.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2.12.2. Места ожидания для представления или получения документов должны быть оборудованы стульями, скамьями.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</w:t>
      </w:r>
      <w:r>
        <w:rPr>
          <w:rFonts w:ascii="Times New Roman" w:hAnsi="Times New Roman"/>
          <w:sz w:val="26"/>
          <w:szCs w:val="26"/>
        </w:rPr>
        <w:t>остями.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необходимыми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беспрепятственного входа в помещение 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 из него, а также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 в целях доступа к месту предоставления Услуги;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0" w:tooltip="consultantplus://offline/ref=897E332143C976FB335423C7F955D55B1AFD4B4E723967D76A09A17E06k6CEN" w:history="1">
        <w:r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 использующих кресла-коляски и собак-проводников) должны обеспечиваться: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ассистивных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тоятельного передвижения по территории объекта;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спрепятственного доступа инвалидов к объектам и услугам,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ии знаками, выполненными рельефно-точечным шрифтом Брайля и на контрастном фоне;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ьством Российской Федерации;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случаях невозможности полностью приспособить объект с учетом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потребности инвалида,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</w:t>
      </w:r>
      <w:r>
        <w:rPr>
          <w:rFonts w:ascii="Times New Roman" w:hAnsi="Times New Roman"/>
          <w:sz w:val="26"/>
          <w:szCs w:val="26"/>
        </w:rPr>
        <w:t>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sz w:val="26"/>
          <w:szCs w:val="26"/>
        </w:rPr>
        <w:br/>
        <w:t>на официальном сайте органов местного самоуправлен</w:t>
      </w:r>
      <w:r>
        <w:rPr>
          <w:rFonts w:ascii="Times New Roman" w:hAnsi="Times New Roman"/>
          <w:sz w:val="26"/>
          <w:szCs w:val="26"/>
        </w:rPr>
        <w:t xml:space="preserve">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 а также на ЕПГУ размещается следующая информация: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7F798E" w:rsidRDefault="007870FC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олучения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7F798E" w:rsidRDefault="007870FC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sz w:val="26"/>
          <w:szCs w:val="26"/>
        </w:rPr>
        <w:br/>
        <w:t xml:space="preserve">в том числе </w:t>
      </w:r>
      <w:r>
        <w:rPr>
          <w:rFonts w:ascii="Times New Roman" w:hAnsi="Times New Roman"/>
          <w:sz w:val="26"/>
          <w:szCs w:val="26"/>
        </w:rPr>
        <w:t>с использованием ЕПГУ;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 результатам предоставления муниципальной</w:t>
      </w:r>
      <w:r>
        <w:rPr>
          <w:rFonts w:ascii="Times New Roman" w:hAnsi="Times New Roman"/>
          <w:sz w:val="26"/>
          <w:szCs w:val="26"/>
        </w:rPr>
        <w:t xml:space="preserve"> услуги и на некорректное, невнимательное отношение должностных лиц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к Заявителям;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предоставление возможности подачи заявления и получения результата предоставления Услуги в электронной форме.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предоставление возможно</w:t>
      </w:r>
      <w:r>
        <w:rPr>
          <w:rFonts w:ascii="Times New Roman" w:hAnsi="Times New Roman"/>
          <w:sz w:val="26"/>
          <w:szCs w:val="26"/>
        </w:rPr>
        <w:t>сти получения Услуги в МФЦ;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время ожидания в очереди при подаче запроса по предварительной записи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минут;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Услуги, не может превышать 8 (восьми) часов (1 (одного) рабочего дня);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время ожидания в очереди при получении результата предоставления Услуги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л) количество взаимодействий Заявителя с должностными лицами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при получении Услуги и их продолжительность;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достоверность предоставляемой Заявителям информации о ходе предоставления Услуги;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н</w:t>
      </w:r>
      <w:proofErr w:type="spellEnd"/>
      <w:r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удовлетворенность Заявителей качеством предоставления Услуг</w:t>
      </w:r>
      <w:r>
        <w:rPr>
          <w:rFonts w:ascii="Times New Roman" w:hAnsi="Times New Roman"/>
          <w:sz w:val="26"/>
          <w:szCs w:val="26"/>
        </w:rPr>
        <w:t>и;</w:t>
      </w:r>
    </w:p>
    <w:p w:rsidR="007F798E" w:rsidRDefault="007870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spellEnd"/>
      <w:r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7F798E" w:rsidRDefault="007F7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7F798E" w:rsidRDefault="007F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 Услуги, необходимые и обязательные для предоставления Услуги, отсутствуют.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Состав, последовательность и сроки</w:t>
      </w:r>
      <w:r>
        <w:rPr>
          <w:rFonts w:ascii="Times New Roman" w:hAnsi="Times New Roman"/>
          <w:b/>
          <w:sz w:val="26"/>
          <w:szCs w:val="26"/>
        </w:rPr>
        <w:br/>
        <w:t>выполнения административных процедур</w:t>
      </w:r>
    </w:p>
    <w:p w:rsidR="007F798E" w:rsidRDefault="007F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Перечень вариантов предоставления Услуги:</w:t>
      </w:r>
    </w:p>
    <w:p w:rsidR="007F798E" w:rsidRDefault="007F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Решение об установлении сервитута и заключение соглашения об 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овлении сервитута: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когда Заявителем является физическое лицо;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когда Заявителем является юридическое лицо;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когда Заявителем является индивидуальный предприниматель.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 Решение об исправлении допущенных опечаток и (или) ошибок в выданных  в результате предоставления Услуги документах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F798E" w:rsidRDefault="007F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Профилирование Заявителя 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дством ЕПГУ (РПГУ);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органе, предоставляющем Услугу;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ответов Заявителя на вопросы экспертной системы ЕПГУ;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опроса в орг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ане, предоставляющим Услугу.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одному варианту предоставления Услуги приведен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№ 4 к настояще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  Административному регламенту.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едоставляющем Услугу, и включает в себя выяснение вопросов, позволяющих выявить перечень признаков Заявителя, закрепленных в приложении № 4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настоящему Административному регламенту.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Установл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Вариант № 1А «Решение об установлении сервитута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заключение соглашения об установлении сервитута»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случае,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когда Заявителем является физическое лицо: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Процедуры варианта № 1А предоставления Услуги: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(получение) и регистрация заявления и иных документов, необходимых для предоставления Услуги;</w:t>
      </w:r>
    </w:p>
    <w:p w:rsidR="007F798E" w:rsidRDefault="007870FC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Межведомственное информационное взаимодей</w:t>
      </w:r>
      <w:r>
        <w:rPr>
          <w:rFonts w:ascii="Times New Roman" w:hAnsi="Times New Roman"/>
          <w:sz w:val="26"/>
          <w:szCs w:val="26"/>
        </w:rPr>
        <w:t>ствие;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результата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Максимальный срок предоставления варианта № 1А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не должен превышать 30 (тридцать) календарных дней со дня регистрации и предоставления документов, указанных в пункте 2.6.1 подраздела 2.6 раздела 2 настоящего Административного регламента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3.3.3. Прием запроса и документов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информации, необ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ходимых для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Услуги Заявитель представляет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орган, предоставляющий Услугу заявление по форме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настоящему Административному регламенту, а также следующие документы: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схему границ сер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витута на кадастровом плане территории.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собственной инициативе: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недвижимости  об объектах недвижимости.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3.3.3.4. </w:t>
      </w:r>
      <w:proofErr w:type="gramStart"/>
      <w:r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</w:t>
      </w:r>
      <w:r>
        <w:rPr>
          <w:rFonts w:ascii="Times New Roman" w:hAnsi="Times New Roman"/>
          <w:sz w:val="26"/>
          <w:szCs w:val="26"/>
        </w:rPr>
        <w:t>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3.3.3.5. Основания для отказа в приеме документов у Заявителя отсутствуют.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3.3.3.6</w:t>
      </w:r>
      <w:r>
        <w:rPr>
          <w:rFonts w:ascii="Times New Roman" w:hAnsi="Times New Roman"/>
          <w:sz w:val="26"/>
          <w:szCs w:val="26"/>
        </w:rPr>
        <w:t xml:space="preserve">. Орган, предоставляющий Услуги, и органы, участвующие в приеме запроса о предоставлении Услуги: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</w:t>
      </w:r>
      <w:r>
        <w:rPr>
          <w:rFonts w:ascii="Times New Roman" w:hAnsi="Times New Roman"/>
          <w:sz w:val="26"/>
          <w:szCs w:val="26"/>
        </w:rPr>
        <w:t>униципальных услуг»;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налоговый орган;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 регистрации прав.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3.3.3.8. Срок регис</w:t>
      </w:r>
      <w:r>
        <w:rPr>
          <w:rFonts w:ascii="Times New Roman" w:hAnsi="Times New Roman"/>
          <w:sz w:val="26"/>
          <w:szCs w:val="26"/>
        </w:rPr>
        <w:t>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/>
        <w:t>для предоставления Услуги, в органе, предоставляющем Услугу, или в МФЦ составляет 1 (один) рабочий день.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798E" w:rsidRDefault="007870F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3.3.4. Межведомственное информационное взаимодействие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7F798E" w:rsidRDefault="007F798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3.3.4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Основанием для начала административной проце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дуры является непредставление Заявителем документов (сведений), указанных в </w:t>
      </w:r>
      <w:hyperlink r:id="rId11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3.3.3.3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подраздела 3.3.3 раздела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регламента, которые он в соответствии с требованиями Закона №210-ФЗ вправе представлять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собственной инициативе. 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3.3.4.2. Межведомственное информационное взаимодействие на бумажном носителе не предусмотрено.</w:t>
      </w:r>
    </w:p>
    <w:p w:rsidR="007F798E" w:rsidRDefault="007870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3.3.4.3. Срок направления межведо</w:t>
      </w:r>
      <w:r>
        <w:rPr>
          <w:rFonts w:ascii="Times New Roman" w:hAnsi="Times New Roman"/>
          <w:sz w:val="26"/>
          <w:szCs w:val="26"/>
        </w:rPr>
        <w:t>мственного запроса составляет 5 (пять) рабочих дней со дня регистрации запроса о предоставлении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3.3.4.4. Срок направления ответа на межведомственный запрос о представлении сведений (документов) или уведомления об отсутствии запрошенной информации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3.3.4.5. Перечень межведомств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запросов: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в целях определения полномочий по 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Услуги.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3.3.5.1.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выполнение административной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документов, необходимых для оказания Услуги.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3.3.5.2. Основаниями для отказа в предоставлении Услуги являются: 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установление сервитута приведет к невозможности использовать земельный участок в соответствии с его разреше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использованием или к существенным затруднениям  в использовании земельного участка;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3.3.5.3.  Решение о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Услуги принимается при одновременном соблюдении следующих критериев: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сведений, содержащихся в представленных Заявителем документах;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полного комплекта документов, указанных в пункте 3.3.1.2. подраздела 3.3.1 раздела </w:t>
      </w:r>
      <w:r w:rsidRPr="007870F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3.3.5.2 подраздела 3.3.5 раздела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3.3.5.5. Срок принятия решения о предоставлении (об отказе в предоставлении) Услуги не должен превышать 30 (тридцать) дней со дня поступления ходатайства об установлении   сервитута и прилагаемых к ходатайству доку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ментов.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варианта №  1А Услуги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3.3.6.1</w:t>
      </w:r>
      <w:r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Заявителю: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в 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3.3.6.2</w:t>
      </w:r>
      <w:r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</w:t>
      </w:r>
      <w:r>
        <w:rPr>
          <w:rFonts w:ascii="Times New Roman" w:hAnsi="Times New Roman"/>
          <w:bCs/>
          <w:sz w:val="26"/>
          <w:szCs w:val="26"/>
        </w:rPr>
        <w:t>елю под подпись.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3.3.6.3</w:t>
      </w:r>
      <w:r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>
        <w:rPr>
          <w:rFonts w:ascii="Times New Roman" w:hAnsi="Times New Roman"/>
          <w:bCs/>
          <w:sz w:val="26"/>
          <w:szCs w:val="26"/>
        </w:rPr>
        <w:br/>
        <w:t>не превышающий 3 (трех) рабочих дней, и исчисляется со дня принятия решения</w:t>
      </w:r>
      <w:r>
        <w:rPr>
          <w:rFonts w:ascii="Times New Roman" w:hAnsi="Times New Roman"/>
          <w:bCs/>
          <w:sz w:val="26"/>
          <w:szCs w:val="26"/>
        </w:rPr>
        <w:br/>
        <w:t>о предоставлении Услуги, но не позднее 30 (тридцати) календарных дней со дня поступления</w:t>
      </w:r>
      <w:r>
        <w:rPr>
          <w:rFonts w:ascii="Times New Roman" w:hAnsi="Times New Roman"/>
          <w:bCs/>
          <w:sz w:val="26"/>
          <w:szCs w:val="26"/>
        </w:rPr>
        <w:t xml:space="preserve"> ходатайства об установлении   сервитута и прилагаемых к ходатайству документов в орган, предоставляющий Услугу.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3.3.6.4</w:t>
      </w:r>
      <w:r>
        <w:rPr>
          <w:rFonts w:ascii="Times New Roman" w:hAnsi="Times New Roman"/>
          <w:bCs/>
          <w:sz w:val="26"/>
          <w:szCs w:val="26"/>
        </w:rPr>
        <w:t>.  Предоставление органом, предоставляющим Услугу, или МФЦ результата оказания Услуги представителю Заявителя лица независимо от его мес</w:t>
      </w:r>
      <w:r>
        <w:rPr>
          <w:rFonts w:ascii="Times New Roman" w:hAnsi="Times New Roman"/>
          <w:bCs/>
          <w:sz w:val="26"/>
          <w:szCs w:val="26"/>
        </w:rPr>
        <w:t>та жительства (пребывания) в пределах Российской Федерации не предусмотрено.</w:t>
      </w:r>
    </w:p>
    <w:p w:rsidR="007F798E" w:rsidRDefault="007F798E">
      <w:pPr>
        <w:widowControl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3.4. Вариант № 1Б «Решение об установлении сервитута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заключение соглашения об установлении сервитута» в случае,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когда Заявителем является юридическое лицо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Процедуры варианта № 1Б предоставления Услуги: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(получение) и регистрация заявления и иных документов, необходимых для предоставления Услуги;</w:t>
      </w:r>
    </w:p>
    <w:p w:rsidR="007F798E" w:rsidRDefault="007870FC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Межведомственное информационное взаимодействие;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результата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Максимальный срок предоставления варианта № 1Б Услуги не должен превышать 30 (тридцать) календарных дней со дня регистрации и предоставлен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документов, указанных в пункте 2.6.1 подраздела 2.6 раздела 2 настоящего Административного регламента.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3.4.3. Прием запроса и документов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3.4.3.1. Основанием начала выполнения административной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является поступление от Заявителя запроса и иных документов,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 Административному регламенту, а также следующие документы: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 Заявителя действовать от имени Заявителя (в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обращения за предоставлением услуги представителя Заявителя);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схему границ сервитута на кадастровом плане территории.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собственной инициативе: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Единого государственного реестра юридических лиц; 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недвижимости  об объектах недвижимости.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3.4.3.4. </w:t>
      </w:r>
      <w:proofErr w:type="gramStart"/>
      <w:r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</w:t>
      </w:r>
      <w:r>
        <w:rPr>
          <w:rFonts w:ascii="Times New Roman" w:hAnsi="Times New Roman"/>
          <w:sz w:val="26"/>
          <w:szCs w:val="26"/>
        </w:rPr>
        <w:t>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3.4.3.5. Основания для отказа в приеме документов у Заявителя отсутствуют.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.4.3.6. Орган, предоставляющий Услуги, и органы, участвующие в приеме запроса о предоставлении Услуги: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</w:t>
      </w:r>
      <w:r>
        <w:rPr>
          <w:rFonts w:ascii="Times New Roman" w:hAnsi="Times New Roman"/>
          <w:sz w:val="26"/>
          <w:szCs w:val="26"/>
        </w:rPr>
        <w:t>ых и муниципальных услуг»;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налоговый орган;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 регистрации прав.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3.4.3.7. Прием заявления и документов, необходимых для предоставления Услуги, по выбору Заявителя независимо от места нахождения юридического лица не предусмотрен.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3.4.3.8.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/>
        <w:t>для предоставления Услуги, в органе, предоставляющем Услугу, или в МФЦ составляет 1 (один) рабочий день.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798E" w:rsidRDefault="007870F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3.4.4. Межведомственное информационное взаимодействие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7F798E" w:rsidRDefault="007F798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3.4.4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2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3.4.3.3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подраздела 3.4.1 раздела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которые он в соответствии с требованиями Закона №210-ФЗ вправе представлять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собственной инициативе. 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3.4.4.2. Межведомственное информационное взаимодействие на бумажном носителе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предусмотрено.</w:t>
      </w:r>
    </w:p>
    <w:p w:rsidR="007F798E" w:rsidRDefault="007870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3.4.4.4. Срок направления ответа на межведомственный запрос о представлении сведений (документов) или ув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аны (организации).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3.4.4.5. Перечень межведомственных запросов: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Межведомственный запрос «Предоставление выписки из ЕГРЮЛ» в форме электронного документа, направляемый в «Федеральную налоговую службу»: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 ЕГРЮЛ о Заявителе;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Межведомственный запрос «Предоставление выписки из ЕГРН в форме электронного документа», направляемый в «Федеральную службу государственной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кадастра и картографии»: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в целях определения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олномочий по предоставлению Услуги.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3.4.5.2. Основаниями для отказа в предоставлении Услуги являются: 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установлении сервитута направлено в орган, который не вправе заключать соглашение об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установление сервитута приведет к невозможности использовать земельный учас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в соответствии с его разрешенным использованием или к существенным затруднениям  в использовании земельного участка;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3.4.5.3.  Решение о предоставлении Услуги принимается при одновременном соблюдении следующих критериев: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твие Заявителя условиям, предусмотренным </w:t>
      </w:r>
      <w:hyperlink w:anchor="P52" w:tooltip="1.2. Круг заявителей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комплекта документов, указанных в пункте 3.4.3.2. подраздела 3.4.3 раздела 3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3.3.5.4. Критерии принятия решения об отказе в предоставлении Услуги предусмо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3.4.5.2 подраздела 3.4.5 раздела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3.4.5.5. Срок принятия решения о предоставлении (о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отказе в предоставлении) Услуги не должен превышать 30 (тридцать) календарных дней со дня поступления ходатайства об установлении   сервитута и прилагаемых к ходатайству документов.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варианта № 1Б Услуги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3.4.6.1</w:t>
      </w:r>
      <w:r>
        <w:rPr>
          <w:rFonts w:ascii="Times New Roman" w:hAnsi="Times New Roman"/>
          <w:bCs/>
          <w:sz w:val="26"/>
          <w:szCs w:val="26"/>
        </w:rPr>
        <w:t>. Результ</w:t>
      </w:r>
      <w:r>
        <w:rPr>
          <w:rFonts w:ascii="Times New Roman" w:hAnsi="Times New Roman"/>
          <w:bCs/>
          <w:sz w:val="26"/>
          <w:szCs w:val="26"/>
        </w:rPr>
        <w:t>ат оказания Услуги предоставляется Заявителю: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- в 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4.6.2</w:t>
      </w:r>
      <w:r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3.4.6.3</w:t>
      </w:r>
      <w:r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>
        <w:rPr>
          <w:rFonts w:ascii="Times New Roman" w:hAnsi="Times New Roman"/>
          <w:bCs/>
          <w:sz w:val="26"/>
          <w:szCs w:val="26"/>
        </w:rPr>
        <w:br/>
        <w:t>не превышающий 3 (трех) рабочих дней, и исчисляется со дня принятия р</w:t>
      </w:r>
      <w:r>
        <w:rPr>
          <w:rFonts w:ascii="Times New Roman" w:hAnsi="Times New Roman"/>
          <w:bCs/>
          <w:sz w:val="26"/>
          <w:szCs w:val="26"/>
        </w:rPr>
        <w:t>ешения</w:t>
      </w:r>
      <w:r>
        <w:rPr>
          <w:rFonts w:ascii="Times New Roman" w:hAnsi="Times New Roman"/>
          <w:bCs/>
          <w:sz w:val="26"/>
          <w:szCs w:val="26"/>
        </w:rPr>
        <w:br/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3.4.6.4.  Предоставление органом, предоставляющим Услугу, или МФЦ результата оказания Услуги </w:t>
      </w:r>
      <w:r>
        <w:rPr>
          <w:rFonts w:ascii="Times New Roman" w:hAnsi="Times New Roman"/>
          <w:sz w:val="26"/>
          <w:szCs w:val="26"/>
        </w:rPr>
        <w:t>представителю Заявителя лица независимо от адреса                           и места нахождения юридического лица не предусмотрено.</w:t>
      </w:r>
    </w:p>
    <w:p w:rsidR="007F798E" w:rsidRDefault="007F798E">
      <w:pPr>
        <w:widowControl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3.5. Вариант № 1В «Решение об установлении сервитута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заключение соглашения об установлении сервитута» в случае, </w:t>
      </w: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когда 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явителем является индивидуальный предприниматель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Процедуры варианта № 1В предоставления Услуги: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(получение) и регистрация заявления и иных документов, необходимых для предоставления Услуги;</w:t>
      </w:r>
    </w:p>
    <w:p w:rsidR="007F798E" w:rsidRDefault="007870FC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Межведомственное информационное взаимодействие</w:t>
      </w:r>
      <w:r>
        <w:rPr>
          <w:rFonts w:ascii="Times New Roman" w:hAnsi="Times New Roman"/>
          <w:sz w:val="26"/>
          <w:szCs w:val="26"/>
        </w:rPr>
        <w:t>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результата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Максимальный срок предоставления варианта № 1В Услуги не должен превышать 30 (тридцать) календарных дней со дня регистрации и 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документов, указанных в пункте 2.6.1 подраздела 2.6 раздела 2 настоящего Административного регламента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3.5.3. Прием запроса и документов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3.5.3.1. Основанием начала выполнения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 поступление от Заявителя заявления и иных документов, необходимых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3.5.3.2.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Административному регламенту, а также следующие документы: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представителя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действовать от имени Заявителя (в случае обращения за предоставлением услуги представителя Заявителя);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схему границ сервитута на кадастровом плане территории.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3.5.3.3. Документы, необходимые для предоставления Услуги, которые находятся в распор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собственной инициативе: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из Единого государственного реестра индивидуальных предпринимателей;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государственного реестра недвижимости  об объектах недвижимости.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3.5.3.4. </w:t>
      </w:r>
      <w:proofErr w:type="gramStart"/>
      <w:r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</w:t>
      </w:r>
      <w:r>
        <w:rPr>
          <w:rFonts w:ascii="Times New Roman" w:hAnsi="Times New Roman"/>
          <w:sz w:val="26"/>
          <w:szCs w:val="26"/>
        </w:rPr>
        <w:t>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3.5.3.5. Основания для отказа в приеме документов у Заявителя отсутствуют.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3.5.3.6. Орган, предоставляющий Услуги, и органы, участвующие в приеме запроса о предоставлении Услуги: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</w:t>
      </w:r>
      <w:r>
        <w:rPr>
          <w:rFonts w:ascii="Times New Roman" w:hAnsi="Times New Roman"/>
          <w:sz w:val="26"/>
          <w:szCs w:val="26"/>
        </w:rPr>
        <w:t>нных и муниципальных услуг»;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налоговый орган;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 регистрации прав.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3.5.3.7. Прием заявления и документов, необходимых для предоставления Услуги, по выбору Заявителя независимо от его места жительства, места пребывания или нахождения не предусмотрен.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3.5.3.8.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/>
        <w:t>для предоставления Услуги, в органе, предоставляющем Услугу, или в МФЦ составляет 1 (один) рабочий день.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798E" w:rsidRDefault="007870F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3.5.4. Межведомственное информационное взаимодействие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7F798E" w:rsidRDefault="007F798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3.5.4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Основанием для начала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министративной процедуры является непредставление Заявителем документов (сведений), указанных в </w:t>
      </w:r>
      <w:hyperlink r:id="rId13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3.5.3.3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подраздела 3.5.1 раздела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которые он в соответствии с требованиями Закона №210-ФЗ вправе представлять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собственной инициативе. 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3.5.4.2. Межведомственное информационное взаимодействие на бумажном носителе не предусмотрено.</w:t>
      </w:r>
    </w:p>
    <w:p w:rsidR="007F798E" w:rsidRDefault="007870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3.5.4.3. Срок</w:t>
      </w:r>
      <w:r>
        <w:rPr>
          <w:rFonts w:ascii="Times New Roman" w:hAnsi="Times New Roman"/>
          <w:sz w:val="26"/>
          <w:szCs w:val="26"/>
        </w:rPr>
        <w:t xml:space="preserve"> направления межведомственного запроса составляет 5 (пять) рабочих дней со дня регистрации запроса о предоставлении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3.5.4.4. Срок направления ответа на межведомственный запрос о представлении сведений (документов) или уведомления об отсут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3.5.4.5. Перечень межведомственных запросов: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Межведомственный запрос «Предоставление выписки из ЕГРИП»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электронного документа, направляемый в «Федеральную налоговую службу»: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ЕГРИП о Заяви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Межведомственный запрос «Предоставление выписки из ЕГРН в форме электронного документа», направляемый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«Федеральную службу государственной регистрации, кадастра и картографии»: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в целях определения полномочий по предоставлению Услуги.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3.5.5.1.  Основанием начала выполнения административной процедуры является получение должно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3.5.5.2. Основаниями для отказа в предоставлении Услуги являются: </w:t>
      </w:r>
    </w:p>
    <w:p w:rsidR="007F798E" w:rsidRDefault="0078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установлении сервитута направлено в орган, кот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орый не вправе заключать соглашение об установлении сервитута;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установлено, что установление сервитута приведет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использовать земельный участок в соответствии с его разрешенным использованием или к существенным затруднениям  в использовании земельного участка;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 в рамках межведомственного взаимодействия.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3.5.5.3.  Решение о предоставлении Услуги принимается при одновременном соблюдении следующих критериев: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3.5.3.2. подраздела 3.5.3 раздела 3 настоящег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3.5.5.2 подраздела 3.5.5 раздела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3.5.5.5. Срок принятия решения о предоставлении (об отказе в предоставлении) Услуги не должен превышать 30 (тридцать) календарных дней со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дня поступления ходатайства об установлении   сервитута и прилагаемых к ходатайству документов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7F798E" w:rsidRDefault="007F798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варианта № 1В Услуги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3.5.6.1</w:t>
      </w:r>
      <w:r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Заявителю: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в 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3.5.6.2</w:t>
      </w:r>
      <w:r>
        <w:rPr>
          <w:rFonts w:ascii="Times New Roman" w:hAnsi="Times New Roman"/>
          <w:bCs/>
          <w:sz w:val="26"/>
          <w:szCs w:val="26"/>
        </w:rPr>
        <w:t>. Должностное лицо, ответственное за пред</w:t>
      </w:r>
      <w:r>
        <w:rPr>
          <w:rFonts w:ascii="Times New Roman" w:hAnsi="Times New Roman"/>
          <w:bCs/>
          <w:sz w:val="26"/>
          <w:szCs w:val="26"/>
        </w:rPr>
        <w:t>оставление Услуги, выдает результат Услуги Заявителю под подпись.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3.5.6.3</w:t>
      </w:r>
      <w:r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>
        <w:rPr>
          <w:rFonts w:ascii="Times New Roman" w:hAnsi="Times New Roman"/>
          <w:bCs/>
          <w:sz w:val="26"/>
          <w:szCs w:val="26"/>
        </w:rPr>
        <w:br/>
        <w:t>не превышающий 3 (трех) рабочих дней, и исчисляется со дня принятия решения</w:t>
      </w:r>
      <w:r>
        <w:rPr>
          <w:rFonts w:ascii="Times New Roman" w:hAnsi="Times New Roman"/>
          <w:bCs/>
          <w:sz w:val="26"/>
          <w:szCs w:val="26"/>
        </w:rPr>
        <w:br/>
        <w:t xml:space="preserve">о предоставлении Услуги, но не позднее </w:t>
      </w:r>
      <w:r>
        <w:rPr>
          <w:rFonts w:ascii="Times New Roman" w:hAnsi="Times New Roman"/>
          <w:bCs/>
          <w:sz w:val="26"/>
          <w:szCs w:val="26"/>
        </w:rPr>
        <w:t>30 (тридцати)   дней со дня поступления ходатайства об установлении   сервитута и прилагаемых к ходатайству документов в орган, предоставляющий Услугу.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3.5.6.4.  Предоставление органом, предоставляющим Услугу, или МФЦ результата оказания Услуги представите</w:t>
      </w:r>
      <w:r>
        <w:rPr>
          <w:rFonts w:ascii="Times New Roman" w:hAnsi="Times New Roman"/>
          <w:sz w:val="26"/>
          <w:szCs w:val="26"/>
        </w:rPr>
        <w:t>лю Заявителя лица независимо от его места жительства (пребывания) в пределах Российской Федерации не предусмотрено.</w:t>
      </w:r>
    </w:p>
    <w:p w:rsidR="007F798E" w:rsidRDefault="007F798E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3.6. </w:t>
      </w:r>
      <w:proofErr w:type="gram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Вариант № 2 «Исправление допущенных опечаток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</w:t>
      </w:r>
      <w:proofErr w:type="gramEnd"/>
    </w:p>
    <w:p w:rsidR="007F798E" w:rsidRDefault="007870FC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предоставления Услуги </w:t>
      </w:r>
      <w:proofErr w:type="gram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»</w:t>
      </w:r>
    </w:p>
    <w:p w:rsidR="007F798E" w:rsidRDefault="007F798E">
      <w:pPr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>
        <w:rPr>
          <w:rFonts w:ascii="Times New Roman" w:hAnsi="Times New Roman"/>
          <w:sz w:val="26"/>
          <w:szCs w:val="26"/>
        </w:rPr>
        <w:t>.1. Исправление допущенных опечаток и (или) ошибок в выданных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sz w:val="26"/>
          <w:szCs w:val="26"/>
        </w:rPr>
        <w:br/>
        <w:t xml:space="preserve">и (или) ошибок в выданных </w:t>
      </w:r>
      <w:r>
        <w:rPr>
          <w:rFonts w:ascii="Times New Roman" w:hAnsi="Times New Roman"/>
          <w:sz w:val="26"/>
          <w:szCs w:val="26"/>
        </w:rPr>
        <w:t>в результате предоставления Услуги документах;</w:t>
      </w:r>
      <w:proofErr w:type="gramEnd"/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предоставление (направление) Заявителю результата</w:t>
      </w:r>
      <w:r>
        <w:rPr>
          <w:rFonts w:ascii="Times New Roman" w:hAnsi="Times New Roman"/>
          <w:sz w:val="26"/>
          <w:szCs w:val="26"/>
        </w:rPr>
        <w:t xml:space="preserve"> Услуги.</w:t>
      </w:r>
    </w:p>
    <w:p w:rsidR="007F798E" w:rsidRDefault="007F798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3.6.2. Прием и регистрация заявления об исправлении </w:t>
      </w:r>
      <w:r>
        <w:rPr>
          <w:rFonts w:ascii="Times New Roman" w:hAnsi="Times New Roman"/>
          <w:b/>
          <w:sz w:val="26"/>
          <w:szCs w:val="26"/>
        </w:rPr>
        <w:br/>
        <w:t xml:space="preserve">допущенных опечаток и (или) ошибок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выданных </w:t>
      </w:r>
    </w:p>
    <w:p w:rsidR="007F798E" w:rsidRDefault="007870FC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результате предоставления Услуги документах </w:t>
      </w:r>
    </w:p>
    <w:p w:rsidR="007F798E" w:rsidRDefault="007F798E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3.6.2.1.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 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настоящему Административному регламенту, а также следующие документы: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идентифицирующий Заявителя;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 Заявителя;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в отношении которого требуется исправление опечаток и (или) ошибок;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документы, обосновывающие необходимость исправления допущенных опечаток и (или) ошибок (при наличии).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3.6.2.2.  Способами установления личности (идентификации) Заявителя (пре</w:t>
      </w:r>
      <w:r>
        <w:rPr>
          <w:rFonts w:ascii="Times New Roman" w:hAnsi="Times New Roman"/>
          <w:sz w:val="26"/>
          <w:szCs w:val="26"/>
        </w:rPr>
        <w:t xml:space="preserve">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3.6.2.3. Основаниями для отказа в приеме документов у Заявителя являются: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некорректно указанные реквизиты документа,</w:t>
      </w:r>
      <w:r>
        <w:rPr>
          <w:rFonts w:ascii="Times New Roman" w:hAnsi="Times New Roman"/>
          <w:sz w:val="26"/>
          <w:szCs w:val="26"/>
        </w:rPr>
        <w:t xml:space="preserve"> в отношении которого,                 по мнению Заявителя, необходимо внесение исправлений.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3.6.2.4. Орган, предоставляющий Услугу, и органы, участвующие в приеме запроса о предоставлении Услуги: 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3.6.2.5. Прием заявлен</w:t>
      </w:r>
      <w:r>
        <w:rPr>
          <w:rFonts w:ascii="Times New Roman" w:hAnsi="Times New Roman"/>
          <w:sz w:val="26"/>
          <w:szCs w:val="26"/>
        </w:rPr>
        <w:t>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.6.2.6.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/>
        <w:t>для предоставления Услуги, в органе, предоставляющем муниципальную услугу, составляет 1 (один) рабочий день.</w:t>
      </w: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>
        <w:rPr>
          <w:rFonts w:ascii="Times New Roman" w:hAnsi="Times New Roman"/>
          <w:b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7F798E" w:rsidRDefault="007F798E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3.6.3.2. Основаниями для отказа в предос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Услуги являются: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  <w:proofErr w:type="gramEnd"/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ошибок в документе, выданном в результате предоставления Услуги;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3.6.3.3.  Решение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Услуги принимается при одновременном соблюдении следующих критериев: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сведений, содержащихся в представленных Заявителем документах;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 подраздела 3.3.1 раздела 3 настоящего Административного регламента;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Услуги.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3.6.3.4. Критерии принятия решения об отказе в предоставлении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3.6.3.2 подраздела 3.6.3 раздела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Административного регламента.</w:t>
      </w:r>
    </w:p>
    <w:p w:rsidR="007F798E" w:rsidRDefault="00787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3.6.3.5. Срок принятия решения о предоставлении (об отказе в предоставлении) Услуги составляет 3 (три) рабочих дня.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3.6.4.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Предоставление результата Услуги</w:t>
      </w:r>
    </w:p>
    <w:p w:rsidR="007F798E" w:rsidRDefault="007F79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3.6.4.1</w:t>
      </w:r>
      <w:r>
        <w:rPr>
          <w:rFonts w:ascii="Times New Roman" w:hAnsi="Times New Roman"/>
          <w:bCs/>
          <w:sz w:val="26"/>
          <w:szCs w:val="26"/>
        </w:rPr>
        <w:t>. Результат оказания Ус</w:t>
      </w:r>
      <w:r>
        <w:rPr>
          <w:rFonts w:ascii="Times New Roman" w:hAnsi="Times New Roman"/>
          <w:bCs/>
          <w:sz w:val="26"/>
          <w:szCs w:val="26"/>
        </w:rPr>
        <w:t xml:space="preserve">луги предоставляется Заявителю в 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3.6.4.2</w:t>
      </w:r>
      <w:r>
        <w:rPr>
          <w:rFonts w:ascii="Times New Roman" w:hAnsi="Times New Roman"/>
          <w:bCs/>
          <w:sz w:val="26"/>
          <w:szCs w:val="26"/>
        </w:rPr>
        <w:t>. Должностное лицо, ответственное за пред</w:t>
      </w:r>
      <w:r>
        <w:rPr>
          <w:rFonts w:ascii="Times New Roman" w:hAnsi="Times New Roman"/>
          <w:bCs/>
          <w:sz w:val="26"/>
          <w:szCs w:val="26"/>
        </w:rPr>
        <w:t>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3.6.4.3</w:t>
      </w:r>
      <w:r>
        <w:rPr>
          <w:rFonts w:ascii="Times New Roman" w:hAnsi="Times New Roman"/>
          <w:bCs/>
          <w:sz w:val="26"/>
          <w:szCs w:val="26"/>
        </w:rPr>
        <w:t xml:space="preserve">.  Предоставление результата предоставления оказания Услуги осуществляется </w:t>
      </w:r>
      <w:r>
        <w:rPr>
          <w:rFonts w:ascii="Times New Roman" w:hAnsi="Times New Roman"/>
          <w:bCs/>
          <w:sz w:val="26"/>
          <w:szCs w:val="26"/>
        </w:rPr>
        <w:t>в срок, не превышающий 3 (трех) рабочих дней, и исчисляется со дня принятия решения о предоставлении Услуги.</w:t>
      </w:r>
    </w:p>
    <w:p w:rsidR="007F798E" w:rsidRDefault="00787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3.6.4.4</w:t>
      </w:r>
      <w:r>
        <w:rPr>
          <w:rFonts w:ascii="Times New Roman" w:hAnsi="Times New Roman"/>
          <w:bCs/>
          <w:sz w:val="26"/>
          <w:szCs w:val="26"/>
        </w:rPr>
        <w:t xml:space="preserve">.  Предоставление Уполномоченным органом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bCs/>
          <w:sz w:val="26"/>
          <w:szCs w:val="26"/>
        </w:rPr>
        <w:t xml:space="preserve"> результата предоставления Услуги представителю Заявителя лица неза</w:t>
      </w:r>
      <w:r>
        <w:rPr>
          <w:rFonts w:ascii="Times New Roman" w:hAnsi="Times New Roman"/>
          <w:bCs/>
          <w:sz w:val="26"/>
          <w:szCs w:val="26"/>
        </w:rPr>
        <w:t>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7F798E" w:rsidRDefault="007F798E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9" w:name="Par721"/>
      <w:bookmarkEnd w:id="9"/>
    </w:p>
    <w:p w:rsidR="007F798E" w:rsidRDefault="007870FC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предоставлением Услуги</w:t>
      </w:r>
    </w:p>
    <w:p w:rsidR="007F798E" w:rsidRDefault="007F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отделом земельных правоотношений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должностным лицом, ответственным за организа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цию работы по предоставлению Услуги, проверок соблюдения и исполнения специалистами положений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щего контроля устанавливается руководителем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Услуги включает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себя проведение проверок, выявление и устранение нарушений прав Заявителей, рассмотрение, принятие решений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 подготовку ответов на обращения Заявителей, содержащих жалобы на решения, действия (бездействие) должностных лиц.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на основании индивидуальных правовых актов (приказов)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z w:val="26"/>
          <w:szCs w:val="26"/>
        </w:rPr>
        <w:t>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проверке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4.7. Внеплановые проверки проводятся в случае необходимости проверки устранения ранее выявленных наруш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ений, а также при поступлении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обращений граждан и организаций, связанных с нарушениями при предоставлении муниципальной услуги.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вляется привлечение виновных лиц к ответственности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 исполнением настоящего Административного регламента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со стороны граждан, их объединений и организаций является самостоятельной формо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й контроля и осуществляется путем направления обращений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онодательством Российской Федерации порядке.</w:t>
      </w:r>
      <w:proofErr w:type="gramEnd"/>
    </w:p>
    <w:p w:rsidR="007F798E" w:rsidRDefault="007F79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 их должностных лиц, муниципальных служащих</w:t>
      </w:r>
    </w:p>
    <w:p w:rsidR="007F798E" w:rsidRDefault="007F798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Способы информирования Заявителей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5.1.1.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Заявители имеют право на досудебное (внесудебное) обжалование решений и действий (бездействия), принятых (осущест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вляемых) органа, предоставляющего Услугу, должностными лицами, муниципальными служащими органа, предоставляющего Услугу, в ходе предоставления Услуги.</w:t>
      </w:r>
      <w:proofErr w:type="gramEnd"/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5.1.2. Информирование Заявителей о порядке досудебного (внесудебного) обжалования осуществляется посредст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вом размещения информации информационном стенде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предоставления муниципальной услуги,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rovenkiadm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ЕПГУ.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98E" w:rsidRDefault="007870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5.2. Формы и способы подачи Заявителями жалобы</w:t>
      </w:r>
    </w:p>
    <w:p w:rsidR="007F798E" w:rsidRDefault="007F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по почте, а также может быть принята при личном приеме Заявителя.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использованием сети «Интернет» посредством: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официальног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сайта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7F798E" w:rsidRDefault="00787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ЕПГУ;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6"/>
          <w:szCs w:val="26"/>
        </w:rPr>
        <w:br/>
        <w:t>и</w:t>
      </w:r>
      <w:r>
        <w:rPr>
          <w:rFonts w:ascii="Times New Roman" w:hAnsi="Times New Roman"/>
          <w:sz w:val="26"/>
          <w:szCs w:val="26"/>
        </w:rPr>
        <w:t xml:space="preserve"> муниципальных услуг органами, предоставляющими государственные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и муниципальные услуги, их должностными лицами, государственными</w:t>
      </w:r>
      <w:r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:rsidR="007F798E" w:rsidRDefault="007870F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№1 </w:t>
      </w:r>
    </w:p>
    <w:p w:rsidR="007870FC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Административному регламенту</w:t>
      </w:r>
    </w:p>
    <w:p w:rsidR="007F798E" w:rsidRPr="007870FC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№_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F798E" w:rsidRDefault="007F798E" w:rsidP="007870FC">
      <w:pPr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решения о предоставлении муниципальной услуги</w:t>
      </w: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Бланк постановления администрации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Ровеньского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района</w:t>
      </w:r>
    </w:p>
    <w:p w:rsidR="007F798E" w:rsidRDefault="007F79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7F798E" w:rsidRDefault="007870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установлении сервитута</w:t>
      </w:r>
    </w:p>
    <w:p w:rsidR="007F798E" w:rsidRDefault="007F79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98E" w:rsidRDefault="007F79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главой V.3 Земельного кодекса Российской Федерации, постановлением Правительства Белгородской области от 2 декабря 2014 года    № 474-пп «Об утверждении </w:t>
      </w:r>
      <w:hyperlink r:id="rId14" w:tooltip="consultantplus://offline/ref=B5D03095E1C079FD54CF56CA7DD0E95FFACBC0C5CDAFAB8DA7E8AF2AA2A4A9AC8BE76F4B97574830BC2DF21F583C93D5A54EBC45938C3987E81B3CCAgFH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Порядк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определения платы по соглашению об установлении сервитута в отношении земельных участков, находящихся в собственности Белгородской области, и земельных участков, государственная соб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ственность на которые не разграничена, на территории Белгородской области»,  на основании заявления __________ указываются данные Заявителя (ОГРН,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ИНН), с учетом согласия  ______________________ (в случае, если земельный участок предоставлен в постоянное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бессрочное) пользование)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Установить сервитут для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______________указывается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 объекта в отношении: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______________указываются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земельном участке (части земельного участка).</w:t>
      </w: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действи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– указывается срок действия сервитута.</w:t>
      </w: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Определить плату по соглашению об установлении сервитута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________________указываются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об оплате, данные отчета об оценке.</w:t>
      </w: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________________ привести земельный участок,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пункте 1 настоящего распоряжения, в состояние, пригодное для его использования                   в соответствии с видом разрешенного использования.</w:t>
      </w: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Отделу земельных правоотношений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обеспечить направление Заявителю копии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анного постановления об установлении сервитута.</w:t>
      </w:r>
    </w:p>
    <w:p w:rsidR="007F798E" w:rsidRDefault="007870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___________________________________(указывается организация в пользовании, которой находится земельный участок) заключить с ___________ соглашение об установлении сервитута в отношении части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стка, указанного в пункте 1 настоящего распоряжения.</w:t>
      </w:r>
    </w:p>
    <w:p w:rsidR="007F798E" w:rsidRDefault="00787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Контроль за исполнением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7F798E">
        <w:tc>
          <w:tcPr>
            <w:tcW w:w="4361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F798E" w:rsidRDefault="0078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№2 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Административному регламенту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28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spellStart"/>
      <w:r w:rsidRPr="007870FC"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proofErr w:type="spellEnd"/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23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г. №_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решения об отказе в предоставлении муниципальной услуги</w:t>
      </w: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Бланк администрации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Ровеньского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района</w:t>
      </w:r>
    </w:p>
    <w:p w:rsidR="007F798E" w:rsidRDefault="007F79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Представитель: ____________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Заявителя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(представителя):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</w:t>
      </w:r>
    </w:p>
    <w:p w:rsidR="007F798E" w:rsidRDefault="007870F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очта: ________________</w:t>
      </w:r>
    </w:p>
    <w:p w:rsidR="007F798E" w:rsidRDefault="007F798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об отказе в предоставлении муниципальной услуги</w:t>
      </w:r>
    </w:p>
    <w:p w:rsidR="007F798E" w:rsidRDefault="007F798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798E">
        <w:tc>
          <w:tcPr>
            <w:tcW w:w="4785" w:type="dxa"/>
          </w:tcPr>
          <w:p w:rsidR="007F798E" w:rsidRDefault="007870F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7F798E" w:rsidRDefault="007870F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7F798E" w:rsidRDefault="007870F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  <w:tc>
          <w:tcPr>
            <w:tcW w:w="4786" w:type="dxa"/>
          </w:tcPr>
          <w:p w:rsidR="007F798E" w:rsidRDefault="007870F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7F798E" w:rsidRDefault="007870F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7F798E" w:rsidRDefault="007870F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</w:tr>
    </w:tbl>
    <w:p w:rsidR="007F798E" w:rsidRDefault="007F79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 № 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установлении сервитута  и приложенных  к нему документов принято решение отказать в предоставлении услуги по следующим основаниям: </w:t>
      </w:r>
      <w:r>
        <w:rPr>
          <w:rFonts w:ascii="Times New Roman" w:hAnsi="Times New Roman" w:cs="Times New Roman"/>
          <w:i/>
          <w:sz w:val="26"/>
          <w:szCs w:val="26"/>
        </w:rPr>
        <w:t>указываются основания отказа с указанием норм законодательства и пункта административного регламента.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7F798E" w:rsidRDefault="0078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               а также в судебном порядке.</w:t>
      </w:r>
    </w:p>
    <w:p w:rsidR="007F798E" w:rsidRDefault="007F79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F798E" w:rsidRDefault="007F79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7F798E">
        <w:tc>
          <w:tcPr>
            <w:tcW w:w="4361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7F798E" w:rsidRDefault="007F7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F798E" w:rsidRDefault="0078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№3 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Административному регламенту</w:t>
      </w:r>
    </w:p>
    <w:p w:rsidR="007F798E" w:rsidRDefault="007870FC" w:rsidP="007870F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0F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28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spellStart"/>
      <w:r w:rsidRPr="007870FC"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proofErr w:type="spellEnd"/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23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870FC" w:rsidRDefault="007870FC" w:rsidP="0078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заявления о предоставлении муниципальной услуги</w:t>
      </w:r>
    </w:p>
    <w:p w:rsidR="007F798E" w:rsidRDefault="007F79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98E" w:rsidRDefault="007870FC">
      <w:pPr>
        <w:pStyle w:val="Default"/>
        <w:ind w:left="4962"/>
        <w:jc w:val="center"/>
        <w:rPr>
          <w:color w:val="auto"/>
          <w:sz w:val="28"/>
          <w:szCs w:val="18"/>
        </w:rPr>
      </w:pPr>
      <w:r>
        <w:rPr>
          <w:color w:val="auto"/>
          <w:sz w:val="28"/>
          <w:szCs w:val="18"/>
        </w:rPr>
        <w:t xml:space="preserve"> Администрация </w:t>
      </w:r>
    </w:p>
    <w:p w:rsidR="007F798E" w:rsidRDefault="007870FC">
      <w:pPr>
        <w:pStyle w:val="Default"/>
        <w:ind w:left="4962"/>
        <w:jc w:val="center"/>
        <w:rPr>
          <w:color w:val="auto"/>
          <w:sz w:val="28"/>
          <w:szCs w:val="18"/>
        </w:rPr>
      </w:pPr>
      <w:proofErr w:type="spellStart"/>
      <w:r>
        <w:rPr>
          <w:color w:val="auto"/>
          <w:sz w:val="28"/>
          <w:szCs w:val="18"/>
        </w:rPr>
        <w:t>Ровеньского</w:t>
      </w:r>
      <w:proofErr w:type="spellEnd"/>
      <w:r>
        <w:rPr>
          <w:color w:val="auto"/>
          <w:sz w:val="28"/>
          <w:szCs w:val="18"/>
        </w:rPr>
        <w:t xml:space="preserve"> района</w:t>
      </w:r>
    </w:p>
    <w:p w:rsidR="007F798E" w:rsidRDefault="007870FC">
      <w:pPr>
        <w:pStyle w:val="Default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кого: _____________________________ </w:t>
      </w:r>
    </w:p>
    <w:p w:rsidR="007F798E" w:rsidRDefault="007870FC">
      <w:pPr>
        <w:pStyle w:val="Default"/>
        <w:ind w:left="4962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(полное наименование, ИНН, ОГРН юридического лица) </w:t>
      </w:r>
    </w:p>
    <w:p w:rsidR="007F798E" w:rsidRDefault="007870FC">
      <w:pPr>
        <w:pStyle w:val="Default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 </w:t>
      </w:r>
    </w:p>
    <w:p w:rsidR="007F798E" w:rsidRDefault="007870FC">
      <w:pPr>
        <w:pStyle w:val="Default"/>
        <w:ind w:left="4962"/>
        <w:jc w:val="center"/>
        <w:rPr>
          <w:i/>
          <w:iCs/>
          <w:color w:val="auto"/>
          <w:sz w:val="18"/>
          <w:szCs w:val="18"/>
        </w:rPr>
      </w:pPr>
      <w:proofErr w:type="gramStart"/>
      <w:r>
        <w:rPr>
          <w:i/>
          <w:iCs/>
          <w:color w:val="auto"/>
          <w:sz w:val="18"/>
          <w:szCs w:val="18"/>
        </w:rPr>
        <w:t xml:space="preserve">(контактный телефон, электронная почта, </w:t>
      </w:r>
      <w:proofErr w:type="gramEnd"/>
    </w:p>
    <w:p w:rsidR="007F798E" w:rsidRDefault="007870FC">
      <w:pPr>
        <w:pStyle w:val="Default"/>
        <w:ind w:left="4962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почтовый адрес)</w:t>
      </w:r>
    </w:p>
    <w:p w:rsidR="007F798E" w:rsidRDefault="007870FC">
      <w:pPr>
        <w:pStyle w:val="Default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</w:t>
      </w:r>
    </w:p>
    <w:p w:rsidR="007F798E" w:rsidRDefault="007870FC">
      <w:pPr>
        <w:pStyle w:val="Default"/>
        <w:ind w:left="4962"/>
        <w:jc w:val="center"/>
        <w:rPr>
          <w:color w:val="auto"/>
          <w:sz w:val="18"/>
          <w:szCs w:val="18"/>
        </w:rPr>
      </w:pPr>
      <w:proofErr w:type="gramStart"/>
      <w:r>
        <w:rPr>
          <w:i/>
          <w:iCs/>
          <w:color w:val="auto"/>
          <w:sz w:val="18"/>
          <w:szCs w:val="18"/>
        </w:rPr>
        <w:t>(фамилия, имя, отчество (последнее - при наличии), данные документа, удостоверяюще</w:t>
      </w:r>
      <w:r>
        <w:rPr>
          <w:i/>
          <w:iCs/>
          <w:color w:val="auto"/>
          <w:sz w:val="18"/>
          <w:szCs w:val="18"/>
        </w:rPr>
        <w:t>го личность, контактный телефон, адрес электронной почты, адрес регистрации уполномоченного лица)</w:t>
      </w:r>
      <w:proofErr w:type="gramEnd"/>
    </w:p>
    <w:p w:rsidR="007F798E" w:rsidRDefault="007870FC">
      <w:pPr>
        <w:pStyle w:val="Default"/>
        <w:ind w:left="49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</w:t>
      </w:r>
    </w:p>
    <w:p w:rsidR="007F798E" w:rsidRDefault="007870F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(данные представителя Заявителя)</w:t>
      </w:r>
    </w:p>
    <w:p w:rsidR="007F798E" w:rsidRDefault="007F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сервитута, 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заключении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соглашения об установлении сервитута)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(для физических лиц, ИП - фамилия, имя, отчество, паспортные данные, ИНН;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для юридических лиц - полное наименование, ИНН/ОГРН</w:t>
      </w:r>
      <w:r>
        <w:rPr>
          <w:rFonts w:ascii="Times New Roman" w:hAnsi="Times New Roman" w:cs="Times New Roman"/>
          <w:szCs w:val="20"/>
        </w:rPr>
        <w:t>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Заявителя: ___________________________________________________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(для физических лиц - адрес регистрации и жительства, почтовый индекс;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Cs w:val="20"/>
        </w:rPr>
        <w:t>для юридических лиц - почтовый и юридич</w:t>
      </w:r>
      <w:r>
        <w:rPr>
          <w:rFonts w:ascii="Times New Roman" w:hAnsi="Times New Roman" w:cs="Times New Roman"/>
          <w:szCs w:val="20"/>
        </w:rPr>
        <w:t>еский адрес, почтовый индекс; контактные телефоны)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7F798E" w:rsidRDefault="007870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   заключить     соглашение     об    установлении    сервитута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7F798E" w:rsidRDefault="007870F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(земельного участка или части земельного участка)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кадастровым номером __________________________________________________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Cs w:val="20"/>
        </w:rPr>
        <w:t>(кадастровый номер (учетный номер части) земельного участка)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      ___________________________________________________________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срок         ___________________________________________________________</w:t>
      </w:r>
    </w:p>
    <w:p w:rsidR="007F798E" w:rsidRDefault="007870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 земельном  участке (части земельног</w:t>
      </w:r>
      <w:r>
        <w:rPr>
          <w:rFonts w:ascii="Times New Roman" w:hAnsi="Times New Roman" w:cs="Times New Roman"/>
          <w:sz w:val="26"/>
          <w:szCs w:val="26"/>
        </w:rPr>
        <w:t>о участка), в отношении которого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устанавливается  сервитут,  расположены  следующие  объекты,  принадлежащие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на праве собственности: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</w:t>
      </w:r>
      <w:r>
        <w:rPr>
          <w:rFonts w:ascii="Times New Roman" w:hAnsi="Times New Roman" w:cs="Times New Roman"/>
          <w:sz w:val="26"/>
          <w:szCs w:val="26"/>
        </w:rPr>
        <w:t>______ "__" ____________ 20__ г.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Cs w:val="20"/>
        </w:rPr>
        <w:t>(Ф.И.О. Заявителя                                                     (личная подпись)                     дата составления</w:t>
      </w:r>
      <w:proofErr w:type="gramEnd"/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(представителя Заявителя)</w:t>
      </w:r>
    </w:p>
    <w:p w:rsidR="007F798E" w:rsidRDefault="007870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М.П.</w:t>
      </w:r>
    </w:p>
    <w:p w:rsidR="007F798E" w:rsidRDefault="00787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№4 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Административному регламенту</w:t>
      </w:r>
    </w:p>
    <w:p w:rsidR="007F798E" w:rsidRDefault="007870FC" w:rsidP="007870F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7870F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28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spellStart"/>
      <w:r w:rsidRPr="007870FC"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proofErr w:type="spellEnd"/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23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Признаки, определяющие вариант </w:t>
      </w:r>
    </w:p>
    <w:p w:rsidR="007F798E" w:rsidRDefault="0078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98E" w:rsidRDefault="007F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f1"/>
        <w:tblW w:w="9889" w:type="dxa"/>
        <w:tblLook w:val="04A0"/>
      </w:tblPr>
      <w:tblGrid>
        <w:gridCol w:w="675"/>
        <w:gridCol w:w="4111"/>
        <w:gridCol w:w="5103"/>
      </w:tblGrid>
      <w:tr w:rsidR="007F798E">
        <w:tc>
          <w:tcPr>
            <w:tcW w:w="675" w:type="dxa"/>
          </w:tcPr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7F798E">
        <w:tc>
          <w:tcPr>
            <w:tcW w:w="9889" w:type="dxa"/>
            <w:gridSpan w:val="3"/>
          </w:tcPr>
          <w:p w:rsidR="007F798E" w:rsidRDefault="007870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сервитута 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заключение соглашения об установлении сервитута»</w:t>
            </w:r>
          </w:p>
        </w:tc>
      </w:tr>
      <w:tr w:rsidR="007F798E">
        <w:tc>
          <w:tcPr>
            <w:tcW w:w="675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7F798E" w:rsidRDefault="00787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7F798E" w:rsidRDefault="007870FC">
            <w:pPr>
              <w:pStyle w:val="af8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:rsidR="007F798E" w:rsidRDefault="007870F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Юридическое лицо (ЮЛ) </w:t>
            </w:r>
          </w:p>
          <w:p w:rsidR="007F798E" w:rsidRDefault="00787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Индивидуальный предприниматель (ИП)</w:t>
            </w:r>
          </w:p>
        </w:tc>
      </w:tr>
      <w:tr w:rsidR="007F798E">
        <w:tc>
          <w:tcPr>
            <w:tcW w:w="675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Услуги?</w:t>
            </w:r>
          </w:p>
        </w:tc>
        <w:tc>
          <w:tcPr>
            <w:tcW w:w="5103" w:type="dxa"/>
          </w:tcPr>
          <w:p w:rsidR="007F798E" w:rsidRDefault="007870FC">
            <w:pPr>
              <w:pStyle w:val="af8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Лично в Уполномоченный орган</w:t>
            </w:r>
          </w:p>
          <w:p w:rsidR="007F798E" w:rsidRDefault="007870FC">
            <w:pPr>
              <w:pStyle w:val="af8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Посредством почтового отправления</w:t>
            </w:r>
          </w:p>
          <w:p w:rsidR="007F798E" w:rsidRDefault="007870FC">
            <w:pPr>
              <w:pStyle w:val="af8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Посредством ЕПГУ</w:t>
            </w:r>
          </w:p>
          <w:p w:rsidR="007F798E" w:rsidRDefault="007870FC">
            <w:pPr>
              <w:pStyle w:val="af8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МФЦ</w:t>
            </w:r>
          </w:p>
        </w:tc>
      </w:tr>
    </w:tbl>
    <w:p w:rsidR="007F798E" w:rsidRDefault="007F79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 w:rsidR="007F798E" w:rsidRDefault="007F7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f1"/>
        <w:tblW w:w="9889" w:type="dxa"/>
        <w:tblLook w:val="04A0"/>
      </w:tblPr>
      <w:tblGrid>
        <w:gridCol w:w="2660"/>
        <w:gridCol w:w="7229"/>
      </w:tblGrid>
      <w:tr w:rsidR="007F798E">
        <w:tc>
          <w:tcPr>
            <w:tcW w:w="2660" w:type="dxa"/>
          </w:tcPr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варианта</w:t>
            </w:r>
          </w:p>
        </w:tc>
        <w:tc>
          <w:tcPr>
            <w:tcW w:w="7229" w:type="dxa"/>
          </w:tcPr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Комбинация значений признаков</w:t>
            </w:r>
          </w:p>
        </w:tc>
      </w:tr>
      <w:tr w:rsidR="007F798E">
        <w:tc>
          <w:tcPr>
            <w:tcW w:w="9889" w:type="dxa"/>
            <w:gridSpan w:val="2"/>
          </w:tcPr>
          <w:p w:rsidR="007F798E" w:rsidRDefault="007870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сервитута </w:t>
            </w:r>
          </w:p>
          <w:p w:rsidR="007F798E" w:rsidRDefault="0078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заключение соглашения об установлении сервитута»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лично в Уполномоченный орган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посредством почтового отправления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посредством ЕПГУ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через МФЦ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лично в Уполномоченный орган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почтового отправления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ЕПГУ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через МФЦ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иниматель лично в Уполномоченный орган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посредством почтового отправления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посредством ЕПГУ</w:t>
            </w:r>
          </w:p>
        </w:tc>
      </w:tr>
      <w:tr w:rsidR="007F798E">
        <w:tc>
          <w:tcPr>
            <w:tcW w:w="2660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7F798E" w:rsidRDefault="0078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через МФЦ</w:t>
            </w:r>
          </w:p>
        </w:tc>
      </w:tr>
    </w:tbl>
    <w:p w:rsidR="007F798E" w:rsidRDefault="007F79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798E" w:rsidRDefault="007F79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798E" w:rsidRDefault="00787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№5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Административному регламенту</w:t>
      </w:r>
    </w:p>
    <w:p w:rsidR="007F798E" w:rsidRDefault="007870FC" w:rsidP="007870FC">
      <w:pPr>
        <w:spacing w:after="0" w:line="283" w:lineRule="exact"/>
        <w:ind w:left="5386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28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spellStart"/>
      <w:r w:rsidRPr="007870FC"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августа</w:t>
      </w:r>
      <w:proofErr w:type="spellEnd"/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23</w:t>
      </w:r>
      <w:r w:rsidRPr="007870FC">
        <w:rPr>
          <w:rFonts w:ascii="Times New Roman" w:eastAsia="Times New Roman" w:hAnsi="Times New Roman" w:cs="Times New Roman"/>
          <w:color w:val="000000"/>
          <w:sz w:val="28"/>
        </w:rPr>
        <w:t xml:space="preserve"> г. №_</w:t>
      </w:r>
      <w:r w:rsidRPr="007870FC">
        <w:rPr>
          <w:rFonts w:ascii="Times New Roman" w:eastAsia="Times New Roman" w:hAnsi="Times New Roman" w:cs="Times New Roman"/>
          <w:color w:val="000000"/>
          <w:sz w:val="28"/>
          <w:u w:val="single"/>
        </w:rPr>
        <w:t>420</w:t>
      </w: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F79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8E" w:rsidRDefault="007870FC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Форма заявления об исправлении допущенных опечаток </w:t>
      </w:r>
    </w:p>
    <w:p w:rsidR="007F798E" w:rsidRDefault="007870F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(или) ошибок в выданных в результате предоставления муниципальной Услуги документах</w:t>
      </w:r>
    </w:p>
    <w:p w:rsidR="007F798E" w:rsidRDefault="007870FC">
      <w:pPr>
        <w:pStyle w:val="Default"/>
        <w:ind w:left="4962"/>
        <w:jc w:val="center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 Администрация </w:t>
      </w:r>
    </w:p>
    <w:p w:rsidR="007F798E" w:rsidRDefault="007870FC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spellStart"/>
      <w:r>
        <w:rPr>
          <w:color w:val="auto"/>
          <w:sz w:val="28"/>
          <w:szCs w:val="20"/>
        </w:rPr>
        <w:t>Ровеньского</w:t>
      </w:r>
      <w:proofErr w:type="spellEnd"/>
      <w:r>
        <w:rPr>
          <w:color w:val="auto"/>
          <w:sz w:val="28"/>
          <w:szCs w:val="20"/>
        </w:rPr>
        <w:t xml:space="preserve"> района</w:t>
      </w:r>
    </w:p>
    <w:p w:rsidR="007F798E" w:rsidRDefault="007870FC">
      <w:pPr>
        <w:pStyle w:val="Default"/>
        <w:ind w:left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кого: _____________________________ </w:t>
      </w:r>
    </w:p>
    <w:p w:rsidR="007F798E" w:rsidRDefault="007870FC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0"/>
          <w:szCs w:val="20"/>
        </w:rPr>
        <w:t>(полное наименование, ИНН, ОГРН</w:t>
      </w:r>
      <w:proofErr w:type="gramEnd"/>
    </w:p>
    <w:p w:rsidR="007F798E" w:rsidRDefault="007870FC">
      <w:pPr>
        <w:pStyle w:val="Default"/>
        <w:ind w:left="4962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юридического лица)</w:t>
      </w:r>
    </w:p>
    <w:p w:rsidR="007F798E" w:rsidRDefault="007870FC">
      <w:pPr>
        <w:pStyle w:val="Default"/>
        <w:ind w:left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 </w:t>
      </w:r>
    </w:p>
    <w:p w:rsidR="007F798E" w:rsidRDefault="007870FC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0"/>
          <w:szCs w:val="20"/>
        </w:rPr>
        <w:t xml:space="preserve">(контактный телефон, электронная почта, </w:t>
      </w:r>
      <w:proofErr w:type="gramEnd"/>
    </w:p>
    <w:p w:rsidR="007F798E" w:rsidRDefault="007870FC">
      <w:pPr>
        <w:pStyle w:val="Default"/>
        <w:ind w:left="4962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почтовый адрес)</w:t>
      </w:r>
    </w:p>
    <w:p w:rsidR="007F798E" w:rsidRDefault="007870FC">
      <w:pPr>
        <w:pStyle w:val="Default"/>
        <w:ind w:left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</w:t>
      </w:r>
    </w:p>
    <w:p w:rsidR="007F798E" w:rsidRDefault="007870FC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0"/>
          <w:szCs w:val="20"/>
        </w:rPr>
        <w:t>(фамилия, имя, отчество (последнее - при наличии), данные документа, удостовер</w:t>
      </w:r>
      <w:r>
        <w:rPr>
          <w:i/>
          <w:iCs/>
          <w:color w:val="auto"/>
          <w:sz w:val="20"/>
          <w:szCs w:val="20"/>
        </w:rPr>
        <w:t>яющего личность, контактный телефон, адрес электронной почты, адрес регистрации уполномоченного лица)</w:t>
      </w:r>
      <w:proofErr w:type="gramEnd"/>
    </w:p>
    <w:p w:rsidR="007F798E" w:rsidRDefault="007870FC">
      <w:pPr>
        <w:pStyle w:val="Default"/>
        <w:ind w:left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</w:t>
      </w:r>
    </w:p>
    <w:p w:rsidR="007F798E" w:rsidRDefault="007870FC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(данные представителя Заявителя) </w:t>
      </w:r>
    </w:p>
    <w:p w:rsidR="007F798E" w:rsidRDefault="007F798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F798E" w:rsidRDefault="007870FC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Форма ЗАЯВЛЕНИЯ </w:t>
      </w:r>
    </w:p>
    <w:p w:rsidR="007F798E" w:rsidRDefault="007870FC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об исправлении допущенных опечаток и (или) ошибок </w:t>
      </w:r>
      <w:proofErr w:type="gramStart"/>
      <w:r>
        <w:rPr>
          <w:b/>
          <w:bCs/>
          <w:color w:val="auto"/>
          <w:sz w:val="26"/>
          <w:szCs w:val="26"/>
        </w:rPr>
        <w:t>в</w:t>
      </w:r>
      <w:proofErr w:type="gramEnd"/>
      <w:r>
        <w:rPr>
          <w:b/>
          <w:bCs/>
          <w:color w:val="auto"/>
          <w:sz w:val="26"/>
          <w:szCs w:val="26"/>
        </w:rPr>
        <w:t xml:space="preserve"> выданных </w:t>
      </w:r>
    </w:p>
    <w:p w:rsidR="007F798E" w:rsidRDefault="007870F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резу</w:t>
      </w:r>
      <w:r>
        <w:rPr>
          <w:b/>
          <w:bCs/>
          <w:color w:val="auto"/>
          <w:sz w:val="26"/>
          <w:szCs w:val="26"/>
        </w:rPr>
        <w:t>льтате предоставления муниципальной услуги документах</w:t>
      </w:r>
    </w:p>
    <w:p w:rsidR="007F798E" w:rsidRDefault="007F798E">
      <w:pPr>
        <w:pStyle w:val="Default"/>
        <w:rPr>
          <w:color w:val="auto"/>
          <w:sz w:val="26"/>
          <w:szCs w:val="26"/>
        </w:rPr>
      </w:pPr>
    </w:p>
    <w:p w:rsidR="007F798E" w:rsidRDefault="007F798E">
      <w:pPr>
        <w:pStyle w:val="Default"/>
        <w:rPr>
          <w:color w:val="auto"/>
          <w:sz w:val="26"/>
          <w:szCs w:val="26"/>
        </w:rPr>
      </w:pPr>
    </w:p>
    <w:p w:rsidR="007F798E" w:rsidRDefault="007870FC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Прошу исправить опечатку и (или) ошибку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__________________________________________________________________ </w:t>
      </w:r>
    </w:p>
    <w:p w:rsidR="007F798E" w:rsidRDefault="007870FC">
      <w:pPr>
        <w:pStyle w:val="Default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</w:t>
      </w:r>
      <w:r>
        <w:rPr>
          <w:color w:val="auto"/>
          <w:sz w:val="20"/>
          <w:szCs w:val="20"/>
        </w:rPr>
        <w:t>предоставления муниципальной услуги</w:t>
      </w:r>
    </w:p>
    <w:p w:rsidR="007F798E" w:rsidRDefault="007F798E">
      <w:pPr>
        <w:pStyle w:val="Default"/>
        <w:rPr>
          <w:color w:val="auto"/>
          <w:sz w:val="26"/>
          <w:szCs w:val="26"/>
        </w:rPr>
      </w:pPr>
    </w:p>
    <w:p w:rsidR="007F798E" w:rsidRDefault="007870F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(при наличии): __________________________________________. </w:t>
      </w:r>
    </w:p>
    <w:p w:rsidR="007F798E" w:rsidRDefault="007870F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прилагаются материалы, обосновывающие наличие</w:t>
      </w:r>
    </w:p>
    <w:p w:rsidR="007F798E" w:rsidRDefault="007870F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опечатки и (или) ошибки</w:t>
      </w:r>
    </w:p>
    <w:p w:rsidR="007F798E" w:rsidRDefault="007F798E">
      <w:pPr>
        <w:pStyle w:val="Default"/>
        <w:rPr>
          <w:color w:val="auto"/>
          <w:sz w:val="26"/>
          <w:szCs w:val="26"/>
        </w:rPr>
      </w:pPr>
    </w:p>
    <w:p w:rsidR="007F798E" w:rsidRDefault="007870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__________________                           Дата _____________</w:t>
      </w:r>
    </w:p>
    <w:sectPr w:rsidR="007F798E" w:rsidSect="007F798E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8E" w:rsidRDefault="007870FC">
      <w:pPr>
        <w:spacing w:after="0" w:line="240" w:lineRule="auto"/>
      </w:pPr>
      <w:r>
        <w:separator/>
      </w:r>
    </w:p>
  </w:endnote>
  <w:endnote w:type="continuationSeparator" w:id="0">
    <w:p w:rsidR="007F798E" w:rsidRDefault="007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Courier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8E" w:rsidRDefault="007870FC">
      <w:pPr>
        <w:spacing w:after="0" w:line="240" w:lineRule="auto"/>
      </w:pPr>
      <w:r>
        <w:separator/>
      </w:r>
    </w:p>
  </w:footnote>
  <w:footnote w:type="continuationSeparator" w:id="0">
    <w:p w:rsidR="007F798E" w:rsidRDefault="0078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Content>
      <w:p w:rsidR="007F798E" w:rsidRDefault="007870FC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PAGE   \* MERGEFORMAT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F39"/>
    <w:multiLevelType w:val="hybridMultilevel"/>
    <w:tmpl w:val="1F2AF9E2"/>
    <w:lvl w:ilvl="0" w:tplc="E86C37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AE2A6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F459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00A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029B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E8ED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220C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968F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E4CE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64CB8"/>
    <w:multiLevelType w:val="hybridMultilevel"/>
    <w:tmpl w:val="088092FA"/>
    <w:lvl w:ilvl="0" w:tplc="FADC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8FD7E">
      <w:start w:val="1"/>
      <w:numFmt w:val="lowerLetter"/>
      <w:lvlText w:val="%2."/>
      <w:lvlJc w:val="left"/>
      <w:pPr>
        <w:ind w:left="1440" w:hanging="360"/>
      </w:pPr>
    </w:lvl>
    <w:lvl w:ilvl="2" w:tplc="5F883BA0">
      <w:start w:val="1"/>
      <w:numFmt w:val="lowerRoman"/>
      <w:lvlText w:val="%3."/>
      <w:lvlJc w:val="right"/>
      <w:pPr>
        <w:ind w:left="2160" w:hanging="180"/>
      </w:pPr>
    </w:lvl>
    <w:lvl w:ilvl="3" w:tplc="C26C584E">
      <w:start w:val="1"/>
      <w:numFmt w:val="decimal"/>
      <w:lvlText w:val="%4."/>
      <w:lvlJc w:val="left"/>
      <w:pPr>
        <w:ind w:left="2880" w:hanging="360"/>
      </w:pPr>
    </w:lvl>
    <w:lvl w:ilvl="4" w:tplc="3740DFA0">
      <w:start w:val="1"/>
      <w:numFmt w:val="lowerLetter"/>
      <w:lvlText w:val="%5."/>
      <w:lvlJc w:val="left"/>
      <w:pPr>
        <w:ind w:left="3600" w:hanging="360"/>
      </w:pPr>
    </w:lvl>
    <w:lvl w:ilvl="5" w:tplc="ADEEFBBA">
      <w:start w:val="1"/>
      <w:numFmt w:val="lowerRoman"/>
      <w:lvlText w:val="%6."/>
      <w:lvlJc w:val="right"/>
      <w:pPr>
        <w:ind w:left="4320" w:hanging="180"/>
      </w:pPr>
    </w:lvl>
    <w:lvl w:ilvl="6" w:tplc="92B0E558">
      <w:start w:val="1"/>
      <w:numFmt w:val="decimal"/>
      <w:lvlText w:val="%7."/>
      <w:lvlJc w:val="left"/>
      <w:pPr>
        <w:ind w:left="5040" w:hanging="360"/>
      </w:pPr>
    </w:lvl>
    <w:lvl w:ilvl="7" w:tplc="01B61EFC">
      <w:start w:val="1"/>
      <w:numFmt w:val="lowerLetter"/>
      <w:lvlText w:val="%8."/>
      <w:lvlJc w:val="left"/>
      <w:pPr>
        <w:ind w:left="5760" w:hanging="360"/>
      </w:pPr>
    </w:lvl>
    <w:lvl w:ilvl="8" w:tplc="1F8C9D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82D"/>
    <w:multiLevelType w:val="hybridMultilevel"/>
    <w:tmpl w:val="3294CFAE"/>
    <w:lvl w:ilvl="0" w:tplc="E53A92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73D896AE">
      <w:start w:val="1"/>
      <w:numFmt w:val="lowerLetter"/>
      <w:lvlText w:val="%2."/>
      <w:lvlJc w:val="left"/>
      <w:pPr>
        <w:ind w:left="1113" w:hanging="360"/>
      </w:pPr>
    </w:lvl>
    <w:lvl w:ilvl="2" w:tplc="048E3CD6">
      <w:start w:val="1"/>
      <w:numFmt w:val="lowerRoman"/>
      <w:lvlText w:val="%3."/>
      <w:lvlJc w:val="right"/>
      <w:pPr>
        <w:ind w:left="1833" w:hanging="180"/>
      </w:pPr>
    </w:lvl>
    <w:lvl w:ilvl="3" w:tplc="417EE3D2">
      <w:start w:val="1"/>
      <w:numFmt w:val="decimal"/>
      <w:lvlText w:val="%4."/>
      <w:lvlJc w:val="left"/>
      <w:pPr>
        <w:ind w:left="2553" w:hanging="360"/>
      </w:pPr>
    </w:lvl>
    <w:lvl w:ilvl="4" w:tplc="7E12F0C4">
      <w:start w:val="1"/>
      <w:numFmt w:val="lowerLetter"/>
      <w:lvlText w:val="%5."/>
      <w:lvlJc w:val="left"/>
      <w:pPr>
        <w:ind w:left="3273" w:hanging="360"/>
      </w:pPr>
    </w:lvl>
    <w:lvl w:ilvl="5" w:tplc="49D497B0">
      <w:start w:val="1"/>
      <w:numFmt w:val="lowerRoman"/>
      <w:lvlText w:val="%6."/>
      <w:lvlJc w:val="right"/>
      <w:pPr>
        <w:ind w:left="3993" w:hanging="180"/>
      </w:pPr>
    </w:lvl>
    <w:lvl w:ilvl="6" w:tplc="C93A4FFC">
      <w:start w:val="1"/>
      <w:numFmt w:val="decimal"/>
      <w:lvlText w:val="%7."/>
      <w:lvlJc w:val="left"/>
      <w:pPr>
        <w:ind w:left="4713" w:hanging="360"/>
      </w:pPr>
    </w:lvl>
    <w:lvl w:ilvl="7" w:tplc="F6164B14">
      <w:start w:val="1"/>
      <w:numFmt w:val="lowerLetter"/>
      <w:lvlText w:val="%8."/>
      <w:lvlJc w:val="left"/>
      <w:pPr>
        <w:ind w:left="5433" w:hanging="360"/>
      </w:pPr>
    </w:lvl>
    <w:lvl w:ilvl="8" w:tplc="D25A5A50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B637ECB"/>
    <w:multiLevelType w:val="hybridMultilevel"/>
    <w:tmpl w:val="E7DC6E2E"/>
    <w:lvl w:ilvl="0" w:tplc="6B0E8CDC">
      <w:start w:val="1"/>
      <w:numFmt w:val="decimal"/>
      <w:lvlText w:val="%1."/>
      <w:lvlJc w:val="left"/>
    </w:lvl>
    <w:lvl w:ilvl="1" w:tplc="579A0250">
      <w:start w:val="1"/>
      <w:numFmt w:val="lowerLetter"/>
      <w:lvlText w:val="%2."/>
      <w:lvlJc w:val="left"/>
      <w:pPr>
        <w:ind w:left="1440" w:hanging="360"/>
      </w:pPr>
    </w:lvl>
    <w:lvl w:ilvl="2" w:tplc="F29ABD22">
      <w:start w:val="1"/>
      <w:numFmt w:val="lowerRoman"/>
      <w:lvlText w:val="%3."/>
      <w:lvlJc w:val="right"/>
      <w:pPr>
        <w:ind w:left="2160" w:hanging="180"/>
      </w:pPr>
    </w:lvl>
    <w:lvl w:ilvl="3" w:tplc="564AE01C">
      <w:start w:val="1"/>
      <w:numFmt w:val="decimal"/>
      <w:lvlText w:val="%4."/>
      <w:lvlJc w:val="left"/>
      <w:pPr>
        <w:ind w:left="2880" w:hanging="360"/>
      </w:pPr>
    </w:lvl>
    <w:lvl w:ilvl="4" w:tplc="2F205FD8">
      <w:start w:val="1"/>
      <w:numFmt w:val="lowerLetter"/>
      <w:lvlText w:val="%5."/>
      <w:lvlJc w:val="left"/>
      <w:pPr>
        <w:ind w:left="3600" w:hanging="360"/>
      </w:pPr>
    </w:lvl>
    <w:lvl w:ilvl="5" w:tplc="39B43CB6">
      <w:start w:val="1"/>
      <w:numFmt w:val="lowerRoman"/>
      <w:lvlText w:val="%6."/>
      <w:lvlJc w:val="right"/>
      <w:pPr>
        <w:ind w:left="4320" w:hanging="180"/>
      </w:pPr>
    </w:lvl>
    <w:lvl w:ilvl="6" w:tplc="9EE2D81C">
      <w:start w:val="1"/>
      <w:numFmt w:val="decimal"/>
      <w:lvlText w:val="%7."/>
      <w:lvlJc w:val="left"/>
      <w:pPr>
        <w:ind w:left="5040" w:hanging="360"/>
      </w:pPr>
    </w:lvl>
    <w:lvl w:ilvl="7" w:tplc="39362148">
      <w:start w:val="1"/>
      <w:numFmt w:val="lowerLetter"/>
      <w:lvlText w:val="%8."/>
      <w:lvlJc w:val="left"/>
      <w:pPr>
        <w:ind w:left="5760" w:hanging="360"/>
      </w:pPr>
    </w:lvl>
    <w:lvl w:ilvl="8" w:tplc="4F5019D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91E73"/>
    <w:multiLevelType w:val="hybridMultilevel"/>
    <w:tmpl w:val="D63898C6"/>
    <w:lvl w:ilvl="0" w:tplc="4F98EEAA">
      <w:start w:val="1"/>
      <w:numFmt w:val="decimal"/>
      <w:lvlText w:val="%1."/>
      <w:lvlJc w:val="left"/>
    </w:lvl>
    <w:lvl w:ilvl="1" w:tplc="9BBAA93A">
      <w:start w:val="1"/>
      <w:numFmt w:val="lowerLetter"/>
      <w:lvlText w:val="%2."/>
      <w:lvlJc w:val="left"/>
      <w:pPr>
        <w:ind w:left="1440" w:hanging="360"/>
      </w:pPr>
    </w:lvl>
    <w:lvl w:ilvl="2" w:tplc="BDAC14E0">
      <w:start w:val="1"/>
      <w:numFmt w:val="lowerRoman"/>
      <w:lvlText w:val="%3."/>
      <w:lvlJc w:val="right"/>
      <w:pPr>
        <w:ind w:left="2160" w:hanging="180"/>
      </w:pPr>
    </w:lvl>
    <w:lvl w:ilvl="3" w:tplc="2FDEC696">
      <w:start w:val="1"/>
      <w:numFmt w:val="decimal"/>
      <w:lvlText w:val="%4."/>
      <w:lvlJc w:val="left"/>
      <w:pPr>
        <w:ind w:left="2880" w:hanging="360"/>
      </w:pPr>
    </w:lvl>
    <w:lvl w:ilvl="4" w:tplc="ED128678">
      <w:start w:val="1"/>
      <w:numFmt w:val="lowerLetter"/>
      <w:lvlText w:val="%5."/>
      <w:lvlJc w:val="left"/>
      <w:pPr>
        <w:ind w:left="3600" w:hanging="360"/>
      </w:pPr>
    </w:lvl>
    <w:lvl w:ilvl="5" w:tplc="36246312">
      <w:start w:val="1"/>
      <w:numFmt w:val="lowerRoman"/>
      <w:lvlText w:val="%6."/>
      <w:lvlJc w:val="right"/>
      <w:pPr>
        <w:ind w:left="4320" w:hanging="180"/>
      </w:pPr>
    </w:lvl>
    <w:lvl w:ilvl="6" w:tplc="4202C8A0">
      <w:start w:val="1"/>
      <w:numFmt w:val="decimal"/>
      <w:lvlText w:val="%7."/>
      <w:lvlJc w:val="left"/>
      <w:pPr>
        <w:ind w:left="5040" w:hanging="360"/>
      </w:pPr>
    </w:lvl>
    <w:lvl w:ilvl="7" w:tplc="43AED716">
      <w:start w:val="1"/>
      <w:numFmt w:val="lowerLetter"/>
      <w:lvlText w:val="%8."/>
      <w:lvlJc w:val="left"/>
      <w:pPr>
        <w:ind w:left="5760" w:hanging="360"/>
      </w:pPr>
    </w:lvl>
    <w:lvl w:ilvl="8" w:tplc="0024B2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8E"/>
    <w:rsid w:val="007870FC"/>
    <w:rsid w:val="007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7F798E"/>
    <w:pPr>
      <w:spacing w:after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7F798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F798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F798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F798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F798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F798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F798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F798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F798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F798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798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F798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798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F798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798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F798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798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798E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7F798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F798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F798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F798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798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798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798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F79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F798E"/>
    <w:rPr>
      <w:i/>
    </w:rPr>
  </w:style>
  <w:style w:type="character" w:customStyle="1" w:styleId="HeaderChar">
    <w:name w:val="Header Char"/>
    <w:basedOn w:val="a0"/>
    <w:link w:val="Header"/>
    <w:uiPriority w:val="99"/>
    <w:rsid w:val="007F798E"/>
  </w:style>
  <w:style w:type="character" w:customStyle="1" w:styleId="FooterChar">
    <w:name w:val="Footer Char"/>
    <w:basedOn w:val="a0"/>
    <w:link w:val="Footer"/>
    <w:uiPriority w:val="99"/>
    <w:rsid w:val="007F798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F798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F798E"/>
  </w:style>
  <w:style w:type="table" w:customStyle="1" w:styleId="TableGridLight">
    <w:name w:val="Table Grid Light"/>
    <w:basedOn w:val="a1"/>
    <w:uiPriority w:val="59"/>
    <w:rsid w:val="007F798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798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7F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7F798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F798E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F798E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F798E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7F798E"/>
    <w:rPr>
      <w:sz w:val="20"/>
    </w:rPr>
  </w:style>
  <w:style w:type="character" w:styleId="af">
    <w:name w:val="endnote reference"/>
    <w:basedOn w:val="a0"/>
    <w:uiPriority w:val="99"/>
    <w:semiHidden/>
    <w:unhideWhenUsed/>
    <w:rsid w:val="007F798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F798E"/>
    <w:pPr>
      <w:spacing w:after="57"/>
    </w:pPr>
  </w:style>
  <w:style w:type="paragraph" w:styleId="21">
    <w:name w:val="toc 2"/>
    <w:basedOn w:val="a"/>
    <w:next w:val="a"/>
    <w:uiPriority w:val="39"/>
    <w:unhideWhenUsed/>
    <w:rsid w:val="007F798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F798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F798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F798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F798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F798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F798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F798E"/>
    <w:pPr>
      <w:spacing w:after="57"/>
      <w:ind w:left="2268"/>
    </w:pPr>
  </w:style>
  <w:style w:type="paragraph" w:styleId="af0">
    <w:name w:val="TOC Heading"/>
    <w:uiPriority w:val="39"/>
    <w:unhideWhenUsed/>
    <w:rsid w:val="007F798E"/>
  </w:style>
  <w:style w:type="table" w:styleId="af1">
    <w:name w:val="Table Grid"/>
    <w:basedOn w:val="a1"/>
    <w:uiPriority w:val="39"/>
    <w:rsid w:val="007F79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f2"/>
    <w:uiPriority w:val="99"/>
    <w:semiHidden/>
    <w:unhideWhenUsed/>
    <w:rsid w:val="007F798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F798E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7F798E"/>
    <w:rPr>
      <w:rFonts w:cs="Times New Roman"/>
      <w:vertAlign w:val="superscript"/>
    </w:rPr>
  </w:style>
  <w:style w:type="paragraph" w:customStyle="1" w:styleId="Header">
    <w:name w:val="Header"/>
    <w:basedOn w:val="a"/>
    <w:link w:val="af4"/>
    <w:uiPriority w:val="99"/>
    <w:unhideWhenUsed/>
    <w:rsid w:val="007F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7F798E"/>
  </w:style>
  <w:style w:type="paragraph" w:customStyle="1" w:styleId="Footer">
    <w:name w:val="Footer"/>
    <w:basedOn w:val="a"/>
    <w:link w:val="af5"/>
    <w:uiPriority w:val="99"/>
    <w:unhideWhenUsed/>
    <w:rsid w:val="007F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rsid w:val="007F798E"/>
  </w:style>
  <w:style w:type="paragraph" w:styleId="af6">
    <w:name w:val="Balloon Text"/>
    <w:basedOn w:val="a"/>
    <w:link w:val="af7"/>
    <w:uiPriority w:val="99"/>
    <w:semiHidden/>
    <w:unhideWhenUsed/>
    <w:rsid w:val="007F79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798E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7F798E"/>
    <w:pPr>
      <w:widowControl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Default">
    <w:name w:val="Default"/>
    <w:rsid w:val="007F798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7F798E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7F798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98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F798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98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9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nkiadm.ru/" TargetMode="External"/><Relationship Id="rId13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hyperlink" Target="consultantplus://offline/ref=B5D03095E1C079FD54CF56CA7DD0E95FFACBC0C5CDAFAB8DA7E8AF2AA2A4A9AC8BE76F4B97574830BC2DF21F583C93D5A54EBC45938C3987E81B3CCA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10634</Words>
  <Characters>60617</Characters>
  <Application>Microsoft Office Word</Application>
  <DocSecurity>0</DocSecurity>
  <Lines>505</Lines>
  <Paragraphs>142</Paragraphs>
  <ScaleCrop>false</ScaleCrop>
  <Company>HP</Company>
  <LinksUpToDate>false</LinksUpToDate>
  <CharactersWithSpaces>71109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OKO_ARM2</cp:lastModifiedBy>
  <cp:revision>28</cp:revision>
  <dcterms:created xsi:type="dcterms:W3CDTF">2023-01-20T07:49:00Z</dcterms:created>
  <dcterms:modified xsi:type="dcterms:W3CDTF">2023-09-18T07:16:00Z</dcterms:modified>
</cp:coreProperties>
</file>