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0"/>
          <w:szCs w:val="30"/>
        </w:rPr>
        <w:t>Р О С С И Й С К А Я   Ф Е Д Е Р А Ц И Я</w:t>
      </w:r>
    </w:p>
    <w:p>
      <w:pPr>
        <w:pStyle w:val="Normal"/>
        <w:jc w:val="center"/>
        <w:rPr/>
      </w:pPr>
      <w:r>
        <w:rPr>
          <w:sz w:val="30"/>
          <w:szCs w:val="30"/>
        </w:rPr>
        <w:t>Б Е Л Г О Р О Д С К А Я    О Б Л А С Т Ь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0" distR="0">
            <wp:extent cx="767715" cy="8883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4" t="-575" r="-904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МУНИЦИПАЛЬНЫЙ СОВЕТ МУНИЦИПАЛЬНОГО РАЙОНА</w:t>
      </w:r>
    </w:p>
    <w:p>
      <w:pPr>
        <w:pStyle w:val="Normal"/>
        <w:jc w:val="center"/>
        <w:rPr/>
      </w:pPr>
      <w:r>
        <w:rPr>
          <w:sz w:val="28"/>
          <w:szCs w:val="28"/>
        </w:rPr>
        <w:t>«РОВЕНЬСКИЙ РАЙОН»</w:t>
      </w:r>
    </w:p>
    <w:p>
      <w:pPr>
        <w:pStyle w:val="Normal"/>
        <w:jc w:val="center"/>
        <w:rPr/>
      </w:pPr>
      <w:r>
        <w:rPr>
          <w:sz w:val="28"/>
          <w:szCs w:val="28"/>
        </w:rPr>
        <w:t>ТРЕТЬЕГО СОЗЫВА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1" w:hanging="0"/>
        <w:jc w:val="both"/>
        <w:rPr>
          <w:u w:val="single"/>
        </w:rPr>
      </w:pPr>
      <w:r>
        <w:rPr>
          <w:rFonts w:eastAsia="Times New Roman" w:cs="Times New Roman"/>
          <w:b/>
          <w:bCs/>
          <w:sz w:val="28"/>
          <w:szCs w:val="28"/>
          <w:lang w:eastAsia="zh-CN"/>
        </w:rPr>
        <w:t xml:space="preserve">28 октября </w:t>
      </w:r>
      <w:r>
        <w:rPr>
          <w:b/>
          <w:bCs/>
          <w:sz w:val="28"/>
          <w:szCs w:val="28"/>
        </w:rPr>
        <w:t>2022 г.</w:t>
      </w:r>
      <w:r>
        <w:rPr>
          <w:bCs/>
        </w:rPr>
        <w:tab/>
        <w:tab/>
        <w:t xml:space="preserve"> </w:t>
        <w:tab/>
        <w:tab/>
        <w:tab/>
        <w:t xml:space="preserve">                               </w:t>
      </w:r>
      <w:r>
        <w:rPr>
          <w:bCs/>
          <w:sz w:val="28"/>
          <w:szCs w:val="28"/>
        </w:rPr>
        <w:t xml:space="preserve">№ </w:t>
      </w:r>
      <w:r>
        <w:rPr>
          <w:rFonts w:eastAsia="Times New Roman" w:cs="Times New Roman"/>
          <w:bCs/>
          <w:sz w:val="28"/>
          <w:szCs w:val="28"/>
          <w:u w:val="single"/>
          <w:lang w:eastAsia="zh-CN"/>
        </w:rPr>
        <w:t>56/405</w:t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4534" w:hanging="0"/>
        <w:jc w:val="both"/>
        <w:rPr/>
      </w:pPr>
      <w:r>
        <w:rPr>
          <w:b/>
          <w:sz w:val="28"/>
          <w:szCs w:val="28"/>
        </w:rPr>
        <w:t xml:space="preserve">О внесении изменений в решение Муниципального совета Ровеньского района от 22 декабря 2021 года </w:t>
      </w:r>
      <w:r>
        <w:rPr>
          <w:b/>
          <w:color w:val="000000"/>
          <w:sz w:val="28"/>
          <w:szCs w:val="28"/>
        </w:rPr>
        <w:t>№43/318</w:t>
      </w:r>
      <w:r>
        <w:rPr>
          <w:b/>
          <w:sz w:val="28"/>
          <w:szCs w:val="28"/>
        </w:rPr>
        <w:t xml:space="preserve"> «О местном бюджете Ровеньского района на 2022 год и плановый период 2023 и 2024 годов»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360"/>
        <w:jc w:val="both"/>
        <w:rPr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>
      <w:pPr>
        <w:pStyle w:val="Normal"/>
        <w:tabs>
          <w:tab w:val="clear" w:pos="708"/>
          <w:tab w:val="left" w:pos="1620" w:leader="none"/>
        </w:tabs>
        <w:ind w:first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  <w:tab/>
      </w:r>
    </w:p>
    <w:p>
      <w:pPr>
        <w:pStyle w:val="Normal"/>
        <w:ind w:right="-83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Внести в решение Муниципального совета Ровеньского района от 22 декабря 2021 года №43/318 «О местном бюджете Ровеньского района на 2022 год и плановый период 2023 и 2024 годов» следующие изменения: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numPr>
          <w:ilvl w:val="0"/>
          <w:numId w:val="2"/>
        </w:numPr>
        <w:rPr/>
      </w:pPr>
      <w:r>
        <w:rPr>
          <w:sz w:val="28"/>
          <w:szCs w:val="28"/>
        </w:rPr>
        <w:t>Пункт 2 статьи 9 изложить в следующей редакции: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«2. Утвердить распределение межбюджетных трансфертов, предоставляемых бюджетам поселений на 2022 год в сумме 122 234,9 тыс. рублей согласно приложению 10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–            64 804,0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– 368,0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– 29 911,3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– 27 151,6 тыс. рублей.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на плановый период 2023 и 2024 годов в сумме 66 671,0 тыс. рублей и        65 899,5 тыс. рублей соответственно согласно приложению 11 к настоящему решению, из них: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дотации на выравнивание бюджетной обеспеченности поселений на 2023 год – 59 307,0 тыс. рублей и на 2024 год – 59 307,0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субвенции бюджетам поселений на 2023 год – 315,1 тыс. рублей и на 2024 год – 271,5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>- субсидии бюджетам поселений на 2023 год – 727,9 тыс. рублей;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иные межбюджетные трансферты на 2023 год – 6 321,0 тыс. рублей и на 2024 год – 6 321,0 тыс. рублей.»;</w:t>
      </w:r>
    </w:p>
    <w:p>
      <w:pPr>
        <w:pStyle w:val="Normal"/>
        <w:tabs>
          <w:tab w:val="clear" w:pos="708"/>
          <w:tab w:val="left" w:pos="1637" w:leader="none"/>
        </w:tabs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uppressAutoHyphens w:val="false"/>
        <w:rPr/>
      </w:pPr>
      <w:r>
        <w:rPr>
          <w:sz w:val="28"/>
          <w:szCs w:val="28"/>
        </w:rPr>
        <w:t>Статью 10 изложить в следующей редакции:</w:t>
      </w:r>
    </w:p>
    <w:p>
      <w:pPr>
        <w:pStyle w:val="Normal"/>
        <w:suppressAutoHyphens w:val="false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jc w:val="both"/>
        <w:rPr>
          <w:lang w:eastAsia="ru-RU"/>
        </w:rPr>
      </w:pPr>
      <w:r>
        <w:rPr>
          <w:b/>
          <w:sz w:val="28"/>
          <w:szCs w:val="28"/>
          <w:lang w:eastAsia="ru-RU"/>
        </w:rPr>
        <w:t>«Статья 10. Резервный фонд администрации Ровеньского района</w:t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ind w:firstLine="54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Установить размер резервного фонда администрации Ровеньского района на 2022 год в сумме 6 777,0 тыс. рублей, на 2023 год в сумме 500,0 тыс. рублей и на 2024 год в сумме 500,0 тыс. рублей.»; </w:t>
      </w:r>
    </w:p>
    <w:p>
      <w:pPr>
        <w:pStyle w:val="ListParagraph"/>
        <w:ind w:left="644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Приложение 5.1 изложить в следующей редакции</w:t>
      </w:r>
      <w:r>
        <w:rPr>
          <w:color w:val="000000"/>
          <w:sz w:val="28"/>
          <w:szCs w:val="28"/>
        </w:rPr>
        <w:t>:</w:t>
      </w:r>
    </w:p>
    <w:p>
      <w:pPr>
        <w:pStyle w:val="Normal"/>
        <w:ind w:left="5387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«Приложение 5.1</w:t>
      </w:r>
    </w:p>
    <w:p>
      <w:pPr>
        <w:pStyle w:val="Normal"/>
        <w:ind w:left="5387" w:hanging="0"/>
        <w:jc w:val="both"/>
        <w:rPr/>
      </w:pPr>
      <w:r>
        <w:rPr>
          <w:color w:val="000000"/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ind w:left="6096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Ровеньского района и непрограммным направлениям деятельности) и группам видов расходов классификации расходов бюджета на 2022 год и плановый период 2023 и 2024 годов, предусмотренного приложением 5 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40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77"/>
        <w:gridCol w:w="568"/>
        <w:gridCol w:w="1634"/>
        <w:gridCol w:w="506"/>
        <w:gridCol w:w="1130"/>
        <w:gridCol w:w="1132"/>
        <w:gridCol w:w="1192"/>
      </w:tblGrid>
      <w:tr>
        <w:trPr>
          <w:tblHeader w:val="true"/>
          <w:trHeight w:val="1567" w:hRule="atLeast"/>
          <w:cantSplit w:val="true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Раздел.            Подраздел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</w:rPr>
              <w:t>Вид расхода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2021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2022 год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Сумма на 2023 год</w:t>
            </w:r>
          </w:p>
        </w:tc>
      </w:tr>
      <w:tr>
        <w:trPr>
          <w:tblHeader w:val="true"/>
          <w:trHeight w:val="198" w:hRule="atLeast"/>
        </w:trPr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26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-1 794,9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99 9 00 00510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+340,0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-1 255,0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-1 255,0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-1 255,0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-983,0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99 9 00 00210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-302,0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+411,0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11 1 04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11 1 04 25040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+411,0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+411,0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-185,0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+162,0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99 9 00 00710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01.11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-551,9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-434,0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-26,0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01 3 01 71220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06 2 01 21030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06 4 01 00590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07 3 01 20020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11 1 02 25020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11 1 03 25030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-574,0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-574,0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01.13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99 9 00 51180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-1 630,0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-1 703,0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  <w:t>-1 733,0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+7 614,9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Органы юстиции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06 3 01 59300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+3 472,6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01 1 01 00590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+1 370,0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+1 822,6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+4 142,3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03.14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+4 232,3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+4 202,3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04.08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09 2 01 23810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+2 691,6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09 1 01 20570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+2 691,6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09 1 03 40380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-4 550,0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наказов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+5 354,2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09 1 03 80201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-89,0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09 1 03 80603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+197,4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городского и сельских поселений на реализацию наказов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09 1 03 83110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+1 750,0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04.09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09 1 06 80570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+1 750,0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+52 272,7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+430,0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08 1 03 23790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08 2 05 60530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+974,0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08 2 05 70550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+44 619,0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+6 249,7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+5 820,9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"Мероприятия"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+5 316,9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инициативных проектов и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08 2 03 70200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+1 679,9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Субсидии на реализацию наказов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08 2 03 70600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+3 637,0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08 2 04 89990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12 2 01 89990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13 0 01 29991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13 0 01 71420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+229,8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13 0 01 89991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05.03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9" w:hanging="0"/>
              <w:jc w:val="right"/>
              <w:outlineLvl w:val="4"/>
              <w:rPr/>
            </w:pPr>
            <w:r>
              <w:rPr/>
              <w:t>+175,0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+51,1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99 9 00 80550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08 2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08 2 G2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08 2 G2 52690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06.05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08 2 G2 52690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89" w:hanging="0"/>
              <w:jc w:val="right"/>
              <w:rPr/>
            </w:pPr>
            <w:r>
              <w:rPr>
                <w:color w:val="000000"/>
              </w:rPr>
              <w:t>-300,9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+7 875,8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-887,0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-887,0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02 1 04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1 04 S3080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+1 696,0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02 1 05 29990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+1 696,0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25,4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+12 619,8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01 4 01 20380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+12 341,8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3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+12 341,8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+5 671,7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02 2 03 22110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-4 877,3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02 2 03 72120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-2 247,7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 xml:space="preserve">02 2 03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7501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>
                <w:lang w:val="en-US"/>
              </w:rPr>
              <w:t>+</w:t>
            </w:r>
            <w:r>
              <w:rPr/>
              <w:t>9 569,2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03 S2120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-478,5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+3 303,0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02 2 04 29990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+3 303,0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 (Предоставление субсидий бюджетным, автономным учреждениям и иным некоммерческим организациям)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05 L7502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+4 610,4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73090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-2 822,0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2 E1 S3090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07.02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-7 158,0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-7 158,0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«Развитие дополнительного образования детей»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-7 158,0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-4 895,0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-5 000,0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+105,0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3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02 3 02 71330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02 3 03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-2 563,0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02 3 03 20630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-2 563,0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06 1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06 1 01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07.05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06 1 01 21010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b/>
              </w:rPr>
              <w:t>Молодежная политика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+1 448,3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02 4 01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+1 338,0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-178,0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02 4 01 20650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-1 133,0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02 4 01 29990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+2 649,0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"Молодежная политика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05 2 01 29990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05 2 02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05 2 02 00590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05 3 01 29990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"Укрепление общественного здоровья"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05 5 02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07.07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+102,3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+185,3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+821,0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02 5 01 00590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+813,0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+8,00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02 5 02 29990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-790,0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02 6 02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-836,0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02 6 02 00590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-836,0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05 4 01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05 4 01 00190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>
                <w:b/>
                <w:b/>
              </w:rPr>
            </w:pPr>
            <w:r>
              <w:rPr>
                <w:b/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right"/>
              <w:rPr/>
            </w:pPr>
            <w:r>
              <w:rPr>
                <w:color w:val="000000"/>
              </w:rPr>
              <w:t>07.09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+64,3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КУЛЬТУРА, КИНЕМАТОГРАФИЯ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+1 318,1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+1 147,1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+1 040,2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-285,0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04 1 03 25190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1 03 L5192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-341,0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+1 325,2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+305,0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04 3 01 81690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04 3 04 21120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+29,3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04 3 05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+791,0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04 3 05 77790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+250,0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S7760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04 3 05 S7790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58" w:right="-94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+14,0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Проект «Творческие люди»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3 A2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04 3 A2 55194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-0,1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>
                <w:b/>
                <w:b/>
              </w:rPr>
            </w:pPr>
            <w:r>
              <w:rPr>
                <w:b/>
              </w:rPr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right="-94" w:hanging="0"/>
              <w:jc w:val="center"/>
              <w:rPr/>
            </w:pPr>
            <w:r>
              <w:rPr/>
              <w:t>08.01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+106,9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культуры»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04 4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04 4 02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08.04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04 4 02 00190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100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+171,0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-4 676,2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2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+284,2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+284,2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+268,3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+279,2</w:t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b/>
                <w:bCs/>
              </w:rPr>
              <w:t>-180,0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03 1 02 13830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-80,0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03 1 02 63820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-100,0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+0,3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10.03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1 02 R4040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22" w:hanging="0"/>
              <w:jc w:val="right"/>
              <w:rPr>
                <w:bCs/>
              </w:rPr>
            </w:pPr>
            <w:r>
              <w:rPr>
                <w:bCs/>
              </w:rPr>
              <w:t>-0,3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-5 117,1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02 1 02 73030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-941,0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03 3 01 73000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03 3 02 72870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+167,0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-4 843,1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Субсидии на реализацию мероприятий по обеспечению жильем молодых семей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08 1 02 73770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+96,5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02 L4970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+28,4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-4 968,0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08 1 07 73900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-4 719,6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08 1 07 S3900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-248,4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+336,7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03 2 01 29990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-63,0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+399,7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2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+399,7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rFonts w:ascii="Arial Narrow" w:hAnsi="Arial Narrow" w:cs="Arial"/>
                <w:sz w:val="16"/>
                <w:szCs w:val="16"/>
              </w:rPr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+121,5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/>
            </w:pPr>
            <w:r>
              <w:rPr/>
              <w:t xml:space="preserve">Резервный фонд администрации Ровеньского района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10.06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99 9 00 20550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Cs/>
              </w:rPr>
            </w:pPr>
            <w:r>
              <w:rPr>
                <w:bCs/>
              </w:rPr>
              <w:t>+278,2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05 1 01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+991,0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05 1 01 00590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+991,0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05 1 02 29990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+58,0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>
                <w:color w:val="000000"/>
              </w:rPr>
            </w:pPr>
            <w:r>
              <w:rPr>
                <w:color w:val="000000"/>
              </w:rPr>
              <w:t>11.01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+400,0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14.00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b/>
                <w:bCs/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b/>
                <w:bCs/>
                <w:color w:val="000000"/>
              </w:rPr>
              <w:t>99 9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397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138" w:hanging="0"/>
              <w:rPr/>
            </w:pPr>
            <w:r>
              <w:rPr>
                <w:color w:val="000000"/>
              </w:rPr>
              <w:t>14.01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/>
            </w:pPr>
            <w:r>
              <w:rPr>
                <w:color w:val="000000"/>
              </w:rPr>
              <w:t>99 9 00 80010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/>
            </w:pPr>
            <w:r>
              <w:rPr>
                <w:color w:val="000000"/>
              </w:rPr>
              <w:t>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/>
            </w:pPr>
            <w:r>
              <w:rPr/>
              <w:t>+1 495,0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/>
            </w:pPr>
            <w:r>
              <w:rPr/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22" w:hanging="0"/>
              <w:jc w:val="right"/>
              <w:outlineLvl w:val="4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15" w:hRule="atLeast"/>
        </w:trPr>
        <w:tc>
          <w:tcPr>
            <w:tcW w:w="668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Normal"/>
        <w:tabs>
          <w:tab w:val="clear" w:pos="708"/>
          <w:tab w:val="left" w:pos="1637" w:leader="none"/>
        </w:tabs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6.1 изложить в следующей редакции:</w:t>
      </w:r>
    </w:p>
    <w:p>
      <w:pPr>
        <w:pStyle w:val="ListParagraph"/>
        <w:ind w:left="64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  <w:highlight w:val="white"/>
        </w:rPr>
        <w:t xml:space="preserve">«Приложение </w:t>
      </w:r>
      <w:r>
        <w:rPr>
          <w:color w:val="000000"/>
          <w:sz w:val="28"/>
          <w:szCs w:val="28"/>
        </w:rPr>
        <w:t>6.1</w:t>
      </w:r>
    </w:p>
    <w:p>
      <w:pPr>
        <w:pStyle w:val="Normal"/>
        <w:ind w:left="5670" w:hanging="0"/>
        <w:jc w:val="both"/>
        <w:rPr/>
      </w:pPr>
      <w:r>
        <w:rPr>
          <w:color w:val="000000"/>
          <w:sz w:val="28"/>
          <w:szCs w:val="28"/>
        </w:rPr>
        <w:t>к решению «О местном</w:t>
      </w:r>
      <w:r>
        <w:rPr>
          <w:sz w:val="28"/>
          <w:szCs w:val="28"/>
        </w:rPr>
        <w:t xml:space="preserve">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2022 год и плановый период 2023 и 2024 годов,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6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(тыс.рублей)</w:t>
      </w:r>
    </w:p>
    <w:tbl>
      <w:tblPr>
        <w:tblW w:w="10113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3"/>
        <w:gridCol w:w="534"/>
        <w:gridCol w:w="508"/>
        <w:gridCol w:w="509"/>
        <w:gridCol w:w="1438"/>
        <w:gridCol w:w="503"/>
        <w:gridCol w:w="1198"/>
        <w:gridCol w:w="1083"/>
        <w:gridCol w:w="1036"/>
      </w:tblGrid>
      <w:tr>
        <w:trPr>
          <w:tblHeader w:val="true"/>
          <w:trHeight w:val="1441" w:hRule="atLeast"/>
          <w:cantSplit w:val="true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статья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2023 год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52" w:hRule="atLeast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86" w:right="-144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1" w:right="-92" w:hanging="0"/>
              <w:jc w:val="center"/>
              <w:rPr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+6 048,7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-277,9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-1 582,0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-938,0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-938,0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-938,0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-636,0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99 9 00 00210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-644,0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-26,0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01 3 01 71220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-94,0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+60,0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07 3 01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07 3 01 20020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11 1 02 25020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11 1 03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+86,0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-624,0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+7 614,9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06 3 01 59300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+1,0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+3 472,6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01 1 01 00590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+1 370,0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Резервный фонд Правительства Белгородской области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99 9 70550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+1 822,6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+4 142,3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99 9 80550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+4 232,3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-174,3</w:t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+269,8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08 1 03 23790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общественного самоуправления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«Мероприятия по поддержке территориального общественного самоуправления, социально ориентированных некоммерческих организаций»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13 0 01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13 0 01 29991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13 0 01 71420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+229,8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13 0 01 89991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99 9 00 80550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850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06 1 01 21010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КОМИССИЯ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1 529,0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+1 672,0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1 492,0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+1 591,0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+1 655,0</w:t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854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+17,0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МУНИЦИПАЛЬНЫЙ СОВЕТ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-1 548,0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-1 130,0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-1 548,0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+60,0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99 9 00 00510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+340,0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-1 345,0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-1 608,0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-1 672,0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-1 330,0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-1 591,0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-1 655,0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99 9 00 00810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-17,0</w:t>
            </w:r>
          </w:p>
        </w:tc>
      </w:tr>
      <w:tr>
        <w:trPr>
          <w:trHeight w:val="31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06 2 01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+221,0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2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855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06 2 01 21030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-463,9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-328,9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11 1 04 25040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40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-185,0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385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-551,9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-551,9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06 4 01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06 4 01 00590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-56,0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"Развитие информационного общества"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11 1 03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11 1 03 25030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-1 733,0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99 9 00 51180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-1 630,0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-1 703,0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-1 733,0</w:t>
            </w:r>
          </w:p>
        </w:tc>
      </w:tr>
      <w:tr>
        <w:trPr>
          <w:trHeight w:val="37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+1 495,0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8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861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99 9 00 80010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+1 495,0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6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+2 297,7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+3 238,7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-887,0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02 1 04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04 S3080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+1 696,0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02 1 05 29990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+1 696,0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+4 982,4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"Противодействие терроризму и экстремизму"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01 4 01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01 4 01 20380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+4 704,4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+4 704,4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программ общего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-238,0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-238,0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+3 303,0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02 2 04 29990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+3 303,0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02 2 05 L7502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+4 610,4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«Современная школа»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02 2 E1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-2 971,0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73090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-2 822,0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E1 S3090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-149,0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9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/>
                <w:i/>
                <w:iCs/>
                <w:color w:val="000000"/>
              </w:rPr>
            </w:pPr>
            <w:r>
              <w:rPr>
                <w:color w:val="000000"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+253,0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-4 132,0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-4 132,0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-4 132,0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-1 869,0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-1 974,0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Мероприятия (</w:t>
            </w:r>
            <w:r>
              <w:rPr/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+105,0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02 3 02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Оценка эффективности деятельности органов местного самоуправления </w:t>
            </w:r>
            <w:r>
              <w:rPr>
                <w:color w:val="00000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02 3 02 71330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-2 563,0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02 3 03 20630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-2 563,0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+1 516,0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-1 133,0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bCs/>
              </w:rPr>
              <w:t>02 4 01 29990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+2 649,0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+87,3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системы оценки качества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+813,0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+821,0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+813,0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02 5 02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02 5 02 29990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«Муниципальная политика в сфере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-790,0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02 6 01 00190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+46,0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02 6 02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-836,0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02 6 02 00590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-836,0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+64,3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дошкольного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871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02 1 02 73030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Cs/>
              </w:rPr>
            </w:pPr>
            <w:r>
              <w:rPr>
                <w:bCs/>
              </w:rPr>
              <w:t>-941,0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КУЛЬТУРЫ, ТУРИЗМА, МОЛОДЁЖНОЙ ПОЛИТИКИ И СПОРТА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  <w:highlight w:val="yellow"/>
              </w:rPr>
            </w:pPr>
            <w:r>
              <w:rPr>
                <w:iCs/>
                <w:color w:val="000000"/>
                <w:highlight w:val="yellow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-186,8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-2 817,7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-3 026,0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-3 026,0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Подпрограмма «Развитие дополнительного образования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-3 026,0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>
                <w:b/>
                <w:bCs/>
              </w:rPr>
              <w:t>02 3 01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-3 026,0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02 3 01 00590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-3 026,0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+110,3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"Молодежная политика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05 2 01 29990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05 2 02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05 2 02 00590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05 3 01 29990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"Укрепление общественного здоровья"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05 5 02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05 5 02 29990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41" w:hanging="0"/>
              <w:jc w:val="center"/>
              <w:rPr/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05 4 01 00190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+98,0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+1 181,9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+1 010,9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+1 010,9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библиотечного дела»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-285,0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04 1 03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Комплектование книжных фондов библиотек Ровеньского района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04 1 03 25190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1 03 L5192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-341,0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+1 295,9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+305,0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04 3 01 81690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04 3 05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04 3 05 77760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04 3 05 77790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S7760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95" w:right="-99" w:hanging="0"/>
              <w:outlineLvl w:val="5"/>
              <w:rPr/>
            </w:pPr>
            <w:r>
              <w:rPr/>
              <w:t>04 3 05 S7790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«Творческие люди»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3 A2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04 3 A2 55194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-0,1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«Муниципальная политика в сфере культуры»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04 4 02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04 4 02 00190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+171,0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05 1 01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+991,0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05 1 01 00590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+991,0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>
                <w:b/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8" w:right="-61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05 1 02 29990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8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11" w:right="-10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85" w:right="-184" w:hanging="0"/>
              <w:jc w:val="center"/>
              <w:rPr/>
            </w:pPr>
            <w:r>
              <w:rPr/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100" w:hanging="0"/>
              <w:rPr>
                <w:color w:val="000000"/>
              </w:rPr>
            </w:pPr>
            <w:r>
              <w:rPr>
                <w:color w:val="000000"/>
              </w:rPr>
              <w:t>05 1 02 71330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55" w:right="-139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+400,0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УПРАВЛЕНИЕ СОЦИАЛЬНОЙ ЗАЩИТЫ НАСЕЛЕНИЯ АДМИНИСТРАЦИИ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+901,1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+163,4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+175,2</w:t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02 4 01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02 4 01 20650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-178,0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+1 079,1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+163,4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+175,2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+204,2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Субвенции на выплату ежемесячных денежных компенсаций расходов по оплате электроэнергии, приобретенной на нужды электроотопления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03 1 01 72570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+268,3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+279,2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>
                <w:b/>
                <w:iCs/>
                <w:color w:val="000000"/>
              </w:rPr>
              <w:t>-80,0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03 1 02 13830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-80,0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+0,3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R4040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-0,3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95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03 3 01 73000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Cs/>
              </w:rPr>
            </w:pPr>
            <w:r>
              <w:rPr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-104,0</w:t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-104,0</w:t>
            </w:r>
          </w:p>
        </w:tc>
      </w:tr>
      <w:tr>
        <w:trPr>
          <w:trHeight w:val="28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03 3 02 72870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+167,0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+336,7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03 2 01 29990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600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-63,0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+399,7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+399,7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+121,5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873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+278,2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ИЗБИРАТЕЛЬНАЯ КОМИССИЯ МУНИЦИПАЛЬНОГО РАЙОНА "РОВЕНЬСКИЙ РАЙОН" БЕЛГОРОДСКОЙ ОБЛАСТИ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876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07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99 9 00 00710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КАПИТАЛЬНОГО СТРОИТЕЛЬСТВА, ТРАНСПОРТА, ЖКХ И ТОПЛИВНО-ЭНЕРГЕТИЧЕСКОГО КОМПЛЕКСА АДМИНИСТРАЦИИ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+59 147,9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+322,8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+278,3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-317,0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-317,0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99 9 00 00190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100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-347,0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Резервный фонд администрации Ровеньского района </w:t>
            </w:r>
            <w:r>
              <w:rP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+4 476,3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"Развитие сельского хозяйства в Ровеньском районе"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"Развитие подотрасли животноводства, переработки и реализация продукции животноводства"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"Осуществеление деятельности по обращению с животными без владельцев"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10 2 04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по организации мероприятий при осуществлении деятельности по обращению с животными без владельцев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10 2 04 73880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+217,9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+174,3</w:t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08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09 2 01 23810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«Совершенствование и развитие дорожной сети»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+2 691,6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09 1 01 20570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+2 691,6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09 1 03 40380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-4 550,0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09 1 03 70200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09 1 03 70600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+5 354,2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09 1 03 80201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-89,0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Новоалександровка)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09 1 03 80603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+197,4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09 1 03 83110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09 1 06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+1 750,0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26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04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09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09 1 06 80570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+1 750,0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+52 002,9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44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+390,0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"Обеспечение мероприятий по модернизации систем коммунальной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инфраструктуры"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капитальное строительство и модернизацию систем коммунальной инфраструктуры </w:t>
            </w:r>
            <w:r>
              <w:rPr>
                <w:iCs/>
                <w:color w:val="000000"/>
              </w:rPr>
              <w:t>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08 2 05 60530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4"/>
              <w:rPr>
                <w:bCs/>
              </w:rPr>
            </w:pPr>
            <w:r>
              <w:rPr>
                <w:bCs/>
              </w:rPr>
              <w:t>+974,0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4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08 2 05 70550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81" w:hanging="0"/>
              <w:jc w:val="right"/>
              <w:outlineLvl w:val="5"/>
              <w:rPr/>
            </w:pPr>
            <w:r>
              <w:rPr/>
              <w:t>+44 619,0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18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+6 019,9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+5 820,9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"Мероприятия"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+1 679,9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08 2 03 70600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+3 637,0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08 2 04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08 2 04 89990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+504,0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</w:rPr>
              <w:t>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12 2 01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 xml:space="preserve">Проведение мероприятий по благоустройству общественных территорий поселений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Cs/>
              </w:rPr>
            </w:pPr>
            <w:r>
              <w:rPr>
                <w:bCs/>
              </w:rPr>
              <w:t>12 2 01 89990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+24,0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+175,0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2 G2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Государственная поддержка закупки контейнеров для раздельного накопления твердых коммунальных отходов </w:t>
            </w:r>
            <w:r>
              <w:rPr>
                <w:iCs/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08 2 G2 52690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+302,0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6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06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05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240" w:hanging="0"/>
              <w:rPr/>
            </w:pPr>
            <w:r>
              <w:rPr/>
              <w:t>08 2 G2 52690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500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-300,9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+7 662,8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rPr>
                <w:color w:val="000000"/>
              </w:rPr>
            </w:pPr>
            <w:r>
              <w:rPr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53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26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95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+25,4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общего образования»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</w:t>
            </w:r>
            <w:r>
              <w:rPr>
                <w:iCs/>
                <w:color w:val="000000"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02 2 03 21120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+5 671,7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02 2 03 22110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-4 877,3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02 2 03 72120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-2 247,7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  <w:lang w:eastAsia="ru-RU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  <w:r>
              <w:rPr/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L7501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highlight w:val="yellow"/>
              </w:rPr>
            </w:pPr>
            <w:r>
              <w:rPr/>
              <w:t>+9 569,2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5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07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02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02 2 03 S2120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-478,5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+136,2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4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+136,2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04 3 04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04 3 04 21120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+29,3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</w:tr>
      <w:tr>
        <w:trPr>
          <w:trHeight w:val="42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Иные непрограммные мероприятия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99 9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427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99 9 00 20550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+106,9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-4 814,3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03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03 1 02 63820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800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right"/>
              <w:outlineLvl w:val="5"/>
              <w:rPr/>
            </w:pPr>
            <w:r>
              <w:rPr/>
              <w:t>-100,0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35" w:hanging="0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-4 714,3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2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«Социальная поддержка семьи и детей»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3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03 3 02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4"/>
              <w:rPr>
                <w:b/>
                <w:b/>
                <w:bCs/>
              </w:rPr>
            </w:pPr>
            <w:r>
              <w:rPr>
                <w:b/>
                <w:bCs/>
              </w:rPr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Cs/>
              </w:rPr>
            </w:pPr>
            <w:r>
              <w:rPr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03 3 02 71520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+128,8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+104,9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+104,0</w:t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-4 843,1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«Обеспечение жильем молодых семей»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08 1 02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>
                <w:b/>
                <w:b/>
              </w:rPr>
            </w:pPr>
            <w:r>
              <w:rPr>
                <w:b/>
              </w:rPr>
              <w:t>+124,9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08 1 02 73770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+96,5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02 L4970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300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39" w:hanging="0"/>
              <w:jc w:val="right"/>
              <w:outlineLvl w:val="5"/>
              <w:rPr/>
            </w:pPr>
            <w:r>
              <w:rPr/>
              <w:t>+28,4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08 1 07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08 1 07 73900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-4 719,6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270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/>
              <w:t>886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08" w:right="-77" w:hanging="0"/>
              <w:jc w:val="center"/>
              <w:rPr/>
            </w:pPr>
            <w:r>
              <w:rPr/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left="-139" w:right="-108" w:hanging="0"/>
              <w:jc w:val="center"/>
              <w:rPr/>
            </w:pPr>
            <w:r>
              <w:rPr/>
              <w:t>04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08" w:right="-99" w:hanging="0"/>
              <w:rPr/>
            </w:pPr>
            <w:r>
              <w:rPr/>
              <w:t>08 1 07 S3900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7" w:right="-177" w:hanging="0"/>
              <w:jc w:val="center"/>
              <w:rPr/>
            </w:pPr>
            <w:r>
              <w:rPr/>
              <w:t>400</w:t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/>
            </w:pPr>
            <w:r>
              <w:rPr/>
              <w:t>-248,4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39" w:hanging="0"/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</w:tr>
      <w:tr>
        <w:trPr>
          <w:trHeight w:val="371" w:hRule="atLeast"/>
        </w:trPr>
        <w:tc>
          <w:tcPr>
            <w:tcW w:w="33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9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8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9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-1434,7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right="-105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-1453,8»;</w:t>
            </w:r>
          </w:p>
        </w:tc>
      </w:tr>
    </w:tbl>
    <w:p>
      <w:pPr>
        <w:pStyle w:val="ListParagraph"/>
        <w:tabs>
          <w:tab w:val="clear" w:pos="708"/>
          <w:tab w:val="left" w:pos="426" w:leader="none"/>
          <w:tab w:val="left" w:pos="993" w:leader="none"/>
        </w:tabs>
        <w:ind w:left="7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Приложение 7.1 изложить в следующей редакции: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«Приложение 7.1</w:t>
      </w:r>
    </w:p>
    <w:p>
      <w:pPr>
        <w:pStyle w:val="Normal"/>
        <w:tabs>
          <w:tab w:val="clear" w:pos="708"/>
          <w:tab w:val="left" w:pos="426" w:leader="none"/>
        </w:tabs>
        <w:ind w:left="5670" w:hanging="0"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center"/>
        <w:rPr/>
      </w:pPr>
      <w:r>
        <w:rPr>
          <w:b/>
          <w:bCs/>
          <w:sz w:val="28"/>
          <w:szCs w:val="28"/>
        </w:rPr>
        <w:t xml:space="preserve">Изменение распределения бюджетных ассигнований по целевым статьям </w:t>
      </w:r>
    </w:p>
    <w:p>
      <w:pPr>
        <w:pStyle w:val="Normal"/>
        <w:tabs>
          <w:tab w:val="clear" w:pos="708"/>
          <w:tab w:val="left" w:pos="1637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2022 год и плановый период 2023 и 2024 годов, предусмотренного</w:t>
      </w:r>
      <w:r>
        <w:rPr>
          <w:b/>
          <w:bCs/>
          <w:color w:val="000000"/>
          <w:sz w:val="28"/>
          <w:szCs w:val="28"/>
        </w:rPr>
        <w:t xml:space="preserve"> приложением 7 к решен</w:t>
      </w:r>
      <w:r>
        <w:rPr>
          <w:b/>
          <w:bCs/>
          <w:sz w:val="28"/>
          <w:szCs w:val="28"/>
        </w:rPr>
        <w:t xml:space="preserve">ию </w:t>
      </w:r>
      <w:r>
        <w:rPr>
          <w:b/>
          <w:bCs/>
          <w:color w:val="000000"/>
          <w:sz w:val="28"/>
          <w:szCs w:val="28"/>
        </w:rPr>
        <w:t>«О местном бюджете Ровеньского района на 2022 год и плановый период 2023 и 2024 годов»</w:t>
      </w:r>
    </w:p>
    <w:p>
      <w:pPr>
        <w:pStyle w:val="Normal"/>
        <w:widowControl w:val="false"/>
        <w:tabs>
          <w:tab w:val="clear" w:pos="708"/>
          <w:tab w:val="left" w:pos="1637" w:leader="none"/>
        </w:tabs>
        <w:jc w:val="right"/>
        <w:rPr/>
      </w:pPr>
      <w:r>
        <w:rPr>
          <w:sz w:val="28"/>
          <w:szCs w:val="28"/>
        </w:rPr>
        <w:t>(тыс. рублей)</w:t>
      </w:r>
    </w:p>
    <w:tbl>
      <w:tblPr>
        <w:tblW w:w="10089" w:type="dxa"/>
        <w:jc w:val="left"/>
        <w:tblInd w:w="6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45"/>
        <w:gridCol w:w="1505"/>
        <w:gridCol w:w="531"/>
        <w:gridCol w:w="428"/>
        <w:gridCol w:w="407"/>
        <w:gridCol w:w="1121"/>
        <w:gridCol w:w="1096"/>
        <w:gridCol w:w="1154"/>
      </w:tblGrid>
      <w:tr>
        <w:trPr>
          <w:tblHeader w:val="true"/>
          <w:trHeight w:val="800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2023 год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Сумма на 2024 год</w:t>
            </w:r>
          </w:p>
        </w:tc>
      </w:tr>
      <w:tr>
        <w:trPr>
          <w:tblHeader w:val="true"/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59" w:righ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5" w:hanging="0"/>
              <w:jc w:val="center"/>
              <w:rPr/>
            </w:pP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91" w:hanging="0"/>
              <w:jc w:val="center"/>
              <w:rPr/>
            </w:pPr>
            <w:r>
              <w:rPr>
                <w:b/>
                <w:bCs/>
                <w:lang w:eastAsia="ru-RU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безопасности жизнедеятельности населения и территорий Ровеньского района"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+1 560,00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+1 650,00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01 1 01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+1 650,0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01 1 01 00590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+1 370,0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"Создание и организация деятельности территориальных комиссий по делам несовершеннолетних и защите их прав"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01 3 01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-26,0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Создание и организация деятельности территориальных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01 3 01 71220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+26,0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"Противодействие терроризму и экстремизму"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обеспечению антитеррористической защищенности и безопасности муниципальных учреждений и мест с массовым пребыванием граждан"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01 4 01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-90,0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-90,0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обеспечению антитеррористической защищенности и безопасности муниципальных учреждений и мест с массовым пребыванием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01 4 01 20380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+6 413,8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дошкольного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-887,0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-887,0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"Поддержка предоставления дошкольного образования"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-941,0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02 1 02 73030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-941,0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дошкольного образования"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мероприятий по оснащению учебным, технологическим оборудованием и мебелью муниципальных образовательных организаций, подлежащих капитальному ремонту, строительству и реконструкции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04 S3080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02 1 05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+1 696,0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02 1 05 29990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+1 696,0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+12 341,8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программ общего образования"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-238,0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-238,0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+7 637,4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jc w:val="center"/>
              <w:rPr/>
            </w:pPr>
            <w:r>
              <w:rPr/>
              <w:t>02 2 03 21120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+5 671,7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Капитальный ремонт объектов муниципальной собственности Ровеньского района в рамках государственного стандарта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02 2 03 22110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-4 877,3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02 2 03 72120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-2 247,7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3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  <w:r>
              <w:rPr/>
              <w:t>2 03 L7501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+9 569,2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Софинансирование капитального ремонта объектов муниципальной собственности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03 S2120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-478,5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02 2 04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+3 303,0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02 2 04 29990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+3 303,0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Региональный проект "Модернизация школьных систем образования в Белгородской области"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</w:rPr>
            </w:pPr>
            <w:r>
              <w:rPr>
                <w:b/>
              </w:rPr>
              <w:t>02 2 05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+4 610,4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05 L7502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+4 610,4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«Современная школа»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02 2 E1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-2 971,0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2 E1 73090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-2 822,0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оснащению отремонтированных зданий общеобразовательных организаций средствами обучения и воспитания (за счет средств местного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02 2 E1 S3090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-149,0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дополнительного образования детей»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-7 158,0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-4 895,0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-5 000,0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02 3 01 29990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+105,0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детей и молодежи"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02 3 02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Оценка эффективности деятельности органов местного самоуправления </w:t>
            </w:r>
            <w:r>
              <w:rPr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02 3 02 71330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обеспечению функционирования системы персонифицированного финансирования дополнительного образования детей"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>
                <w:b/>
                <w:bCs/>
                <w:color w:val="000000"/>
              </w:rPr>
              <w:t>02 3 03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-2 563,0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функционирования системы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02 3 03 20630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-2 563,0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«Организация отдыха и оздоровления детей и подростков»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+1 338,0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02 4 01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+1 338,0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-178,0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по проведению оздоровительной кампании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02 4 01 20650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-1 133,0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02 4 01 29990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+2 649,0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системы оценки качества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+813,0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+821,0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+813,0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02 5 01 00590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+8,0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02 5 02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-18,0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02 5 02 29990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-31,0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образования»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-790,0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02 6 01 00190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02 6 02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-836,0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02 6 02 00590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-836,0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«Социальная поддержка граждан в Ровеньском районе»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+708,2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+104,2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«Оплата жилищно-коммунальных услуг отдельным категориям граждан»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+284,2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+268,3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Субвенции на выплату ежемесячных денежных компенсаций расходов по оплате электроэнергии, приобретенной на нужды электроотопления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03 1 01 72570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+284,2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+268,3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+279,2</w:t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03 1 02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Предоставление социальной поддержки студентам и школьникам Ровеньского района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03 1 02 13830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равной доступности услуг общественного транспорта на территории Ровеньского района для отдельных категорий граждан (Иные бюджетные ассигнования)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03 1 02 63820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+0,3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на софинансирование расходов, связанных с оказанием государственной социальной помощи на основании социального контракта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03 1 02 R4040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-0,3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«Модернизация и развитие социального обслуживания населения»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03 2 01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-63,0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03 2 01 29990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-63,0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«Социальная поддержка семьи и детей»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+667,0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+500,0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03 3 01 73000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+500,0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03 3 02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+167,0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74" w:hRule="atLeast"/>
        </w:trPr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ребенка в семье опекуна, приемной семье (Социальное обеспечение и иные выплаты населению)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03 3 02 72870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right="-91" w:hanging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+167,0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+1 211,2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библиотечного дела»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-285,0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04 1 01 00590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-285,0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04 1 03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Комплектование книжных фондов библиотек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04 1 03 25190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+341,0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отрасли культура (на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городов Москвы и Санкт-Петербурга)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1 03 L5192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-341,0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7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+1 325,2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2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+305,0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1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04 3 01 81690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9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04 3 04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04 3 04 21120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«Государственная поддержка (грант) комплексного развития региональных и муниципальных учреждений культуры (за счет межбюджетных трансфертов из федерального бюджета)»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firstLine="78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+791,0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(гранты) на реализацию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04 3 05 77760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поддержка (гранты)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04 3 05 77790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инициативных проектов в области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S7760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Софинансирование государственной поддержки (гранта) в области культуры и искусства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 3 05 S7790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«Творческие люди»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3 A2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отрасли культуры (на государственную поддержку лучших сельских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1" w:hanging="0"/>
              <w:rPr/>
            </w:pPr>
            <w:r>
              <w:rPr/>
              <w:t>04 3 A2 55194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-0,1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«Муниципальная политика в сфере культуры»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района, в том числе территориальных органов"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04 4 02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+171,0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04 4 02 00190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+171,0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молодежной политики и спорта в Ровеньском районе"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+1 555,0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+1 449,0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+991,0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05 1 01 00590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+991,0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"Популяризация массового и профессионального спорта"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05 1 02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05 1 02 29990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Оценка эффективности деятельности органов местного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05 1 02 71330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"Молодежная политика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мероприятий, проводимых для молодежи"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05 2 01 29990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05 2 02 00590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добровольческого (волонтерского) движения на территории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"Совершенствование форм и методов работы по развитию добровольческого движения"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05 3 01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05 3 01 29990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функций органов власти Ровеньского района в сфере физической культуры, спорта и молодежной политики"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05 4 01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+98,0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муниципального образования,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05 4 01 00190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"Укрепление общественного здоровья"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по формированию среды, способствующей ведению гражданами здорового образа жизни"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05 5 02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05 5 02 29990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местного самоуправления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+94,0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муниципальной службы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«Кадровое обеспечение муниципальной службы»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Повышение квалификации, профессиональная подготовка и переподготовка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06 1 01 21010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"Информирование населения Ровеньского района о деятельности органов местного самоуправления в печатных и электронных средствах массовой информации"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«Информирование жителей Ровеньского района о деятельности органов местного самоуправления»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06 2 01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Опубликование муниципальных правовых актов и иных официальных документов в средствах массовой информации и размещение на официальном сайте администрации района в сети Интернет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+127,0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Информирование жителей Ровеньского района о деятельности администрации Ровеньского района и Муниципального совета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06 2 01 21030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защиты и реализации прав граждан и организации в сфере государственной регистрации актов гражданского состояния"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«Осуществление переданных органом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переданных полномочий по государственной регистрации актов гражданского состояния (за счет единой субвенции из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06 3 01 59300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1,0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1,0</w:t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"Функционирование централизованной бухгалтерии"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06 4 01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-56,0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06 4 01 00590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-56,0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 поддержка малого и среднего предпринимательства, улучшение условий и охраны труда в Ровеньском районе"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"Осуществление мероприятий в сфере земельных отношений и управления имуществом на территории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«Реализация политики в области приватизации и управления муниципальной собственностью»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07 3 01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-36,0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42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политики в области приватизации и управления муниципальной собственностью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07 3 01 20020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Муниципальная программа "Обеспечение доступным и комфортным жильем и коммунальными услугами жителей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+46 611,9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-4 803,1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жильем молодых семей»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+124,9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08 1 02 73770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+96,5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02 L4970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+28,4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"Реализация мероприятий в области улучшения жилищных условий"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мероприятий в области улучшения жилищных условий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08 1 03 23790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"Предоставление благоустроенных жилых помещений семьям с детьми-инвалидами"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08 1 07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-4 968,0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08 1 07 73900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-4 719,6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67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Реализация мероприятия по обеспечению жильем семей, имеющих детей-инвалидов, нуждающихся в улучшении жилищных условий на территории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1 07 S3900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-248,4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Подпрограмма "Создание условий для обеспечения населения качественными услугами жилищно-коммунального хозяйства"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+51 415,0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+5 316,9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08 2 03 70200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+1 679,9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0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08 2 03 70600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+3 637,0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Основное мероприятие "Проведение мероприятий по благоустройству общественных территорий поселений"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08 2 04 89990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+504,0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"Обеспечение мероприятий по модернизации систем коммунальной инфраструктуры"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08 2 05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+45 593,0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капитальное строительство и модернизацию систем коммунальной инфраструктуры (Иные бюджетные ассигнования)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08 2 05 60530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+974,0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Правительства Белгородской области (Иные бюджетные ассигнования)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08 2 05 70550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+44 619,0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Проект "Комплексная система обращения с твердыми коммунальными отходами"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2 G2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+1,1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08 2 G2 52690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+302,0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Государственная поддержка закупки контейнеров для раздельного накопления твердых коммунальных отходов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198" w:hanging="0"/>
              <w:rPr/>
            </w:pPr>
            <w:r>
              <w:rPr/>
              <w:t>08 2 G2 52690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-300,9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"Совершенствование и развитие транспортной системы и дорожной сети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+4 202,3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дорожной сети"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+3 702,3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+2 691,6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09 1 01 20570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+2 691,6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"Строительство (реконструкция) автомобильных дорог общего пользования"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-739,3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09 1 03 40380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-4 550,0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инициативных проектов и наказов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09 1 03 70200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-1 679,9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Субсидии на реализацию наказов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09 1 03 70600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+5 354,2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инициативных проектов и наказов (Строительство подъезда к храму Покрова Пресвятой Богородицы в с. Новоалександровка)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09 1 03 80201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-89,0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Межбюджетные трансферты бюджетам городского и сельских поселений на реализацию наказов (Устройство тротуарной дорожки по ул. Айдарская в с. Ново-александровка)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09 1 03 80603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+197,4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Строительство (реконструкция), капитальный ремонт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09 1 03 83110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"Межбюджетные трансферты бюджетам поселений на содержание автомобильных дорог общего пользования местного значения"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09 1 06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+1 750,0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09 1 06 80570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+1 750,0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и развитие транспортной системы"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09 2 01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09 2 01 23810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08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+500,0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информационного общества в Ровеньском районе"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"Развитие информационного общества"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«Развитие и модернизация информационно-коммуникационной инфраструктуры связи»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-86,0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информационно-коммуникационной инфраструктуры связи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11 1 02 25020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-86,0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+138,0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Развитие и модернизация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11 1 03 25030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+138,0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«Модернизация и сопровождение программ для ЭВМ, обеспечивающих автоматизацию процессов планирования и исполнения бюджета»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11 1 04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+185,0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95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Модернизация и сопровождение программ для ЭВМ, обеспечивающих автоматизацию процессов планирования и исполнения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11 1 04 25040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+185,0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Ровеньского района «Формирование современной городской среды на территории Ровеньского района»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"Благоустройство общественных и иных территорий соответствующего функционального назначения в границах Ровеньского района"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</w:t>
            </w:r>
            <w:r>
              <w:rPr>
                <w:b/>
              </w:rPr>
              <w:t>«Обеспечение проведения мероприятий по благоустройству общественных и иных территорий соответствующего функционального назначения в границах Ровеньского района в соответствии с едиными требованиями»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1"/>
              <w:rPr>
                <w:b/>
                <w:b/>
                <w:bCs/>
              </w:rPr>
            </w:pPr>
            <w:r>
              <w:rPr>
                <w:b/>
                <w:bCs/>
              </w:rPr>
              <w:t>+24,0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Проведение мероприятий по благоустройству общественных территорий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12 2 01 89990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общественного самоуправления в Ровеньском районе"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"Мероприятия по поддержке территориального общественного самоуправления, социально ориентированных некоммерческих организаций"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>
                <w:b/>
                <w:b/>
              </w:rPr>
            </w:pPr>
            <w:r>
              <w:rPr>
                <w:b/>
              </w:rPr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Поддержка проектов территориального общественного самоуправления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13 0 01 29991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Субсидии на реализацию проектов, реализуемых территориальным общественным самоуправлением в муниципальных образованиях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13 0 01 71420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+229,8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Поддержка проектов территориального общественного самоуправления поселений Ровеньского района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13 0 01 89991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Реализация функций органов местного самоуправления Ровеньского района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+5 551,6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-1 888,0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5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  <w:t>Иные непрограммные мероприятия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>
                <w:b/>
                <w:b/>
              </w:rPr>
            </w:pPr>
            <w:r>
              <w:rPr>
                <w:b/>
              </w:rPr>
              <w:t>99 9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+5 551,6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-1 888,0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>
                <w:b/>
                <w:b/>
              </w:rPr>
            </w:pPr>
            <w:r>
              <w:rPr>
                <w:b/>
              </w:rPr>
              <w:t>-1 733,0</w:t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-334,0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-983,0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+227,0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-185,0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+60,0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99 9 00 00190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-60,0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489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99 9 00 00210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-302,0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председателя законодательного (представительного) органа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99 9 00 00510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+340,0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0,0</w:t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-624,0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99 9 00 00590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членов избирательной комиссии Ровеньского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99 9 00 00710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+34,0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100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+162,0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Расходы на выплаты по оплате труда Контрольно-ревизионной комиссии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99 9 00 00810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+22,0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+175,0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+25,4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07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+102,3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09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+64,3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08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+106,9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200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+121,5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300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10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06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+278,2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06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400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05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+390,0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1260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600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07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02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+253,0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99 9 00 20550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800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01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-115" w:hanging="0"/>
              <w:jc w:val="center"/>
              <w:outlineLvl w:val="2"/>
              <w:rPr/>
            </w:pPr>
            <w:r>
              <w:rPr/>
              <w:t>-551,9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48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99 9 00 51180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02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-1 630,0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-1 703,0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-1 733,0</w:t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Резервный фонд Правительства Белгородской области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99 9 00 70550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+1 822,6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Дотации на выравнивание уровня бюджетной обеспеченности поселений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78" w:right="-56" w:hanging="0"/>
              <w:rPr/>
            </w:pPr>
            <w:r>
              <w:rPr/>
              <w:t>99 9 00 80010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60" w:right="-86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14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0" w:right="-86" w:hanging="0"/>
              <w:jc w:val="center"/>
              <w:rPr/>
            </w:pPr>
            <w:r>
              <w:rPr/>
              <w:t>01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+1 495,0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873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03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14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+4 232,3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384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Средства, передаваемые для компенсации расходов, возникших в результате решений, принятых органами власти другого уровня, за счет средств резервного фонда администрации Ровеньского района (Межбюджетные трансферты)</w:t>
            </w: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57" w:right="-81" w:hanging="0"/>
              <w:rPr/>
            </w:pPr>
            <w:r>
              <w:rPr/>
              <w:t>99 9 00 80550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38" w:right="-89" w:hanging="0"/>
              <w:jc w:val="center"/>
              <w:rPr/>
            </w:pPr>
            <w:r>
              <w:rPr/>
              <w:t>500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85" w:hanging="0"/>
              <w:jc w:val="center"/>
              <w:rPr/>
            </w:pPr>
            <w:r>
              <w:rPr/>
              <w:t>06</w:t>
            </w:r>
          </w:p>
        </w:tc>
        <w:tc>
          <w:tcPr>
            <w:tcW w:w="4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7" w:hanging="0"/>
              <w:jc w:val="center"/>
              <w:rPr/>
            </w:pPr>
            <w:r>
              <w:rPr/>
              <w:t>03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  <w:t>+50,0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15" w:hanging="0"/>
              <w:jc w:val="center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71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right="85" w:hanging="0"/>
              <w:jc w:val="right"/>
              <w:rPr>
                <w:b/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+68 177,8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-1 434,7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ind w:left="-77" w:hanging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-1 453,8»;</w:t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suppressAutoHyphens w:val="false"/>
        <w:ind w:left="786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Приложение 9 изложить в следующей редакции: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«Приложение 9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spacing w:before="0" w:after="0"/>
        <w:ind w:left="5954" w:hanging="0"/>
        <w:contextualSpacing/>
        <w:rPr>
          <w:sz w:val="28"/>
          <w:szCs w:val="28"/>
        </w:rPr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rPr/>
      </w:pPr>
      <w:r>
        <w:rPr/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БЮДЖЕТ</w:t>
      </w:r>
    </w:p>
    <w:p>
      <w:pPr>
        <w:pStyle w:val="Normal"/>
        <w:suppressAutoHyphens w:val="false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муниципального дорожного фонда Ровеньского района </w:t>
      </w:r>
    </w:p>
    <w:p>
      <w:pPr>
        <w:pStyle w:val="Normal"/>
        <w:suppressAutoHyphens w:val="false"/>
        <w:ind w:left="794" w:hanging="794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на 2022 год и плановый период 2023 и 2024 годов</w:t>
      </w:r>
    </w:p>
    <w:p>
      <w:pPr>
        <w:pStyle w:val="Normal"/>
        <w:tabs>
          <w:tab w:val="clear" w:pos="708"/>
          <w:tab w:val="left" w:pos="1637" w:leader="none"/>
        </w:tabs>
        <w:suppressAutoHyphens w:val="false"/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88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"/>
        <w:gridCol w:w="6179"/>
        <w:gridCol w:w="1134"/>
        <w:gridCol w:w="1134"/>
        <w:gridCol w:w="1134"/>
      </w:tblGrid>
      <w:tr>
        <w:trPr>
          <w:tblHeader w:val="true"/>
          <w:trHeight w:val="283" w:hRule="atLeast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 на 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 2024 год</w:t>
            </w:r>
          </w:p>
        </w:tc>
      </w:tr>
      <w:tr>
        <w:trPr>
          <w:tblHeader w:val="true"/>
        </w:trPr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двигателей, производимые на территории РФ, в части, подлежащей зачислению в бюджет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15 610,0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Часть общего объема доходов местного 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12 500,0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Субсидии из дорожного фонда Белгородской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332 500,0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lang w:val="en-US"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16 934,3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5 028,0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15 549,0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ind w:left="-108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Строительство (реконструкция)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1 749,0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7 000,0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Содержание и ремонт автомобильных дорог общего пользования местного значения Ровеньского района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6 688,6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4 107,0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3 908,0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350 000,0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snapToGrid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бюджету сельского поселения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6 391,0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4 641,0</w:t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инициативных проектов, в том числе наказов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9 040,4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Межбюджетные трансферты бюджетам городского и сельских поселений на реализацию проекта "Решаем вместе" в рамках инициативного бюджетирования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8 703,3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right="-108" w:hanging="0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/>
        <w:tc>
          <w:tcPr>
            <w:tcW w:w="5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617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Всего расходов: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108" w:right="-108" w:hanging="0"/>
              <w:jc w:val="center"/>
              <w:rPr>
                <w:b/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382 572,3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ind w:left="-250" w:right="-108" w:hanging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15 748,0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uppressAutoHyphens w:val="false"/>
              <w:spacing w:before="0" w:after="0"/>
              <w:ind w:left="252" w:right="-108" w:hanging="360"/>
              <w:contextualSpacing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549,0»;</w:t>
            </w:r>
          </w:p>
        </w:tc>
      </w:tr>
    </w:tbl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Таблицу 1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/>
      </w:pPr>
      <w:r>
        <w:rPr>
          <w:sz w:val="28"/>
          <w:szCs w:val="28"/>
        </w:rPr>
        <w:t>«Таблица 1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10</w:t>
      </w:r>
    </w:p>
    <w:p>
      <w:pPr>
        <w:pStyle w:val="Normal"/>
        <w:suppressAutoHyphens w:val="false"/>
        <w:ind w:left="6096" w:hanging="0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jc w:val="center"/>
        <w:rPr/>
      </w:pPr>
      <w:r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>
      <w:pPr>
        <w:pStyle w:val="Normal"/>
        <w:suppressAutoHyphens w:val="false"/>
        <w:jc w:val="center"/>
        <w:rPr/>
      </w:pPr>
      <w:r>
        <w:rPr>
          <w:b/>
          <w:bCs/>
          <w:sz w:val="28"/>
          <w:szCs w:val="28"/>
        </w:rPr>
        <w:t xml:space="preserve">поселений на 2022 год </w:t>
      </w:r>
    </w:p>
    <w:p>
      <w:pPr>
        <w:pStyle w:val="Normal"/>
        <w:suppressAutoHyphens w:val="false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false"/>
        <w:jc w:val="right"/>
        <w:rPr/>
      </w:pPr>
      <w:r>
        <w:rPr>
          <w:bCs/>
          <w:sz w:val="28"/>
          <w:szCs w:val="28"/>
        </w:rPr>
        <w:t>(тыс. рублей)</w:t>
      </w:r>
    </w:p>
    <w:tbl>
      <w:tblPr>
        <w:tblW w:w="9693" w:type="dxa"/>
        <w:jc w:val="left"/>
        <w:tblInd w:w="-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6663"/>
        <w:gridCol w:w="2330"/>
      </w:tblGrid>
      <w:tr>
        <w:trPr>
          <w:trHeight w:val="911" w:hRule="atLeast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Сумма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Айдарское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5 666,0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Верхнесеребрянское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5 303,0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Ладомировское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5 762,0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Лознянское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3 649,0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Лозовское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2 729,0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Наголенское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6 677,0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7.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Нагорьевское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8 793,0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8.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Новоалександровское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4 771,0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9.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Ржевское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5 200,0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10.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Свистовское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4 642,0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11.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Харьковское сельское поселение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5 364,0</w:t>
            </w:r>
          </w:p>
        </w:tc>
      </w:tr>
      <w:tr>
        <w:trPr/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12.</w:t>
            </w:r>
          </w:p>
        </w:tc>
        <w:tc>
          <w:tcPr>
            <w:tcW w:w="66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/>
            </w:pPr>
            <w:r>
              <w:rPr/>
              <w:t>Городское поселение «Поселок Ровеньки»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6 248,0</w:t>
            </w:r>
          </w:p>
        </w:tc>
      </w:tr>
      <w:tr>
        <w:trPr/>
        <w:tc>
          <w:tcPr>
            <w:tcW w:w="73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b/>
              </w:rPr>
              <w:t>64 804,0»;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suppressAutoHyphens w:val="false"/>
        <w:rPr/>
      </w:pPr>
      <w:r>
        <w:rPr>
          <w:sz w:val="28"/>
          <w:szCs w:val="28"/>
        </w:rPr>
        <w:t>Таблицу 4 приложения 10 изложить в следующей редакции:</w:t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«Таблица 4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Приложения 10</w:t>
      </w:r>
    </w:p>
    <w:p>
      <w:pPr>
        <w:pStyle w:val="Normal"/>
        <w:suppressAutoHyphens w:val="false"/>
        <w:ind w:left="6096" w:hanging="0"/>
        <w:rPr>
          <w:lang w:eastAsia="ru-RU"/>
        </w:rPr>
      </w:pPr>
      <w:r>
        <w:rPr>
          <w:sz w:val="28"/>
          <w:szCs w:val="28"/>
          <w:lang w:eastAsia="ru-RU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ind w:left="6096" w:hanging="0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jc w:val="center"/>
        <w:rPr>
          <w:lang w:eastAsia="ru-RU"/>
        </w:rPr>
      </w:pPr>
      <w:r>
        <w:rPr>
          <w:b/>
          <w:bCs/>
          <w:sz w:val="28"/>
          <w:szCs w:val="28"/>
          <w:lang w:eastAsia="ru-RU"/>
        </w:rPr>
        <w:t>Распределение иных межбюджетных трансфертов бюджетам поселений на дорожную деятельность в отношении автомобильных дорог местного значения в границах населенных пунктов поселений в части их содержания, за исключением проведения ямочного ремонта на 2022 год</w:t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>
          <w:lang w:eastAsia="ru-RU"/>
        </w:rPr>
      </w:pPr>
      <w:r>
        <w:rPr>
          <w:bCs/>
          <w:sz w:val="28"/>
          <w:szCs w:val="28"/>
          <w:lang w:eastAsia="ru-RU"/>
        </w:rPr>
        <w:t>(тыс. рублей)</w:t>
      </w:r>
    </w:p>
    <w:tbl>
      <w:tblPr>
        <w:tblW w:w="10020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9"/>
        <w:gridCol w:w="6858"/>
        <w:gridCol w:w="2073"/>
      </w:tblGrid>
      <w:tr>
        <w:trPr>
          <w:tblHeader w:val="true"/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№ </w:t>
            </w:r>
            <w:r>
              <w:rPr>
                <w:b/>
                <w:bCs/>
                <w:lang w:eastAsia="ru-RU"/>
              </w:rPr>
              <w:t>п/п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поселений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Сумма</w:t>
            </w:r>
          </w:p>
        </w:tc>
      </w:tr>
      <w:tr>
        <w:trPr>
          <w:tblHeader w:val="true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Айдарское сельское поселение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892,0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Верхнесеребрянское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Ладомировское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Лознянское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525,0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Лозовское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Наголенское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746,0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Нагорьевское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1 113,0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Новоалександровское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561,0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Ржевское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706,0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Свистовское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247,0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Харьковское сельское поселение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512,0</w:t>
            </w:r>
          </w:p>
        </w:tc>
      </w:tr>
      <w:tr>
        <w:trPr>
          <w:trHeight w:val="38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12.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Городское поселение «Поселок Ровеньки»</w:t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6858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/>
              <w:ind w:left="-38" w:firstLine="426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391,0»;</w:t>
            </w:r>
          </w:p>
        </w:tc>
      </w:tr>
    </w:tbl>
    <w:p>
      <w:pPr>
        <w:pStyle w:val="ListParagraph"/>
        <w:tabs>
          <w:tab w:val="clear" w:pos="708"/>
          <w:tab w:val="left" w:pos="993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>Таблицу 7 приложения 10 изложить в следующей редакции:</w:t>
      </w:r>
    </w:p>
    <w:p>
      <w:pPr>
        <w:pStyle w:val="ListParagraph"/>
        <w:tabs>
          <w:tab w:val="clear" w:pos="708"/>
          <w:tab w:val="left" w:pos="993" w:leader="none"/>
        </w:tabs>
        <w:ind w:left="42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730" w:leader="none"/>
        </w:tabs>
        <w:suppressAutoHyphens w:val="false"/>
        <w:ind w:left="6096" w:hanging="0"/>
        <w:rPr/>
      </w:pPr>
      <w:r>
        <w:rPr>
          <w:sz w:val="28"/>
          <w:szCs w:val="28"/>
        </w:rPr>
        <w:t>«Таблица 7</w:t>
      </w:r>
    </w:p>
    <w:p>
      <w:pPr>
        <w:pStyle w:val="Normal"/>
        <w:tabs>
          <w:tab w:val="clear" w:pos="708"/>
          <w:tab w:val="left" w:pos="6096" w:leader="none"/>
        </w:tabs>
        <w:suppressAutoHyphens w:val="false"/>
        <w:ind w:left="5953" w:hanging="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Приложения 10</w:t>
      </w:r>
    </w:p>
    <w:p>
      <w:pPr>
        <w:pStyle w:val="Normal"/>
        <w:suppressAutoHyphens w:val="false"/>
        <w:ind w:left="6096" w:hanging="0"/>
        <w:rPr/>
      </w:pPr>
      <w:r>
        <w:rPr>
          <w:sz w:val="28"/>
          <w:szCs w:val="28"/>
        </w:rPr>
        <w:t>к решению «О местном бюджете Ровеньского района на 2022 год и плановый период 2023 и 2024 годов»</w:t>
      </w:r>
    </w:p>
    <w:p>
      <w:pPr>
        <w:pStyle w:val="Normal"/>
        <w:suppressAutoHyphens w:val="false"/>
        <w:ind w:left="6096" w:hanging="0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Распределение иных межбюджетных трансфертов бюджетам поселений на обеспечение первичных мер пожарной безопасности в границах муниципального района за границами городских и сельских населенных пунктов на 2022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1637" w:leader="none"/>
        </w:tabs>
        <w:jc w:val="right"/>
        <w:rPr/>
      </w:pPr>
      <w:r>
        <w:rPr>
          <w:bCs/>
          <w:sz w:val="28"/>
          <w:szCs w:val="28"/>
        </w:rPr>
        <w:t>(тыс. рублей)</w:t>
      </w:r>
    </w:p>
    <w:tbl>
      <w:tblPr>
        <w:tblW w:w="10021" w:type="dxa"/>
        <w:jc w:val="left"/>
        <w:tblInd w:w="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9"/>
        <w:gridCol w:w="6862"/>
        <w:gridCol w:w="2070"/>
      </w:tblGrid>
      <w:tr>
        <w:trPr>
          <w:trHeight w:val="610" w:hRule="atLeast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Наименование поселений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Сумма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1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6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Айдарское сельское поселение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Верхнесеребрянское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Ладомировское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Лознянское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Лозовское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Наголенское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120,0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Нагорьевское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8.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Новоалександровское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Ржевское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Свистовское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45,0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Харьковское сельское поселение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50,0</w:t>
            </w:r>
          </w:p>
        </w:tc>
      </w:tr>
      <w:tr>
        <w:trPr>
          <w:trHeight w:val="325" w:hRule="atLeast"/>
        </w:trPr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12.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Городское поселение «Поселок Ровеньки»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1 035,0</w:t>
            </w:r>
          </w:p>
        </w:tc>
      </w:tr>
      <w:tr>
        <w:trPr/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6862" w:type="dxa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ListParagraph"/>
              <w:widowControl w:val="false"/>
              <w:suppressAutoHyphens w:val="false"/>
              <w:ind w:left="-43" w:firstLine="426"/>
              <w:rPr/>
            </w:pPr>
            <w:r>
              <w:rPr>
                <w:b/>
                <w:bCs/>
              </w:rPr>
              <w:t>1 680,0».</w:t>
            </w:r>
          </w:p>
        </w:tc>
      </w:tr>
    </w:tbl>
    <w:p>
      <w:pPr>
        <w:pStyle w:val="Normal"/>
        <w:tabs>
          <w:tab w:val="clear" w:pos="708"/>
          <w:tab w:val="left" w:pos="1134" w:leader="none"/>
        </w:tabs>
        <w:suppressAutoHyphens w:val="false"/>
        <w:spacing w:before="0" w:after="0"/>
        <w:ind w:left="567" w:hanging="0"/>
        <w:contextualSpacing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Таблицу 8 приложения 10 исключить.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Председатель Муниципального совета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     Ровеньского района</w:t>
        <w:tab/>
        <w:tab/>
        <w:tab/>
        <w:tab/>
        <w:tab/>
        <w:t xml:space="preserve">           В.А.Некрасов</w:t>
      </w:r>
    </w:p>
    <w:sectPr>
      <w:footerReference w:type="default" r:id="rId3"/>
      <w:type w:val="nextPage"/>
      <w:pgSz w:w="11906" w:h="16838"/>
      <w:pgMar w:left="1418" w:right="850" w:gutter="0" w:header="0" w:top="917" w:footer="851" w:bottom="145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nsultant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123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142"/>
        </w:tabs>
        <w:ind w:left="786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142"/>
        </w:tabs>
        <w:ind w:left="6546" w:hanging="180"/>
      </w:pPr>
    </w:lvl>
  </w:abstractNum>
  <w:abstractNum w:abstractNumId="3">
    <w:lvl w:ilvl="0">
      <w:start w:val="15"/>
      <w:numFmt w:val="decimal"/>
      <w:lvlText w:val="%1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4">
    <w:lvl w:ilvl="0">
      <w:start w:val="6"/>
      <w:numFmt w:val="decimal"/>
      <w:lvlText w:val="%1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Followed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8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2"/>
    <w:qFormat/>
    <w:rsid w:val="00720b3e"/>
    <w:pPr>
      <w:keepNext w:val="true"/>
      <w:numPr>
        <w:ilvl w:val="0"/>
        <w:numId w:val="1"/>
      </w:numPr>
      <w:tabs>
        <w:tab w:val="clear" w:pos="708"/>
        <w:tab w:val="left" w:pos="0" w:leader="none"/>
      </w:tabs>
      <w:ind w:left="-360" w:hanging="0"/>
      <w:jc w:val="center"/>
      <w:outlineLvl w:val="0"/>
    </w:pPr>
    <w:rPr>
      <w:b/>
      <w:sz w:val="28"/>
    </w:rPr>
  </w:style>
  <w:style w:type="paragraph" w:styleId="4">
    <w:name w:val="Heading 4"/>
    <w:basedOn w:val="Normal"/>
    <w:next w:val="Normal"/>
    <w:link w:val="40"/>
    <w:qFormat/>
    <w:rsid w:val="00720b3e"/>
    <w:pPr>
      <w:keepNext w:val="true"/>
      <w:numPr>
        <w:ilvl w:val="3"/>
        <w:numId w:val="1"/>
      </w:numPr>
      <w:tabs>
        <w:tab w:val="clear" w:pos="708"/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Normal"/>
    <w:next w:val="Normal"/>
    <w:link w:val="90"/>
    <w:qFormat/>
    <w:rsid w:val="00720b3e"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firstLine="709"/>
      <w:jc w:val="both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uiPriority w:val="99"/>
    <w:semiHidden/>
    <w:qFormat/>
    <w:rsid w:val="001c0863"/>
    <w:rPr>
      <w:rFonts w:ascii="Tahoma" w:hAnsi="Tahoma" w:eastAsia="Times New Roman" w:cs="Tahoma"/>
      <w:sz w:val="16"/>
      <w:szCs w:val="16"/>
      <w:lang w:eastAsia="zh-CN"/>
    </w:rPr>
  </w:style>
  <w:style w:type="character" w:styleId="11" w:customStyle="1">
    <w:name w:val="Заголовок 1 Знак"/>
    <w:basedOn w:val="DefaultParagraphFont"/>
    <w:qFormat/>
    <w:rsid w:val="00720b3e"/>
    <w:rPr>
      <w:rFonts w:ascii="Times New Roman" w:hAnsi="Times New Roman" w:eastAsia="Times New Roman" w:cs="Times New Roman"/>
      <w:b/>
      <w:sz w:val="28"/>
      <w:szCs w:val="24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720b3e"/>
    <w:rPr>
      <w:rFonts w:ascii="Times New Roman" w:hAnsi="Times New Roman" w:eastAsia="Times New Roman" w:cs="Times New Roman"/>
      <w:b/>
      <w:bCs/>
      <w:sz w:val="28"/>
      <w:szCs w:val="28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720b3e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720b3e"/>
    <w:rPr/>
  </w:style>
  <w:style w:type="character" w:styleId="WW8Num1z1" w:customStyle="1">
    <w:name w:val="WW8Num1z1"/>
    <w:qFormat/>
    <w:rsid w:val="00720b3e"/>
    <w:rPr/>
  </w:style>
  <w:style w:type="character" w:styleId="WW8Num1z2" w:customStyle="1">
    <w:name w:val="WW8Num1z2"/>
    <w:qFormat/>
    <w:rsid w:val="00720b3e"/>
    <w:rPr/>
  </w:style>
  <w:style w:type="character" w:styleId="WW8Num1z3" w:customStyle="1">
    <w:name w:val="WW8Num1z3"/>
    <w:qFormat/>
    <w:rsid w:val="00720b3e"/>
    <w:rPr/>
  </w:style>
  <w:style w:type="character" w:styleId="WW8Num1z4" w:customStyle="1">
    <w:name w:val="WW8Num1z4"/>
    <w:qFormat/>
    <w:rsid w:val="00720b3e"/>
    <w:rPr/>
  </w:style>
  <w:style w:type="character" w:styleId="WW8Num1z5" w:customStyle="1">
    <w:name w:val="WW8Num1z5"/>
    <w:qFormat/>
    <w:rsid w:val="00720b3e"/>
    <w:rPr/>
  </w:style>
  <w:style w:type="character" w:styleId="WW8Num1z6" w:customStyle="1">
    <w:name w:val="WW8Num1z6"/>
    <w:qFormat/>
    <w:rsid w:val="00720b3e"/>
    <w:rPr/>
  </w:style>
  <w:style w:type="character" w:styleId="WW8Num1z7" w:customStyle="1">
    <w:name w:val="WW8Num1z7"/>
    <w:qFormat/>
    <w:rsid w:val="00720b3e"/>
    <w:rPr/>
  </w:style>
  <w:style w:type="character" w:styleId="WW8Num1z8" w:customStyle="1">
    <w:name w:val="WW8Num1z8"/>
    <w:qFormat/>
    <w:rsid w:val="00720b3e"/>
    <w:rPr/>
  </w:style>
  <w:style w:type="character" w:styleId="WW8Num2z0" w:customStyle="1">
    <w:name w:val="WW8Num2z0"/>
    <w:qFormat/>
    <w:rsid w:val="00720b3e"/>
    <w:rPr>
      <w:color w:val="auto"/>
      <w:sz w:val="28"/>
      <w:szCs w:val="28"/>
    </w:rPr>
  </w:style>
  <w:style w:type="character" w:styleId="WW8Num2z1" w:customStyle="1">
    <w:name w:val="WW8Num2z1"/>
    <w:qFormat/>
    <w:rsid w:val="00720b3e"/>
    <w:rPr/>
  </w:style>
  <w:style w:type="character" w:styleId="WW8Num2z2" w:customStyle="1">
    <w:name w:val="WW8Num2z2"/>
    <w:qFormat/>
    <w:rsid w:val="00720b3e"/>
    <w:rPr/>
  </w:style>
  <w:style w:type="character" w:styleId="WW8Num2z3" w:customStyle="1">
    <w:name w:val="WW8Num2z3"/>
    <w:qFormat/>
    <w:rsid w:val="00720b3e"/>
    <w:rPr/>
  </w:style>
  <w:style w:type="character" w:styleId="WW8Num2z4" w:customStyle="1">
    <w:name w:val="WW8Num2z4"/>
    <w:qFormat/>
    <w:rsid w:val="00720b3e"/>
    <w:rPr/>
  </w:style>
  <w:style w:type="character" w:styleId="WW8Num2z5" w:customStyle="1">
    <w:name w:val="WW8Num2z5"/>
    <w:qFormat/>
    <w:rsid w:val="00720b3e"/>
    <w:rPr/>
  </w:style>
  <w:style w:type="character" w:styleId="WW8Num2z6" w:customStyle="1">
    <w:name w:val="WW8Num2z6"/>
    <w:qFormat/>
    <w:rsid w:val="00720b3e"/>
    <w:rPr/>
  </w:style>
  <w:style w:type="character" w:styleId="WW8Num2z7" w:customStyle="1">
    <w:name w:val="WW8Num2z7"/>
    <w:qFormat/>
    <w:rsid w:val="00720b3e"/>
    <w:rPr/>
  </w:style>
  <w:style w:type="character" w:styleId="WW8Num2z8" w:customStyle="1">
    <w:name w:val="WW8Num2z8"/>
    <w:qFormat/>
    <w:rsid w:val="00720b3e"/>
    <w:rPr/>
  </w:style>
  <w:style w:type="character" w:styleId="18" w:customStyle="1">
    <w:name w:val="Основной шрифт абзаца18"/>
    <w:qFormat/>
    <w:rsid w:val="00720b3e"/>
    <w:rPr/>
  </w:style>
  <w:style w:type="character" w:styleId="17" w:customStyle="1">
    <w:name w:val="Основной шрифт абзаца17"/>
    <w:qFormat/>
    <w:rsid w:val="00720b3e"/>
    <w:rPr/>
  </w:style>
  <w:style w:type="character" w:styleId="16" w:customStyle="1">
    <w:name w:val="Основной шрифт абзаца16"/>
    <w:qFormat/>
    <w:rsid w:val="00720b3e"/>
    <w:rPr/>
  </w:style>
  <w:style w:type="character" w:styleId="15" w:customStyle="1">
    <w:name w:val="Основной шрифт абзаца15"/>
    <w:qFormat/>
    <w:rsid w:val="00720b3e"/>
    <w:rPr/>
  </w:style>
  <w:style w:type="character" w:styleId="13" w:customStyle="1">
    <w:name w:val="Основной шрифт абзаца13"/>
    <w:qFormat/>
    <w:rsid w:val="00720b3e"/>
    <w:rPr/>
  </w:style>
  <w:style w:type="character" w:styleId="12" w:customStyle="1">
    <w:name w:val="Основной шрифт абзаца12"/>
    <w:qFormat/>
    <w:rsid w:val="00720b3e"/>
    <w:rPr/>
  </w:style>
  <w:style w:type="character" w:styleId="WW8Num3z0" w:customStyle="1">
    <w:name w:val="WW8Num3z0"/>
    <w:qFormat/>
    <w:rsid w:val="00720b3e"/>
    <w:rPr>
      <w:color w:val="auto"/>
      <w:sz w:val="28"/>
      <w:szCs w:val="28"/>
    </w:rPr>
  </w:style>
  <w:style w:type="character" w:styleId="WW8Num3z1" w:customStyle="1">
    <w:name w:val="WW8Num3z1"/>
    <w:qFormat/>
    <w:rsid w:val="00720b3e"/>
    <w:rPr/>
  </w:style>
  <w:style w:type="character" w:styleId="WW8Num3z2" w:customStyle="1">
    <w:name w:val="WW8Num3z2"/>
    <w:qFormat/>
    <w:rsid w:val="00720b3e"/>
    <w:rPr/>
  </w:style>
  <w:style w:type="character" w:styleId="WW8Num3z3" w:customStyle="1">
    <w:name w:val="WW8Num3z3"/>
    <w:qFormat/>
    <w:rsid w:val="00720b3e"/>
    <w:rPr/>
  </w:style>
  <w:style w:type="character" w:styleId="WW8Num3z4" w:customStyle="1">
    <w:name w:val="WW8Num3z4"/>
    <w:qFormat/>
    <w:rsid w:val="00720b3e"/>
    <w:rPr/>
  </w:style>
  <w:style w:type="character" w:styleId="WW8Num3z5" w:customStyle="1">
    <w:name w:val="WW8Num3z5"/>
    <w:qFormat/>
    <w:rsid w:val="00720b3e"/>
    <w:rPr/>
  </w:style>
  <w:style w:type="character" w:styleId="WW8Num3z6" w:customStyle="1">
    <w:name w:val="WW8Num3z6"/>
    <w:qFormat/>
    <w:rsid w:val="00720b3e"/>
    <w:rPr/>
  </w:style>
  <w:style w:type="character" w:styleId="WW8Num3z7" w:customStyle="1">
    <w:name w:val="WW8Num3z7"/>
    <w:qFormat/>
    <w:rsid w:val="00720b3e"/>
    <w:rPr/>
  </w:style>
  <w:style w:type="character" w:styleId="WW8Num3z8" w:customStyle="1">
    <w:name w:val="WW8Num3z8"/>
    <w:qFormat/>
    <w:rsid w:val="00720b3e"/>
    <w:rPr/>
  </w:style>
  <w:style w:type="character" w:styleId="WW8Num4z0" w:customStyle="1">
    <w:name w:val="WW8Num4z0"/>
    <w:qFormat/>
    <w:rsid w:val="00720b3e"/>
    <w:rPr>
      <w:color w:val="auto"/>
      <w:sz w:val="28"/>
      <w:szCs w:val="28"/>
    </w:rPr>
  </w:style>
  <w:style w:type="character" w:styleId="WW8Num4z1" w:customStyle="1">
    <w:name w:val="WW8Num4z1"/>
    <w:qFormat/>
    <w:rsid w:val="00720b3e"/>
    <w:rPr/>
  </w:style>
  <w:style w:type="character" w:styleId="WW8Num4z2" w:customStyle="1">
    <w:name w:val="WW8Num4z2"/>
    <w:qFormat/>
    <w:rsid w:val="00720b3e"/>
    <w:rPr/>
  </w:style>
  <w:style w:type="character" w:styleId="WW8Num4z3" w:customStyle="1">
    <w:name w:val="WW8Num4z3"/>
    <w:qFormat/>
    <w:rsid w:val="00720b3e"/>
    <w:rPr/>
  </w:style>
  <w:style w:type="character" w:styleId="WW8Num4z4" w:customStyle="1">
    <w:name w:val="WW8Num4z4"/>
    <w:qFormat/>
    <w:rsid w:val="00720b3e"/>
    <w:rPr/>
  </w:style>
  <w:style w:type="character" w:styleId="WW8Num4z5" w:customStyle="1">
    <w:name w:val="WW8Num4z5"/>
    <w:qFormat/>
    <w:rsid w:val="00720b3e"/>
    <w:rPr/>
  </w:style>
  <w:style w:type="character" w:styleId="WW8Num4z6" w:customStyle="1">
    <w:name w:val="WW8Num4z6"/>
    <w:qFormat/>
    <w:rsid w:val="00720b3e"/>
    <w:rPr/>
  </w:style>
  <w:style w:type="character" w:styleId="WW8Num4z7" w:customStyle="1">
    <w:name w:val="WW8Num4z7"/>
    <w:qFormat/>
    <w:rsid w:val="00720b3e"/>
    <w:rPr/>
  </w:style>
  <w:style w:type="character" w:styleId="WW8Num4z8" w:customStyle="1">
    <w:name w:val="WW8Num4z8"/>
    <w:qFormat/>
    <w:rsid w:val="00720b3e"/>
    <w:rPr/>
  </w:style>
  <w:style w:type="character" w:styleId="111" w:customStyle="1">
    <w:name w:val="Основной шрифт абзаца11"/>
    <w:qFormat/>
    <w:rsid w:val="00720b3e"/>
    <w:rPr/>
  </w:style>
  <w:style w:type="character" w:styleId="112" w:customStyle="1">
    <w:name w:val="Заголовок 1 Знак1"/>
    <w:qFormat/>
    <w:rsid w:val="00720b3e"/>
    <w:rPr/>
  </w:style>
  <w:style w:type="character" w:styleId="92" w:customStyle="1">
    <w:name w:val="Основной шрифт абзаца9"/>
    <w:qFormat/>
    <w:rsid w:val="00720b3e"/>
    <w:rPr/>
  </w:style>
  <w:style w:type="character" w:styleId="8" w:customStyle="1">
    <w:name w:val="Основной шрифт абзаца8"/>
    <w:qFormat/>
    <w:rsid w:val="00720b3e"/>
    <w:rPr/>
  </w:style>
  <w:style w:type="character" w:styleId="7" w:customStyle="1">
    <w:name w:val="Основной шрифт абзаца7"/>
    <w:qFormat/>
    <w:rsid w:val="00720b3e"/>
    <w:rPr/>
  </w:style>
  <w:style w:type="character" w:styleId="6" w:customStyle="1">
    <w:name w:val="Основной шрифт абзаца6"/>
    <w:qFormat/>
    <w:rsid w:val="00720b3e"/>
    <w:rPr/>
  </w:style>
  <w:style w:type="character" w:styleId="5" w:customStyle="1">
    <w:name w:val="Основной шрифт абзаца5"/>
    <w:qFormat/>
    <w:rsid w:val="00720b3e"/>
    <w:rPr/>
  </w:style>
  <w:style w:type="character" w:styleId="42" w:customStyle="1">
    <w:name w:val="Основной шрифт абзаца4"/>
    <w:qFormat/>
    <w:rsid w:val="00720b3e"/>
    <w:rPr/>
  </w:style>
  <w:style w:type="character" w:styleId="3" w:customStyle="1">
    <w:name w:val="Основной шрифт абзаца3"/>
    <w:qFormat/>
    <w:rsid w:val="00720b3e"/>
    <w:rPr/>
  </w:style>
  <w:style w:type="character" w:styleId="2" w:customStyle="1">
    <w:name w:val="Основной шрифт абзаца2"/>
    <w:qFormat/>
    <w:rsid w:val="00720b3e"/>
    <w:rPr/>
  </w:style>
  <w:style w:type="character" w:styleId="WW8Num5z0" w:customStyle="1">
    <w:name w:val="WW8Num5z0"/>
    <w:qFormat/>
    <w:rsid w:val="00720b3e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720b3e"/>
    <w:rPr/>
  </w:style>
  <w:style w:type="character" w:styleId="WW8Num5z2" w:customStyle="1">
    <w:name w:val="WW8Num5z2"/>
    <w:qFormat/>
    <w:rsid w:val="00720b3e"/>
    <w:rPr/>
  </w:style>
  <w:style w:type="character" w:styleId="WW8Num5z3" w:customStyle="1">
    <w:name w:val="WW8Num5z3"/>
    <w:qFormat/>
    <w:rsid w:val="00720b3e"/>
    <w:rPr/>
  </w:style>
  <w:style w:type="character" w:styleId="WW8Num5z4" w:customStyle="1">
    <w:name w:val="WW8Num5z4"/>
    <w:qFormat/>
    <w:rsid w:val="00720b3e"/>
    <w:rPr/>
  </w:style>
  <w:style w:type="character" w:styleId="WW8Num5z5" w:customStyle="1">
    <w:name w:val="WW8Num5z5"/>
    <w:qFormat/>
    <w:rsid w:val="00720b3e"/>
    <w:rPr/>
  </w:style>
  <w:style w:type="character" w:styleId="WW8Num5z6" w:customStyle="1">
    <w:name w:val="WW8Num5z6"/>
    <w:qFormat/>
    <w:rsid w:val="00720b3e"/>
    <w:rPr/>
  </w:style>
  <w:style w:type="character" w:styleId="WW8Num5z7" w:customStyle="1">
    <w:name w:val="WW8Num5z7"/>
    <w:qFormat/>
    <w:rsid w:val="00720b3e"/>
    <w:rPr/>
  </w:style>
  <w:style w:type="character" w:styleId="WW8Num5z8" w:customStyle="1">
    <w:name w:val="WW8Num5z8"/>
    <w:qFormat/>
    <w:rsid w:val="00720b3e"/>
    <w:rPr/>
  </w:style>
  <w:style w:type="character" w:styleId="WW8Num6z0" w:customStyle="1">
    <w:name w:val="WW8Num6z0"/>
    <w:qFormat/>
    <w:rsid w:val="00720b3e"/>
    <w:rPr/>
  </w:style>
  <w:style w:type="character" w:styleId="WW8Num6z1" w:customStyle="1">
    <w:name w:val="WW8Num6z1"/>
    <w:qFormat/>
    <w:rsid w:val="00720b3e"/>
    <w:rPr/>
  </w:style>
  <w:style w:type="character" w:styleId="WW8Num6z2" w:customStyle="1">
    <w:name w:val="WW8Num6z2"/>
    <w:qFormat/>
    <w:rsid w:val="00720b3e"/>
    <w:rPr/>
  </w:style>
  <w:style w:type="character" w:styleId="WW8Num6z3" w:customStyle="1">
    <w:name w:val="WW8Num6z3"/>
    <w:qFormat/>
    <w:rsid w:val="00720b3e"/>
    <w:rPr/>
  </w:style>
  <w:style w:type="character" w:styleId="WW8Num6z4" w:customStyle="1">
    <w:name w:val="WW8Num6z4"/>
    <w:qFormat/>
    <w:rsid w:val="00720b3e"/>
    <w:rPr/>
  </w:style>
  <w:style w:type="character" w:styleId="WW8Num6z5" w:customStyle="1">
    <w:name w:val="WW8Num6z5"/>
    <w:qFormat/>
    <w:rsid w:val="00720b3e"/>
    <w:rPr/>
  </w:style>
  <w:style w:type="character" w:styleId="WW8Num6z6" w:customStyle="1">
    <w:name w:val="WW8Num6z6"/>
    <w:qFormat/>
    <w:rsid w:val="00720b3e"/>
    <w:rPr/>
  </w:style>
  <w:style w:type="character" w:styleId="WW8Num6z7" w:customStyle="1">
    <w:name w:val="WW8Num6z7"/>
    <w:qFormat/>
    <w:rsid w:val="00720b3e"/>
    <w:rPr/>
  </w:style>
  <w:style w:type="character" w:styleId="WW8Num6z8" w:customStyle="1">
    <w:name w:val="WW8Num6z8"/>
    <w:qFormat/>
    <w:rsid w:val="00720b3e"/>
    <w:rPr/>
  </w:style>
  <w:style w:type="character" w:styleId="WW8Num7z0" w:customStyle="1">
    <w:name w:val="WW8Num7z0"/>
    <w:qFormat/>
    <w:rsid w:val="00720b3e"/>
    <w:rPr/>
  </w:style>
  <w:style w:type="character" w:styleId="WW8Num7z1" w:customStyle="1">
    <w:name w:val="WW8Num7z1"/>
    <w:qFormat/>
    <w:rsid w:val="00720b3e"/>
    <w:rPr/>
  </w:style>
  <w:style w:type="character" w:styleId="WW8Num7z2" w:customStyle="1">
    <w:name w:val="WW8Num7z2"/>
    <w:qFormat/>
    <w:rsid w:val="00720b3e"/>
    <w:rPr/>
  </w:style>
  <w:style w:type="character" w:styleId="WW8Num7z3" w:customStyle="1">
    <w:name w:val="WW8Num7z3"/>
    <w:qFormat/>
    <w:rsid w:val="00720b3e"/>
    <w:rPr/>
  </w:style>
  <w:style w:type="character" w:styleId="WW8Num7z4" w:customStyle="1">
    <w:name w:val="WW8Num7z4"/>
    <w:qFormat/>
    <w:rsid w:val="00720b3e"/>
    <w:rPr/>
  </w:style>
  <w:style w:type="character" w:styleId="WW8Num7z5" w:customStyle="1">
    <w:name w:val="WW8Num7z5"/>
    <w:qFormat/>
    <w:rsid w:val="00720b3e"/>
    <w:rPr/>
  </w:style>
  <w:style w:type="character" w:styleId="WW8Num7z6" w:customStyle="1">
    <w:name w:val="WW8Num7z6"/>
    <w:qFormat/>
    <w:rsid w:val="00720b3e"/>
    <w:rPr/>
  </w:style>
  <w:style w:type="character" w:styleId="WW8Num7z7" w:customStyle="1">
    <w:name w:val="WW8Num7z7"/>
    <w:qFormat/>
    <w:rsid w:val="00720b3e"/>
    <w:rPr/>
  </w:style>
  <w:style w:type="character" w:styleId="WW8Num7z8" w:customStyle="1">
    <w:name w:val="WW8Num7z8"/>
    <w:qFormat/>
    <w:rsid w:val="00720b3e"/>
    <w:rPr/>
  </w:style>
  <w:style w:type="character" w:styleId="WW8Num8z0" w:customStyle="1">
    <w:name w:val="WW8Num8z0"/>
    <w:qFormat/>
    <w:rsid w:val="00720b3e"/>
    <w:rPr>
      <w:color w:val="auto"/>
      <w:sz w:val="28"/>
      <w:szCs w:val="28"/>
    </w:rPr>
  </w:style>
  <w:style w:type="character" w:styleId="WW8Num8z1" w:customStyle="1">
    <w:name w:val="WW8Num8z1"/>
    <w:qFormat/>
    <w:rsid w:val="00720b3e"/>
    <w:rPr/>
  </w:style>
  <w:style w:type="character" w:styleId="WW8Num8z2" w:customStyle="1">
    <w:name w:val="WW8Num8z2"/>
    <w:qFormat/>
    <w:rsid w:val="00720b3e"/>
    <w:rPr/>
  </w:style>
  <w:style w:type="character" w:styleId="WW8Num8z3" w:customStyle="1">
    <w:name w:val="WW8Num8z3"/>
    <w:qFormat/>
    <w:rsid w:val="00720b3e"/>
    <w:rPr/>
  </w:style>
  <w:style w:type="character" w:styleId="WW8Num8z4" w:customStyle="1">
    <w:name w:val="WW8Num8z4"/>
    <w:qFormat/>
    <w:rsid w:val="00720b3e"/>
    <w:rPr/>
  </w:style>
  <w:style w:type="character" w:styleId="WW8Num8z5" w:customStyle="1">
    <w:name w:val="WW8Num8z5"/>
    <w:qFormat/>
    <w:rsid w:val="00720b3e"/>
    <w:rPr/>
  </w:style>
  <w:style w:type="character" w:styleId="WW8Num8z6" w:customStyle="1">
    <w:name w:val="WW8Num8z6"/>
    <w:qFormat/>
    <w:rsid w:val="00720b3e"/>
    <w:rPr/>
  </w:style>
  <w:style w:type="character" w:styleId="WW8Num8z7" w:customStyle="1">
    <w:name w:val="WW8Num8z7"/>
    <w:qFormat/>
    <w:rsid w:val="00720b3e"/>
    <w:rPr/>
  </w:style>
  <w:style w:type="character" w:styleId="WW8Num8z8" w:customStyle="1">
    <w:name w:val="WW8Num8z8"/>
    <w:qFormat/>
    <w:rsid w:val="00720b3e"/>
    <w:rPr/>
  </w:style>
  <w:style w:type="character" w:styleId="WW8Num9z0" w:customStyle="1">
    <w:name w:val="WW8Num9z0"/>
    <w:qFormat/>
    <w:rsid w:val="00720b3e"/>
    <w:rPr>
      <w:rFonts w:ascii="Symbol" w:hAnsi="Symbol" w:eastAsia="Times New Roman" w:cs="Times New Roman"/>
    </w:rPr>
  </w:style>
  <w:style w:type="character" w:styleId="WW8Num9z1" w:customStyle="1">
    <w:name w:val="WW8Num9z1"/>
    <w:qFormat/>
    <w:rsid w:val="00720b3e"/>
    <w:rPr>
      <w:rFonts w:ascii="Courier New" w:hAnsi="Courier New" w:cs="Courier New"/>
    </w:rPr>
  </w:style>
  <w:style w:type="character" w:styleId="WW8Num9z2" w:customStyle="1">
    <w:name w:val="WW8Num9z2"/>
    <w:qFormat/>
    <w:rsid w:val="00720b3e"/>
    <w:rPr>
      <w:rFonts w:ascii="Wingdings" w:hAnsi="Wingdings" w:cs="Wingdings"/>
    </w:rPr>
  </w:style>
  <w:style w:type="character" w:styleId="WW8Num9z3" w:customStyle="1">
    <w:name w:val="WW8Num9z3"/>
    <w:qFormat/>
    <w:rsid w:val="00720b3e"/>
    <w:rPr>
      <w:rFonts w:ascii="Symbol" w:hAnsi="Symbol" w:cs="Symbol"/>
    </w:rPr>
  </w:style>
  <w:style w:type="character" w:styleId="WW8Num10z0" w:customStyle="1">
    <w:name w:val="WW8Num10z0"/>
    <w:qFormat/>
    <w:rsid w:val="00720b3e"/>
    <w:rPr/>
  </w:style>
  <w:style w:type="character" w:styleId="WW8Num10z1" w:customStyle="1">
    <w:name w:val="WW8Num10z1"/>
    <w:qFormat/>
    <w:rsid w:val="00720b3e"/>
    <w:rPr/>
  </w:style>
  <w:style w:type="character" w:styleId="WW8Num10z2" w:customStyle="1">
    <w:name w:val="WW8Num10z2"/>
    <w:qFormat/>
    <w:rsid w:val="00720b3e"/>
    <w:rPr/>
  </w:style>
  <w:style w:type="character" w:styleId="WW8Num10z3" w:customStyle="1">
    <w:name w:val="WW8Num10z3"/>
    <w:qFormat/>
    <w:rsid w:val="00720b3e"/>
    <w:rPr/>
  </w:style>
  <w:style w:type="character" w:styleId="WW8Num10z4" w:customStyle="1">
    <w:name w:val="WW8Num10z4"/>
    <w:qFormat/>
    <w:rsid w:val="00720b3e"/>
    <w:rPr/>
  </w:style>
  <w:style w:type="character" w:styleId="WW8Num10z5" w:customStyle="1">
    <w:name w:val="WW8Num10z5"/>
    <w:qFormat/>
    <w:rsid w:val="00720b3e"/>
    <w:rPr/>
  </w:style>
  <w:style w:type="character" w:styleId="WW8Num10z6" w:customStyle="1">
    <w:name w:val="WW8Num10z6"/>
    <w:qFormat/>
    <w:rsid w:val="00720b3e"/>
    <w:rPr/>
  </w:style>
  <w:style w:type="character" w:styleId="WW8Num10z7" w:customStyle="1">
    <w:name w:val="WW8Num10z7"/>
    <w:qFormat/>
    <w:rsid w:val="00720b3e"/>
    <w:rPr/>
  </w:style>
  <w:style w:type="character" w:styleId="WW8Num10z8" w:customStyle="1">
    <w:name w:val="WW8Num10z8"/>
    <w:qFormat/>
    <w:rsid w:val="00720b3e"/>
    <w:rPr/>
  </w:style>
  <w:style w:type="character" w:styleId="WW8Num11z0" w:customStyle="1">
    <w:name w:val="WW8Num11z0"/>
    <w:qFormat/>
    <w:rsid w:val="00720b3e"/>
    <w:rPr/>
  </w:style>
  <w:style w:type="character" w:styleId="WW8Num11z1" w:customStyle="1">
    <w:name w:val="WW8Num11z1"/>
    <w:qFormat/>
    <w:rsid w:val="00720b3e"/>
    <w:rPr/>
  </w:style>
  <w:style w:type="character" w:styleId="WW8Num11z2" w:customStyle="1">
    <w:name w:val="WW8Num11z2"/>
    <w:qFormat/>
    <w:rsid w:val="00720b3e"/>
    <w:rPr/>
  </w:style>
  <w:style w:type="character" w:styleId="WW8Num11z3" w:customStyle="1">
    <w:name w:val="WW8Num11z3"/>
    <w:qFormat/>
    <w:rsid w:val="00720b3e"/>
    <w:rPr/>
  </w:style>
  <w:style w:type="character" w:styleId="WW8Num11z4" w:customStyle="1">
    <w:name w:val="WW8Num11z4"/>
    <w:qFormat/>
    <w:rsid w:val="00720b3e"/>
    <w:rPr/>
  </w:style>
  <w:style w:type="character" w:styleId="WW8Num11z5" w:customStyle="1">
    <w:name w:val="WW8Num11z5"/>
    <w:qFormat/>
    <w:rsid w:val="00720b3e"/>
    <w:rPr/>
  </w:style>
  <w:style w:type="character" w:styleId="WW8Num11z6" w:customStyle="1">
    <w:name w:val="WW8Num11z6"/>
    <w:qFormat/>
    <w:rsid w:val="00720b3e"/>
    <w:rPr/>
  </w:style>
  <w:style w:type="character" w:styleId="WW8Num11z7" w:customStyle="1">
    <w:name w:val="WW8Num11z7"/>
    <w:qFormat/>
    <w:rsid w:val="00720b3e"/>
    <w:rPr/>
  </w:style>
  <w:style w:type="character" w:styleId="WW8Num11z8" w:customStyle="1">
    <w:name w:val="WW8Num11z8"/>
    <w:qFormat/>
    <w:rsid w:val="00720b3e"/>
    <w:rPr/>
  </w:style>
  <w:style w:type="character" w:styleId="WW8Num12z0" w:customStyle="1">
    <w:name w:val="WW8Num12z0"/>
    <w:qFormat/>
    <w:rsid w:val="00720b3e"/>
    <w:rPr/>
  </w:style>
  <w:style w:type="character" w:styleId="WW8Num12z1" w:customStyle="1">
    <w:name w:val="WW8Num12z1"/>
    <w:qFormat/>
    <w:rsid w:val="00720b3e"/>
    <w:rPr/>
  </w:style>
  <w:style w:type="character" w:styleId="WW8Num12z2" w:customStyle="1">
    <w:name w:val="WW8Num12z2"/>
    <w:qFormat/>
    <w:rsid w:val="00720b3e"/>
    <w:rPr/>
  </w:style>
  <w:style w:type="character" w:styleId="WW8Num12z3" w:customStyle="1">
    <w:name w:val="WW8Num12z3"/>
    <w:qFormat/>
    <w:rsid w:val="00720b3e"/>
    <w:rPr/>
  </w:style>
  <w:style w:type="character" w:styleId="WW8Num12z4" w:customStyle="1">
    <w:name w:val="WW8Num12z4"/>
    <w:qFormat/>
    <w:rsid w:val="00720b3e"/>
    <w:rPr/>
  </w:style>
  <w:style w:type="character" w:styleId="WW8Num12z5" w:customStyle="1">
    <w:name w:val="WW8Num12z5"/>
    <w:qFormat/>
    <w:rsid w:val="00720b3e"/>
    <w:rPr/>
  </w:style>
  <w:style w:type="character" w:styleId="WW8Num12z6" w:customStyle="1">
    <w:name w:val="WW8Num12z6"/>
    <w:qFormat/>
    <w:rsid w:val="00720b3e"/>
    <w:rPr/>
  </w:style>
  <w:style w:type="character" w:styleId="WW8Num12z7" w:customStyle="1">
    <w:name w:val="WW8Num12z7"/>
    <w:qFormat/>
    <w:rsid w:val="00720b3e"/>
    <w:rPr/>
  </w:style>
  <w:style w:type="character" w:styleId="WW8Num12z8" w:customStyle="1">
    <w:name w:val="WW8Num12z8"/>
    <w:qFormat/>
    <w:rsid w:val="00720b3e"/>
    <w:rPr/>
  </w:style>
  <w:style w:type="character" w:styleId="WW8Num13z0" w:customStyle="1">
    <w:name w:val="WW8Num13z0"/>
    <w:qFormat/>
    <w:rsid w:val="00720b3e"/>
    <w:rPr/>
  </w:style>
  <w:style w:type="character" w:styleId="WW8Num13z1" w:customStyle="1">
    <w:name w:val="WW8Num13z1"/>
    <w:qFormat/>
    <w:rsid w:val="00720b3e"/>
    <w:rPr/>
  </w:style>
  <w:style w:type="character" w:styleId="WW8Num13z2" w:customStyle="1">
    <w:name w:val="WW8Num13z2"/>
    <w:qFormat/>
    <w:rsid w:val="00720b3e"/>
    <w:rPr/>
  </w:style>
  <w:style w:type="character" w:styleId="WW8Num13z3" w:customStyle="1">
    <w:name w:val="WW8Num13z3"/>
    <w:qFormat/>
    <w:rsid w:val="00720b3e"/>
    <w:rPr/>
  </w:style>
  <w:style w:type="character" w:styleId="WW8Num13z4" w:customStyle="1">
    <w:name w:val="WW8Num13z4"/>
    <w:qFormat/>
    <w:rsid w:val="00720b3e"/>
    <w:rPr/>
  </w:style>
  <w:style w:type="character" w:styleId="WW8Num13z5" w:customStyle="1">
    <w:name w:val="WW8Num13z5"/>
    <w:qFormat/>
    <w:rsid w:val="00720b3e"/>
    <w:rPr/>
  </w:style>
  <w:style w:type="character" w:styleId="WW8Num13z6" w:customStyle="1">
    <w:name w:val="WW8Num13z6"/>
    <w:qFormat/>
    <w:rsid w:val="00720b3e"/>
    <w:rPr/>
  </w:style>
  <w:style w:type="character" w:styleId="WW8Num13z7" w:customStyle="1">
    <w:name w:val="WW8Num13z7"/>
    <w:qFormat/>
    <w:rsid w:val="00720b3e"/>
    <w:rPr/>
  </w:style>
  <w:style w:type="character" w:styleId="WW8Num13z8" w:customStyle="1">
    <w:name w:val="WW8Num13z8"/>
    <w:qFormat/>
    <w:rsid w:val="00720b3e"/>
    <w:rPr/>
  </w:style>
  <w:style w:type="character" w:styleId="14" w:customStyle="1">
    <w:name w:val="Основной шрифт абзаца1"/>
    <w:qFormat/>
    <w:rsid w:val="00720b3e"/>
    <w:rPr/>
  </w:style>
  <w:style w:type="character" w:styleId="Pagenumber">
    <w:name w:val="page number"/>
    <w:basedOn w:val="14"/>
    <w:qFormat/>
    <w:rsid w:val="00720b3e"/>
    <w:rPr/>
  </w:style>
  <w:style w:type="character" w:styleId="31" w:customStyle="1">
    <w:name w:val="Основной текст 3 Знак"/>
    <w:qFormat/>
    <w:rsid w:val="00720b3e"/>
    <w:rPr>
      <w:sz w:val="16"/>
      <w:szCs w:val="16"/>
    </w:rPr>
  </w:style>
  <w:style w:type="character" w:styleId="Appleconvertedspace" w:customStyle="1">
    <w:name w:val="apple-converted-space"/>
    <w:basedOn w:val="14"/>
    <w:qFormat/>
    <w:rsid w:val="00720b3e"/>
    <w:rPr/>
  </w:style>
  <w:style w:type="character" w:styleId="Style12" w:customStyle="1">
    <w:name w:val="Интернет-ссылка"/>
    <w:rsid w:val="00720b3e"/>
    <w:rPr>
      <w:color w:val="000080"/>
      <w:u w:val="single"/>
    </w:rPr>
  </w:style>
  <w:style w:type="character" w:styleId="Style13" w:customStyle="1">
    <w:name w:val="Нижний колонтитул Знак"/>
    <w:qFormat/>
    <w:rsid w:val="00720b3e"/>
    <w:rPr>
      <w:sz w:val="28"/>
      <w:lang w:eastAsia="zh-CN"/>
    </w:rPr>
  </w:style>
  <w:style w:type="character" w:styleId="Style14" w:customStyle="1">
    <w:name w:val="Посещённая гиперссылка"/>
    <w:rsid w:val="00720b3e"/>
    <w:rPr>
      <w:color w:val="800080"/>
      <w:u w:val="single"/>
    </w:rPr>
  </w:style>
  <w:style w:type="character" w:styleId="141" w:customStyle="1">
    <w:name w:val="Основной шрифт абзаца14"/>
    <w:qFormat/>
    <w:rsid w:val="00720b3e"/>
    <w:rPr/>
  </w:style>
  <w:style w:type="character" w:styleId="Style15" w:customStyle="1">
    <w:name w:val="Основной текст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19" w:customStyle="1">
    <w:name w:val="Нижний колонтитул Знак1"/>
    <w:basedOn w:val="DefaultParagraphFont"/>
    <w:qFormat/>
    <w:rsid w:val="00720b3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6" w:customStyle="1">
    <w:name w:val="Основной текст с отступом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7" w:customStyle="1">
    <w:name w:val="Верхний колонтитул Знак"/>
    <w:basedOn w:val="DefaultParagraphFont"/>
    <w:qFormat/>
    <w:rsid w:val="00720b3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HTML" w:customStyle="1">
    <w:name w:val="Стандартный HTML Знак"/>
    <w:basedOn w:val="DefaultParagraphFont"/>
    <w:link w:val="HTML"/>
    <w:qFormat/>
    <w:rsid w:val="00720b3e"/>
    <w:rPr>
      <w:rFonts w:ascii="Courier New" w:hAnsi="Courier New" w:eastAsia="Times New Roman" w:cs="Courier New"/>
      <w:sz w:val="20"/>
      <w:szCs w:val="20"/>
      <w:lang w:eastAsia="zh-CN"/>
    </w:rPr>
  </w:style>
  <w:style w:type="paragraph" w:styleId="Style18" w:customStyle="1">
    <w:name w:val="Заголовок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720b3e"/>
    <w:pPr>
      <w:spacing w:before="0" w:after="120"/>
    </w:pPr>
    <w:rPr/>
  </w:style>
  <w:style w:type="paragraph" w:styleId="Style20">
    <w:name w:val="List"/>
    <w:basedOn w:val="Style19"/>
    <w:rsid w:val="00720b3e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nhideWhenUsed/>
    <w:qFormat/>
    <w:rsid w:val="001c0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8f8"/>
    <w:pPr>
      <w:spacing w:before="0" w:after="0"/>
      <w:ind w:left="720" w:hanging="0"/>
      <w:contextualSpacing/>
    </w:pPr>
    <w:rPr/>
  </w:style>
  <w:style w:type="paragraph" w:styleId="181" w:customStyle="1">
    <w:name w:val="Указатель18"/>
    <w:basedOn w:val="Normal"/>
    <w:qFormat/>
    <w:rsid w:val="00720b3e"/>
    <w:pPr>
      <w:suppressLineNumbers/>
    </w:pPr>
    <w:rPr>
      <w:rFonts w:cs="Mangal"/>
    </w:rPr>
  </w:style>
  <w:style w:type="paragraph" w:styleId="171" w:customStyle="1">
    <w:name w:val="Название объекта1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72" w:customStyle="1">
    <w:name w:val="Указатель17"/>
    <w:basedOn w:val="Normal"/>
    <w:qFormat/>
    <w:rsid w:val="00720b3e"/>
    <w:pPr>
      <w:suppressLineNumbers/>
    </w:pPr>
    <w:rPr>
      <w:rFonts w:cs="Mangal"/>
    </w:rPr>
  </w:style>
  <w:style w:type="paragraph" w:styleId="161" w:customStyle="1">
    <w:name w:val="Название объекта1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62" w:customStyle="1">
    <w:name w:val="Указатель16"/>
    <w:basedOn w:val="Normal"/>
    <w:qFormat/>
    <w:rsid w:val="00720b3e"/>
    <w:pPr>
      <w:suppressLineNumbers/>
    </w:pPr>
    <w:rPr>
      <w:rFonts w:cs="Mangal"/>
    </w:rPr>
  </w:style>
  <w:style w:type="paragraph" w:styleId="151" w:customStyle="1">
    <w:name w:val="Название объекта1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52" w:customStyle="1">
    <w:name w:val="Указатель15"/>
    <w:basedOn w:val="Normal"/>
    <w:qFormat/>
    <w:rsid w:val="00720b3e"/>
    <w:pPr>
      <w:suppressLineNumbers/>
    </w:pPr>
    <w:rPr>
      <w:rFonts w:cs="Mangal"/>
    </w:rPr>
  </w:style>
  <w:style w:type="paragraph" w:styleId="142" w:customStyle="1">
    <w:name w:val="Название объекта1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31" w:customStyle="1">
    <w:name w:val="Указатель13"/>
    <w:basedOn w:val="Normal"/>
    <w:qFormat/>
    <w:rsid w:val="00720b3e"/>
    <w:pPr>
      <w:suppressLineNumbers/>
    </w:pPr>
    <w:rPr>
      <w:rFonts w:cs="Mangal"/>
    </w:rPr>
  </w:style>
  <w:style w:type="paragraph" w:styleId="121" w:customStyle="1">
    <w:name w:val="Название объекта1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22" w:customStyle="1">
    <w:name w:val="Указатель12"/>
    <w:basedOn w:val="Normal"/>
    <w:qFormat/>
    <w:rsid w:val="00720b3e"/>
    <w:pPr>
      <w:suppressLineNumbers/>
    </w:pPr>
    <w:rPr>
      <w:rFonts w:cs="Mangal"/>
    </w:rPr>
  </w:style>
  <w:style w:type="paragraph" w:styleId="21" w:customStyle="1">
    <w:name w:val="Заголовок2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3" w:customStyle="1">
    <w:name w:val="Название объекта1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4" w:customStyle="1">
    <w:name w:val="Указатель11"/>
    <w:basedOn w:val="Normal"/>
    <w:qFormat/>
    <w:rsid w:val="00720b3e"/>
    <w:pPr>
      <w:suppressLineNumbers/>
    </w:pPr>
    <w:rPr>
      <w:rFonts w:cs="Mangal"/>
    </w:rPr>
  </w:style>
  <w:style w:type="paragraph" w:styleId="123" w:customStyle="1">
    <w:name w:val="Заголовок 1 Знак2"/>
    <w:basedOn w:val="Normal"/>
    <w:link w:val="1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0" w:customStyle="1">
    <w:name w:val="Указатель10"/>
    <w:basedOn w:val="Normal"/>
    <w:qFormat/>
    <w:rsid w:val="00720b3e"/>
    <w:pPr>
      <w:suppressLineNumbers/>
    </w:pPr>
    <w:rPr>
      <w:rFonts w:cs="Mangal"/>
    </w:rPr>
  </w:style>
  <w:style w:type="paragraph" w:styleId="93" w:customStyle="1">
    <w:name w:val="Название объекта9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94" w:customStyle="1">
    <w:name w:val="Указатель9"/>
    <w:basedOn w:val="Normal"/>
    <w:qFormat/>
    <w:rsid w:val="00720b3e"/>
    <w:pPr>
      <w:suppressLineNumbers/>
    </w:pPr>
    <w:rPr>
      <w:rFonts w:cs="Mangal"/>
    </w:rPr>
  </w:style>
  <w:style w:type="paragraph" w:styleId="81" w:customStyle="1">
    <w:name w:val="Название объекта8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82" w:customStyle="1">
    <w:name w:val="Указатель8"/>
    <w:basedOn w:val="Normal"/>
    <w:qFormat/>
    <w:rsid w:val="00720b3e"/>
    <w:pPr>
      <w:suppressLineNumbers/>
    </w:pPr>
    <w:rPr>
      <w:rFonts w:cs="Mangal"/>
    </w:rPr>
  </w:style>
  <w:style w:type="paragraph" w:styleId="71" w:customStyle="1">
    <w:name w:val="Название объекта7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72" w:customStyle="1">
    <w:name w:val="Указатель7"/>
    <w:basedOn w:val="Normal"/>
    <w:qFormat/>
    <w:rsid w:val="00720b3e"/>
    <w:pPr>
      <w:suppressLineNumbers/>
    </w:pPr>
    <w:rPr>
      <w:rFonts w:cs="Mangal"/>
    </w:rPr>
  </w:style>
  <w:style w:type="paragraph" w:styleId="61" w:customStyle="1">
    <w:name w:val="Название объекта6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62" w:customStyle="1">
    <w:name w:val="Указатель6"/>
    <w:basedOn w:val="Normal"/>
    <w:qFormat/>
    <w:rsid w:val="00720b3e"/>
    <w:pPr>
      <w:suppressLineNumbers/>
    </w:pPr>
    <w:rPr>
      <w:rFonts w:cs="Mangal"/>
    </w:rPr>
  </w:style>
  <w:style w:type="paragraph" w:styleId="51" w:customStyle="1">
    <w:name w:val="Название объекта5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52" w:customStyle="1">
    <w:name w:val="Указатель5"/>
    <w:basedOn w:val="Normal"/>
    <w:qFormat/>
    <w:rsid w:val="00720b3e"/>
    <w:pPr>
      <w:suppressLineNumbers/>
    </w:pPr>
    <w:rPr>
      <w:rFonts w:cs="Mangal"/>
    </w:rPr>
  </w:style>
  <w:style w:type="paragraph" w:styleId="43" w:customStyle="1">
    <w:name w:val="Название объекта4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44" w:customStyle="1">
    <w:name w:val="Указатель4"/>
    <w:basedOn w:val="Normal"/>
    <w:qFormat/>
    <w:rsid w:val="00720b3e"/>
    <w:pPr>
      <w:suppressLineNumbers/>
    </w:pPr>
    <w:rPr>
      <w:rFonts w:cs="Mangal"/>
    </w:rPr>
  </w:style>
  <w:style w:type="paragraph" w:styleId="32" w:customStyle="1">
    <w:name w:val="Название объекта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33" w:customStyle="1">
    <w:name w:val="Указатель3"/>
    <w:basedOn w:val="Normal"/>
    <w:qFormat/>
    <w:rsid w:val="00720b3e"/>
    <w:pPr>
      <w:suppressLineNumbers/>
    </w:pPr>
    <w:rPr>
      <w:rFonts w:cs="Mangal"/>
    </w:rPr>
  </w:style>
  <w:style w:type="paragraph" w:styleId="22" w:customStyle="1">
    <w:name w:val="Название объекта2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23" w:customStyle="1">
    <w:name w:val="Указатель2"/>
    <w:basedOn w:val="Normal"/>
    <w:qFormat/>
    <w:rsid w:val="00720b3e"/>
    <w:pPr>
      <w:suppressLineNumbers/>
    </w:pPr>
    <w:rPr>
      <w:rFonts w:cs="Mangal"/>
    </w:rPr>
  </w:style>
  <w:style w:type="paragraph" w:styleId="110" w:customStyle="1">
    <w:name w:val="Название объекта1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115" w:customStyle="1">
    <w:name w:val="Указатель1"/>
    <w:basedOn w:val="Normal"/>
    <w:qFormat/>
    <w:rsid w:val="00720b3e"/>
    <w:pPr>
      <w:suppressLineNumbers/>
    </w:pPr>
    <w:rPr>
      <w:rFonts w:cs="Mangal"/>
    </w:rPr>
  </w:style>
  <w:style w:type="paragraph" w:styleId="211" w:customStyle="1">
    <w:name w:val="Основной текст с отступом 21"/>
    <w:basedOn w:val="Normal"/>
    <w:qFormat/>
    <w:rsid w:val="00720b3e"/>
    <w:pPr>
      <w:ind w:firstLine="851"/>
      <w:jc w:val="both"/>
    </w:pPr>
    <w:rPr>
      <w:sz w:val="28"/>
      <w:szCs w:val="20"/>
    </w:rPr>
  </w:style>
  <w:style w:type="paragraph" w:styleId="LONormal" w:customStyle="1">
    <w:name w:val="LO-Normal"/>
    <w:qFormat/>
    <w:rsid w:val="00720b3e"/>
    <w:pPr>
      <w:widowControl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>
      <w:sz w:val="28"/>
      <w:szCs w:val="20"/>
    </w:rPr>
  </w:style>
  <w:style w:type="paragraph" w:styleId="212" w:customStyle="1">
    <w:name w:val="Основной текст 21"/>
    <w:basedOn w:val="Normal"/>
    <w:qFormat/>
    <w:rsid w:val="00720b3e"/>
    <w:pPr>
      <w:spacing w:lineRule="auto" w:line="480" w:before="0" w:after="120"/>
    </w:pPr>
    <w:rPr/>
  </w:style>
  <w:style w:type="paragraph" w:styleId="Style25">
    <w:name w:val="Body Text Indent"/>
    <w:basedOn w:val="Normal"/>
    <w:rsid w:val="00720b3e"/>
    <w:pPr>
      <w:spacing w:before="0" w:after="120"/>
      <w:ind w:left="283" w:hanging="0"/>
    </w:pPr>
    <w:rPr/>
  </w:style>
  <w:style w:type="paragraph" w:styleId="Nonformat" w:customStyle="1">
    <w:name w:val="Nonformat"/>
    <w:basedOn w:val="LONormal"/>
    <w:qFormat/>
    <w:rsid w:val="00720b3e"/>
    <w:pPr>
      <w:ind w:hanging="0"/>
    </w:pPr>
    <w:rPr>
      <w:rFonts w:ascii="Consultant" w:hAnsi="Consultant" w:cs="Consultant"/>
    </w:rPr>
  </w:style>
  <w:style w:type="paragraph" w:styleId="Style26">
    <w:name w:val="Header"/>
    <w:basedOn w:val="Normal"/>
    <w:rsid w:val="00720b3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720b3e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720b3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720b3e"/>
    <w:pPr>
      <w:widowControl w:val="false"/>
      <w:suppressAutoHyphens w:val="true"/>
      <w:bidi w:val="0"/>
      <w:spacing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311" w:customStyle="1">
    <w:name w:val="Основной текст 31"/>
    <w:basedOn w:val="Normal"/>
    <w:qFormat/>
    <w:rsid w:val="00720b3e"/>
    <w:pPr>
      <w:spacing w:before="0" w:after="120"/>
    </w:pPr>
    <w:rPr>
      <w:sz w:val="16"/>
      <w:szCs w:val="16"/>
    </w:rPr>
  </w:style>
  <w:style w:type="paragraph" w:styleId="ConsPlusTitle" w:customStyle="1">
    <w:name w:val="ConsPlusTitle"/>
    <w:qFormat/>
    <w:rsid w:val="00720b3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zh-CN" w:bidi="ar-SA"/>
    </w:rPr>
  </w:style>
  <w:style w:type="paragraph" w:styleId="HTMLPreformatted">
    <w:name w:val="HTML Preformatted"/>
    <w:basedOn w:val="Normal"/>
    <w:qFormat/>
    <w:rsid w:val="00720b3e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Style27" w:customStyle="1">
    <w:name w:val="Содержимое таблицы"/>
    <w:basedOn w:val="Normal"/>
    <w:qFormat/>
    <w:rsid w:val="00720b3e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720b3e"/>
    <w:pPr>
      <w:jc w:val="center"/>
    </w:pPr>
    <w:rPr>
      <w:b/>
      <w:bCs/>
    </w:rPr>
  </w:style>
  <w:style w:type="paragraph" w:styleId="Style29" w:customStyle="1">
    <w:name w:val="Содержимое врезки"/>
    <w:basedOn w:val="Normal"/>
    <w:qFormat/>
    <w:rsid w:val="00720b3e"/>
    <w:pPr/>
    <w:rPr/>
  </w:style>
  <w:style w:type="paragraph" w:styleId="116" w:customStyle="1">
    <w:name w:val="Заголовок1"/>
    <w:basedOn w:val="Normal"/>
    <w:next w:val="Style19"/>
    <w:qFormat/>
    <w:rsid w:val="00720b3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 w:customStyle="1">
    <w:name w:val="Верхний колонтитул слева"/>
    <w:basedOn w:val="Normal"/>
    <w:qFormat/>
    <w:rsid w:val="00720b3e"/>
    <w:pPr>
      <w:suppressLineNumbers/>
      <w:tabs>
        <w:tab w:val="clear" w:pos="708"/>
        <w:tab w:val="center" w:pos="4871" w:leader="none"/>
        <w:tab w:val="right" w:pos="9742" w:leader="none"/>
      </w:tabs>
    </w:pPr>
    <w:rPr/>
  </w:style>
  <w:style w:type="paragraph" w:styleId="143" w:customStyle="1">
    <w:name w:val="Указатель14"/>
    <w:basedOn w:val="Normal"/>
    <w:qFormat/>
    <w:rsid w:val="00720b3e"/>
    <w:pPr>
      <w:suppressLineNumbers/>
    </w:pPr>
    <w:rPr>
      <w:rFonts w:cs="Mangal"/>
    </w:rPr>
  </w:style>
  <w:style w:type="paragraph" w:styleId="132" w:customStyle="1">
    <w:name w:val="Название объекта13"/>
    <w:basedOn w:val="Normal"/>
    <w:qFormat/>
    <w:rsid w:val="00720b3e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720b3e"/>
    <w:pPr>
      <w:spacing w:lineRule="auto" w:line="276" w:before="100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117" w:customStyle="1">
    <w:name w:val="Нет списка1"/>
    <w:uiPriority w:val="99"/>
    <w:semiHidden/>
    <w:unhideWhenUsed/>
    <w:qFormat/>
    <w:rsid w:val="00720b3e"/>
  </w:style>
  <w:style w:type="numbering" w:styleId="24" w:customStyle="1">
    <w:name w:val="Нет списка2"/>
    <w:uiPriority w:val="99"/>
    <w:semiHidden/>
    <w:unhideWhenUsed/>
    <w:qFormat/>
    <w:rsid w:val="00572927"/>
  </w:style>
  <w:style w:type="numbering" w:styleId="34" w:customStyle="1">
    <w:name w:val="Нет списка3"/>
    <w:uiPriority w:val="99"/>
    <w:semiHidden/>
    <w:unhideWhenUsed/>
    <w:qFormat/>
    <w:rsid w:val="0075163d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FDFA1-4541-4217-85DD-BB91EA57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6057</TotalTime>
  <Application>LibreOffice/7.2.0.4$Windows_X86_64 LibreOffice_project/9a9c6381e3f7a62afc1329bd359cc48accb6435b</Application>
  <AppVersion>15.0000</AppVersion>
  <Pages>123</Pages>
  <Words>19914</Words>
  <Characters>133322</Characters>
  <CharactersWithSpaces>147603</CharactersWithSpaces>
  <Paragraphs>5749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2021-02-05T11:27:00Z</dcterms:created>
  <dc:creator>Елена А. Мягкая</dc:creator>
  <dc:description/>
  <dc:language>ru-RU</dc:language>
  <cp:lastModifiedBy/>
  <cp:lastPrinted>2023-02-09T15:35:44Z</cp:lastPrinted>
  <dcterms:modified xsi:type="dcterms:W3CDTF">2023-02-09T15:34:42Z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