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7" w:rsidRPr="009B6C08" w:rsidRDefault="00EE4891">
      <w:pPr>
        <w:pStyle w:val="a3"/>
        <w:ind w:left="4059"/>
        <w:jc w:val="left"/>
        <w:rPr>
          <w:sz w:val="28"/>
          <w:szCs w:val="28"/>
        </w:rPr>
      </w:pPr>
      <w:r w:rsidRPr="009B6C08">
        <w:rPr>
          <w:noProof/>
          <w:sz w:val="28"/>
          <w:szCs w:val="28"/>
          <w:lang w:eastAsia="ru-RU"/>
        </w:rPr>
        <w:drawing>
          <wp:inline distT="0" distB="0" distL="0" distR="0">
            <wp:extent cx="654820" cy="709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20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47" w:rsidRPr="009B6C08" w:rsidRDefault="00055947">
      <w:pPr>
        <w:pStyle w:val="a3"/>
        <w:spacing w:before="8"/>
        <w:jc w:val="left"/>
        <w:rPr>
          <w:sz w:val="28"/>
          <w:szCs w:val="28"/>
        </w:rPr>
      </w:pPr>
    </w:p>
    <w:p w:rsidR="007D66A4" w:rsidRDefault="00E65900">
      <w:pPr>
        <w:pStyle w:val="a4"/>
        <w:spacing w:before="86"/>
        <w:rPr>
          <w:spacing w:val="-77"/>
          <w:sz w:val="28"/>
          <w:szCs w:val="28"/>
        </w:rPr>
      </w:pPr>
      <w:r w:rsidRPr="009B6C08">
        <w:rPr>
          <w:sz w:val="28"/>
          <w:szCs w:val="28"/>
        </w:rPr>
        <w:t>РОВЕНЬ</w:t>
      </w:r>
      <w:r w:rsidR="00EE4891" w:rsidRPr="009B6C08">
        <w:rPr>
          <w:sz w:val="28"/>
          <w:szCs w:val="28"/>
        </w:rPr>
        <w:t>СКАЯ</w:t>
      </w:r>
      <w:r w:rsidR="00EE4891" w:rsidRPr="009B6C08">
        <w:rPr>
          <w:spacing w:val="-14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ТЕРРИТОРИАЛЬНАЯ</w:t>
      </w:r>
      <w:r w:rsidR="00EE4891" w:rsidRPr="009B6C08">
        <w:rPr>
          <w:spacing w:val="-77"/>
          <w:sz w:val="28"/>
          <w:szCs w:val="28"/>
        </w:rPr>
        <w:t xml:space="preserve"> </w:t>
      </w:r>
    </w:p>
    <w:p w:rsidR="00055947" w:rsidRPr="009B6C08" w:rsidRDefault="00EE4891">
      <w:pPr>
        <w:pStyle w:val="a4"/>
        <w:spacing w:before="86"/>
        <w:rPr>
          <w:sz w:val="28"/>
          <w:szCs w:val="28"/>
        </w:rPr>
      </w:pPr>
      <w:r w:rsidRPr="009B6C08">
        <w:rPr>
          <w:sz w:val="28"/>
          <w:szCs w:val="28"/>
        </w:rPr>
        <w:t>ИЗБИРАТЕЛЬНАЯ</w:t>
      </w:r>
      <w:r w:rsidRPr="009B6C08">
        <w:rPr>
          <w:spacing w:val="-2"/>
          <w:sz w:val="28"/>
          <w:szCs w:val="28"/>
        </w:rPr>
        <w:t xml:space="preserve"> </w:t>
      </w:r>
      <w:r w:rsidRPr="009B6C08">
        <w:rPr>
          <w:sz w:val="28"/>
          <w:szCs w:val="28"/>
        </w:rPr>
        <w:t>КОМИССИЯ</w:t>
      </w:r>
    </w:p>
    <w:p w:rsidR="00055947" w:rsidRPr="009B6C08" w:rsidRDefault="00055947">
      <w:pPr>
        <w:pStyle w:val="a3"/>
        <w:jc w:val="left"/>
        <w:rPr>
          <w:b/>
          <w:sz w:val="28"/>
          <w:szCs w:val="28"/>
        </w:rPr>
      </w:pPr>
    </w:p>
    <w:p w:rsidR="00055947" w:rsidRPr="009B6C08" w:rsidRDefault="00EE4891">
      <w:pPr>
        <w:pStyle w:val="a4"/>
        <w:ind w:left="3306" w:right="3315"/>
        <w:rPr>
          <w:sz w:val="28"/>
          <w:szCs w:val="28"/>
        </w:rPr>
      </w:pPr>
      <w:r w:rsidRPr="009B6C08">
        <w:rPr>
          <w:sz w:val="28"/>
          <w:szCs w:val="28"/>
        </w:rPr>
        <w:t>ПОСТАНОВЛЕНИЕ</w:t>
      </w:r>
    </w:p>
    <w:p w:rsidR="00055947" w:rsidRPr="009B6C08" w:rsidRDefault="00055947">
      <w:pPr>
        <w:pStyle w:val="a3"/>
        <w:spacing w:before="5"/>
        <w:jc w:val="left"/>
        <w:rPr>
          <w:b/>
          <w:sz w:val="28"/>
          <w:szCs w:val="28"/>
        </w:rPr>
      </w:pPr>
    </w:p>
    <w:p w:rsidR="00055947" w:rsidRPr="009B6C08" w:rsidRDefault="00EE4891">
      <w:pPr>
        <w:tabs>
          <w:tab w:val="left" w:pos="8028"/>
        </w:tabs>
        <w:ind w:left="102"/>
        <w:jc w:val="both"/>
        <w:rPr>
          <w:sz w:val="28"/>
          <w:szCs w:val="28"/>
        </w:rPr>
      </w:pPr>
      <w:r w:rsidRPr="009B6C08">
        <w:rPr>
          <w:sz w:val="28"/>
          <w:szCs w:val="28"/>
        </w:rPr>
        <w:t>от</w:t>
      </w:r>
      <w:r w:rsidRPr="009B6C08">
        <w:rPr>
          <w:spacing w:val="-3"/>
          <w:sz w:val="28"/>
          <w:szCs w:val="28"/>
        </w:rPr>
        <w:t xml:space="preserve"> </w:t>
      </w:r>
      <w:r w:rsidRPr="009B6C08">
        <w:rPr>
          <w:sz w:val="28"/>
          <w:szCs w:val="28"/>
        </w:rPr>
        <w:t>1</w:t>
      </w:r>
      <w:r w:rsidR="00A37BD9" w:rsidRPr="009B6C08">
        <w:rPr>
          <w:sz w:val="28"/>
          <w:szCs w:val="28"/>
        </w:rPr>
        <w:t>6</w:t>
      </w:r>
      <w:r w:rsidRPr="009B6C08">
        <w:rPr>
          <w:spacing w:val="-2"/>
          <w:sz w:val="28"/>
          <w:szCs w:val="28"/>
        </w:rPr>
        <w:t xml:space="preserve"> </w:t>
      </w:r>
      <w:r w:rsidR="00A37BD9" w:rsidRPr="009B6C08">
        <w:rPr>
          <w:sz w:val="28"/>
          <w:szCs w:val="28"/>
        </w:rPr>
        <w:t>февраля</w:t>
      </w:r>
      <w:r w:rsidRPr="009B6C08">
        <w:rPr>
          <w:spacing w:val="-1"/>
          <w:sz w:val="28"/>
          <w:szCs w:val="28"/>
        </w:rPr>
        <w:t xml:space="preserve"> </w:t>
      </w:r>
      <w:r w:rsidRPr="009B6C08">
        <w:rPr>
          <w:sz w:val="28"/>
          <w:szCs w:val="28"/>
        </w:rPr>
        <w:t>202</w:t>
      </w:r>
      <w:r w:rsidR="00A37BD9" w:rsidRPr="009B6C08">
        <w:rPr>
          <w:sz w:val="28"/>
          <w:szCs w:val="28"/>
        </w:rPr>
        <w:t>4</w:t>
      </w:r>
      <w:r w:rsidRPr="009B6C08">
        <w:rPr>
          <w:spacing w:val="-1"/>
          <w:sz w:val="28"/>
          <w:szCs w:val="28"/>
        </w:rPr>
        <w:t xml:space="preserve"> </w:t>
      </w:r>
      <w:r w:rsidRPr="009B6C08">
        <w:rPr>
          <w:sz w:val="28"/>
          <w:szCs w:val="28"/>
        </w:rPr>
        <w:t>года</w:t>
      </w:r>
      <w:r w:rsidRPr="009B6C08">
        <w:rPr>
          <w:sz w:val="28"/>
          <w:szCs w:val="28"/>
        </w:rPr>
        <w:tab/>
        <w:t>№</w:t>
      </w:r>
      <w:r w:rsidRPr="009B6C08">
        <w:rPr>
          <w:spacing w:val="5"/>
          <w:sz w:val="28"/>
          <w:szCs w:val="28"/>
        </w:rPr>
        <w:t xml:space="preserve"> </w:t>
      </w:r>
      <w:r w:rsidR="00A37BD9" w:rsidRPr="009B6C08">
        <w:rPr>
          <w:sz w:val="28"/>
          <w:szCs w:val="28"/>
        </w:rPr>
        <w:t>42</w:t>
      </w:r>
      <w:r w:rsidR="00E65900" w:rsidRPr="009B6C08">
        <w:rPr>
          <w:sz w:val="28"/>
          <w:szCs w:val="28"/>
        </w:rPr>
        <w:t>/</w:t>
      </w:r>
      <w:r w:rsidR="00A37BD9" w:rsidRPr="009B6C08">
        <w:rPr>
          <w:sz w:val="28"/>
          <w:szCs w:val="28"/>
        </w:rPr>
        <w:t>284</w:t>
      </w:r>
      <w:r w:rsidRPr="009B6C08">
        <w:rPr>
          <w:sz w:val="28"/>
          <w:szCs w:val="28"/>
        </w:rPr>
        <w:t>-1</w:t>
      </w:r>
    </w:p>
    <w:p w:rsidR="00055947" w:rsidRPr="009B6C08" w:rsidRDefault="00055947">
      <w:pPr>
        <w:pStyle w:val="a3"/>
        <w:spacing w:before="4"/>
        <w:jc w:val="left"/>
        <w:rPr>
          <w:sz w:val="28"/>
          <w:szCs w:val="28"/>
        </w:rPr>
      </w:pPr>
    </w:p>
    <w:p w:rsidR="00055947" w:rsidRPr="009B6C08" w:rsidRDefault="00EE4891">
      <w:pPr>
        <w:tabs>
          <w:tab w:val="left" w:pos="1450"/>
          <w:tab w:val="left" w:pos="4143"/>
        </w:tabs>
        <w:ind w:left="102" w:right="4596"/>
        <w:jc w:val="both"/>
        <w:rPr>
          <w:b/>
          <w:sz w:val="28"/>
          <w:szCs w:val="28"/>
        </w:rPr>
      </w:pPr>
      <w:r w:rsidRPr="009B6C08">
        <w:rPr>
          <w:b/>
          <w:sz w:val="28"/>
          <w:szCs w:val="28"/>
        </w:rPr>
        <w:t>О</w:t>
      </w:r>
      <w:r w:rsidRPr="009B6C08">
        <w:rPr>
          <w:b/>
          <w:sz w:val="28"/>
          <w:szCs w:val="28"/>
        </w:rPr>
        <w:tab/>
        <w:t>применении</w:t>
      </w:r>
      <w:r w:rsidRPr="009B6C08">
        <w:rPr>
          <w:b/>
          <w:sz w:val="28"/>
          <w:szCs w:val="28"/>
        </w:rPr>
        <w:tab/>
        <w:t>средств</w:t>
      </w:r>
      <w:r w:rsidRPr="009B6C08">
        <w:rPr>
          <w:b/>
          <w:spacing w:val="-68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видеорегистрации</w:t>
      </w:r>
      <w:r w:rsidR="00B06DB4" w:rsidRPr="009B6C08">
        <w:rPr>
          <w:b/>
          <w:sz w:val="28"/>
          <w:szCs w:val="28"/>
        </w:rPr>
        <w:t>и, видеонаблюдения</w:t>
      </w:r>
      <w:r w:rsidRPr="009B6C08">
        <w:rPr>
          <w:b/>
          <w:spacing w:val="1"/>
          <w:sz w:val="28"/>
          <w:szCs w:val="28"/>
        </w:rPr>
        <w:t xml:space="preserve"> </w:t>
      </w:r>
      <w:r w:rsidR="00B06DB4" w:rsidRPr="009B6C08">
        <w:rPr>
          <w:b/>
          <w:spacing w:val="1"/>
          <w:sz w:val="28"/>
          <w:szCs w:val="28"/>
        </w:rPr>
        <w:t>и трансляции изображения,</w:t>
      </w:r>
      <w:r w:rsidRPr="009B6C08">
        <w:rPr>
          <w:b/>
          <w:spacing w:val="1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хранения</w:t>
      </w:r>
      <w:r w:rsidRPr="009B6C08">
        <w:rPr>
          <w:b/>
          <w:spacing w:val="-67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соответствующих</w:t>
      </w:r>
      <w:r w:rsidRPr="009B6C08">
        <w:rPr>
          <w:b/>
          <w:spacing w:val="1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видеозаписей</w:t>
      </w:r>
      <w:r w:rsidRPr="009B6C08">
        <w:rPr>
          <w:b/>
          <w:spacing w:val="1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при</w:t>
      </w:r>
      <w:r w:rsidRPr="009B6C08">
        <w:rPr>
          <w:b/>
          <w:spacing w:val="1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 xml:space="preserve">проведении выборов </w:t>
      </w:r>
      <w:r w:rsidR="00B06DB4" w:rsidRPr="009B6C08">
        <w:rPr>
          <w:b/>
          <w:sz w:val="28"/>
          <w:szCs w:val="28"/>
        </w:rPr>
        <w:t>Президента Российской Федерации 17 марта 2024 года.</w:t>
      </w:r>
    </w:p>
    <w:p w:rsidR="00055947" w:rsidRPr="009B6C08" w:rsidRDefault="00055947">
      <w:pPr>
        <w:pStyle w:val="a3"/>
        <w:spacing w:before="9"/>
        <w:jc w:val="left"/>
        <w:rPr>
          <w:b/>
          <w:sz w:val="28"/>
          <w:szCs w:val="28"/>
        </w:rPr>
      </w:pPr>
    </w:p>
    <w:p w:rsidR="009B6C08" w:rsidRPr="009B6C08" w:rsidRDefault="00A37BD9" w:rsidP="009B6C08">
      <w:pPr>
        <w:pStyle w:val="a8"/>
        <w:ind w:right="71"/>
        <w:jc w:val="both"/>
        <w:rPr>
          <w:b/>
          <w:szCs w:val="28"/>
        </w:rPr>
      </w:pPr>
      <w:proofErr w:type="gramStart"/>
      <w:r w:rsidRPr="009B6C08">
        <w:rPr>
          <w:szCs w:val="28"/>
        </w:rPr>
        <w:t>В целях обеспечения открытости в деятельности избирательных комиссий, руководствуясь пунктом 3 постановления Центральной избирательной комиссии Российской Федерации от 24 января 2024 года № 151/1195-8 «О Рекомендациях по применению в участковых и территориальных избирательных комиссиях средств видеорегистрации (видеофиксации) при проведении выборов Президента Российской Федерации, назначенных на 17 марта 2024 года»</w:t>
      </w:r>
      <w:r w:rsidR="00EF5468" w:rsidRPr="009B6C08">
        <w:rPr>
          <w:szCs w:val="28"/>
        </w:rPr>
        <w:t xml:space="preserve">, </w:t>
      </w:r>
      <w:r w:rsidRPr="009B6C08">
        <w:rPr>
          <w:szCs w:val="28"/>
        </w:rPr>
        <w:t>постановления избирательной комиссии Белгородской области от 07.02.2024 года № 71/677-1 «Об</w:t>
      </w:r>
      <w:proofErr w:type="gramEnd"/>
      <w:r w:rsidRPr="009B6C08">
        <w:rPr>
          <w:szCs w:val="28"/>
        </w:rPr>
        <w:t xml:space="preserve"> </w:t>
      </w:r>
      <w:proofErr w:type="gramStart"/>
      <w:r w:rsidRPr="009B6C08">
        <w:rPr>
          <w:szCs w:val="28"/>
        </w:rPr>
        <w:t>особенностях применения в участковых и территориальных избирательных комиссиях средств видеорегистрации (видеофиксации) при проведении выборов Президента Российской Федерации, назначенных на 17 марта 2024 года»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в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целях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обеспечения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дополнительных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гарантий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реализации</w:t>
      </w:r>
      <w:r w:rsidR="00EE4891" w:rsidRPr="009B6C08">
        <w:rPr>
          <w:spacing w:val="-67"/>
          <w:szCs w:val="28"/>
        </w:rPr>
        <w:t xml:space="preserve"> </w:t>
      </w:r>
      <w:r w:rsidR="00EE4891" w:rsidRPr="009B6C08">
        <w:rPr>
          <w:szCs w:val="28"/>
        </w:rPr>
        <w:t>принципа гласности в деятельности избирательных комиссий и открытости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проведения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выборов</w:t>
      </w:r>
      <w:r w:rsidR="00EE4891" w:rsidRPr="009B6C08">
        <w:rPr>
          <w:spacing w:val="1"/>
          <w:szCs w:val="28"/>
        </w:rPr>
        <w:t xml:space="preserve"> </w:t>
      </w:r>
      <w:r w:rsidR="00B06DB4" w:rsidRPr="009B6C08">
        <w:rPr>
          <w:szCs w:val="28"/>
        </w:rPr>
        <w:t>Президента Российской Федерации</w:t>
      </w:r>
      <w:r w:rsidR="00331567" w:rsidRPr="009B6C08">
        <w:rPr>
          <w:szCs w:val="28"/>
        </w:rPr>
        <w:t xml:space="preserve"> 17 марта 2024 года</w:t>
      </w:r>
      <w:r w:rsidR="00B06DB4" w:rsidRPr="009B6C08">
        <w:rPr>
          <w:szCs w:val="28"/>
        </w:rPr>
        <w:t xml:space="preserve">, </w:t>
      </w:r>
      <w:r w:rsidR="00E65900" w:rsidRPr="009B6C08">
        <w:rPr>
          <w:szCs w:val="28"/>
        </w:rPr>
        <w:t>Ровень</w:t>
      </w:r>
      <w:r w:rsidR="00EE4891" w:rsidRPr="009B6C08">
        <w:rPr>
          <w:szCs w:val="28"/>
        </w:rPr>
        <w:t>ская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территориальная</w:t>
      </w:r>
      <w:r w:rsidR="009B6C08" w:rsidRPr="009B6C08">
        <w:rPr>
          <w:szCs w:val="28"/>
        </w:rPr>
        <w:t xml:space="preserve"> 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избирательная</w:t>
      </w:r>
      <w:r w:rsidR="00EE4891" w:rsidRPr="009B6C08">
        <w:rPr>
          <w:spacing w:val="-67"/>
          <w:szCs w:val="28"/>
        </w:rPr>
        <w:t xml:space="preserve"> </w:t>
      </w:r>
      <w:r w:rsidR="009B6C08" w:rsidRPr="009B6C08">
        <w:rPr>
          <w:spacing w:val="-67"/>
          <w:szCs w:val="28"/>
        </w:rPr>
        <w:t xml:space="preserve">  </w:t>
      </w:r>
      <w:r w:rsidR="00EE4891" w:rsidRPr="009B6C08">
        <w:rPr>
          <w:szCs w:val="28"/>
        </w:rPr>
        <w:t xml:space="preserve">комиссия </w:t>
      </w:r>
      <w:r w:rsidR="00EE4891" w:rsidRPr="009B6C08">
        <w:rPr>
          <w:b/>
          <w:szCs w:val="28"/>
        </w:rPr>
        <w:t>постановляет:</w:t>
      </w:r>
      <w:proofErr w:type="gramEnd"/>
    </w:p>
    <w:p w:rsidR="009B6C08" w:rsidRPr="009B6C08" w:rsidRDefault="009B6C08" w:rsidP="009B6C08">
      <w:pPr>
        <w:pStyle w:val="a8"/>
        <w:ind w:right="71"/>
        <w:jc w:val="both"/>
        <w:rPr>
          <w:szCs w:val="28"/>
        </w:rPr>
      </w:pPr>
      <w:r w:rsidRPr="009B6C08">
        <w:rPr>
          <w:szCs w:val="28"/>
        </w:rPr>
        <w:t>1.</w:t>
      </w:r>
      <w:r w:rsidR="00B06DB4" w:rsidRPr="009B6C08">
        <w:rPr>
          <w:szCs w:val="28"/>
        </w:rPr>
        <w:t>Применять в помещении для голосования участковой избирательной комисии №913 средств</w:t>
      </w:r>
      <w:r w:rsidRPr="009B6C08">
        <w:rPr>
          <w:szCs w:val="28"/>
        </w:rPr>
        <w:t xml:space="preserve">а видеонаблюдения и трансляции </w:t>
      </w:r>
      <w:r w:rsidR="00B06DB4" w:rsidRPr="009B6C08">
        <w:rPr>
          <w:szCs w:val="28"/>
        </w:rPr>
        <w:t xml:space="preserve"> изображения на служебный портал.</w:t>
      </w:r>
    </w:p>
    <w:p w:rsidR="009B6C08" w:rsidRPr="009B6C08" w:rsidRDefault="009B6C08" w:rsidP="009B6C08">
      <w:pPr>
        <w:pStyle w:val="a8"/>
        <w:ind w:right="71"/>
        <w:jc w:val="both"/>
        <w:rPr>
          <w:szCs w:val="28"/>
        </w:rPr>
      </w:pPr>
      <w:r w:rsidRPr="009B6C08">
        <w:rPr>
          <w:szCs w:val="28"/>
        </w:rPr>
        <w:t xml:space="preserve">2. </w:t>
      </w:r>
      <w:r w:rsidR="00EE4891" w:rsidRPr="009B6C08">
        <w:rPr>
          <w:szCs w:val="28"/>
        </w:rPr>
        <w:t>Применять</w:t>
      </w:r>
      <w:r w:rsidR="00EE4891" w:rsidRPr="009B6C08">
        <w:rPr>
          <w:spacing w:val="49"/>
          <w:szCs w:val="28"/>
        </w:rPr>
        <w:t xml:space="preserve"> </w:t>
      </w:r>
      <w:r w:rsidR="00EE4891" w:rsidRPr="009B6C08">
        <w:rPr>
          <w:szCs w:val="28"/>
        </w:rPr>
        <w:t>в</w:t>
      </w:r>
      <w:r w:rsidR="00EE4891" w:rsidRPr="009B6C08">
        <w:rPr>
          <w:spacing w:val="49"/>
          <w:szCs w:val="28"/>
        </w:rPr>
        <w:t xml:space="preserve"> </w:t>
      </w:r>
      <w:r w:rsidR="00EE4891" w:rsidRPr="009B6C08">
        <w:rPr>
          <w:szCs w:val="28"/>
        </w:rPr>
        <w:t>помещениях</w:t>
      </w:r>
      <w:r w:rsidR="00EE4891" w:rsidRPr="009B6C08">
        <w:rPr>
          <w:spacing w:val="51"/>
          <w:szCs w:val="28"/>
        </w:rPr>
        <w:t xml:space="preserve"> </w:t>
      </w:r>
      <w:r w:rsidR="00EE4891" w:rsidRPr="009B6C08">
        <w:rPr>
          <w:szCs w:val="28"/>
        </w:rPr>
        <w:t>для</w:t>
      </w:r>
      <w:r w:rsidR="00EE4891" w:rsidRPr="009B6C08">
        <w:rPr>
          <w:spacing w:val="50"/>
          <w:szCs w:val="28"/>
        </w:rPr>
        <w:t xml:space="preserve"> </w:t>
      </w:r>
      <w:r w:rsidR="00EE4891" w:rsidRPr="009B6C08">
        <w:rPr>
          <w:szCs w:val="28"/>
        </w:rPr>
        <w:t>голосования</w:t>
      </w:r>
      <w:r w:rsidR="00EE4891" w:rsidRPr="009B6C08">
        <w:rPr>
          <w:spacing w:val="48"/>
          <w:szCs w:val="28"/>
        </w:rPr>
        <w:t xml:space="preserve"> </w:t>
      </w:r>
      <w:r w:rsidR="00EE4891" w:rsidRPr="009B6C08">
        <w:rPr>
          <w:szCs w:val="28"/>
        </w:rPr>
        <w:t>избирательных</w:t>
      </w:r>
      <w:r w:rsidR="00EE4891" w:rsidRPr="009B6C08">
        <w:rPr>
          <w:spacing w:val="51"/>
          <w:szCs w:val="28"/>
        </w:rPr>
        <w:t xml:space="preserve"> </w:t>
      </w:r>
      <w:r w:rsidR="00EE4891" w:rsidRPr="009B6C08">
        <w:rPr>
          <w:szCs w:val="28"/>
        </w:rPr>
        <w:t>участков</w:t>
      </w:r>
      <w:r w:rsidRPr="009B6C08">
        <w:rPr>
          <w:szCs w:val="28"/>
        </w:rPr>
        <w:t xml:space="preserve"> </w:t>
      </w:r>
      <w:r w:rsidR="00EE4891" w:rsidRPr="009B6C08">
        <w:rPr>
          <w:szCs w:val="28"/>
        </w:rPr>
        <w:t xml:space="preserve">№ </w:t>
      </w:r>
      <w:r w:rsidR="00E65900" w:rsidRPr="009B6C08">
        <w:rPr>
          <w:szCs w:val="28"/>
        </w:rPr>
        <w:t>897-</w:t>
      </w:r>
      <w:r w:rsidR="00A37BD9" w:rsidRPr="009B6C08">
        <w:rPr>
          <w:szCs w:val="28"/>
        </w:rPr>
        <w:t>912, 914-</w:t>
      </w:r>
      <w:r w:rsidR="00E65900" w:rsidRPr="009B6C08">
        <w:rPr>
          <w:szCs w:val="28"/>
        </w:rPr>
        <w:t>919,</w:t>
      </w:r>
      <w:r w:rsidR="00A37BD9" w:rsidRPr="009B6C08">
        <w:rPr>
          <w:szCs w:val="28"/>
        </w:rPr>
        <w:t xml:space="preserve"> </w:t>
      </w:r>
      <w:r w:rsidR="00E65900" w:rsidRPr="009B6C08">
        <w:rPr>
          <w:szCs w:val="28"/>
        </w:rPr>
        <w:t>921-923,</w:t>
      </w:r>
      <w:r w:rsidR="00A37BD9" w:rsidRPr="009B6C08">
        <w:rPr>
          <w:szCs w:val="28"/>
        </w:rPr>
        <w:t xml:space="preserve"> </w:t>
      </w:r>
      <w:r w:rsidR="00E65900" w:rsidRPr="009B6C08">
        <w:rPr>
          <w:szCs w:val="28"/>
        </w:rPr>
        <w:t xml:space="preserve">925-928 </w:t>
      </w:r>
      <w:r w:rsidR="00EE4891" w:rsidRPr="009B6C08">
        <w:rPr>
          <w:szCs w:val="28"/>
        </w:rPr>
        <w:t xml:space="preserve">средства видеорегистрации при проведении выборов </w:t>
      </w:r>
      <w:r w:rsidR="00331567" w:rsidRPr="009B6C08">
        <w:rPr>
          <w:szCs w:val="28"/>
        </w:rPr>
        <w:t>Президента Российской Федерации 17 марта 2024 года</w:t>
      </w:r>
    </w:p>
    <w:p w:rsidR="009B6C08" w:rsidRPr="009B6C08" w:rsidRDefault="009B6C08" w:rsidP="009B6C08">
      <w:pPr>
        <w:pStyle w:val="a8"/>
        <w:ind w:right="71"/>
        <w:jc w:val="both"/>
        <w:rPr>
          <w:szCs w:val="28"/>
        </w:rPr>
      </w:pPr>
      <w:r w:rsidRPr="009B6C08">
        <w:rPr>
          <w:szCs w:val="28"/>
        </w:rPr>
        <w:t>3.</w:t>
      </w:r>
      <w:r w:rsidR="00EE4891" w:rsidRPr="009B6C08">
        <w:rPr>
          <w:szCs w:val="28"/>
        </w:rPr>
        <w:t>Утвердить Порядок применения средств видеорегистрации и хранения</w:t>
      </w:r>
      <w:r w:rsidR="00EE4891" w:rsidRPr="009B6C08">
        <w:rPr>
          <w:spacing w:val="-67"/>
          <w:szCs w:val="28"/>
        </w:rPr>
        <w:t xml:space="preserve"> </w:t>
      </w:r>
      <w:r w:rsidR="00EE4891" w:rsidRPr="009B6C08">
        <w:rPr>
          <w:szCs w:val="28"/>
        </w:rPr>
        <w:t>соответствующих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видеозаписей при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проведении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выборов</w:t>
      </w:r>
      <w:r w:rsidR="00331567" w:rsidRPr="009B6C08">
        <w:rPr>
          <w:szCs w:val="28"/>
        </w:rPr>
        <w:t xml:space="preserve"> Президента Российской Федерации 17 марта 2024 года</w:t>
      </w:r>
      <w:r w:rsidR="00EE4891" w:rsidRPr="009B6C08">
        <w:rPr>
          <w:szCs w:val="28"/>
        </w:rPr>
        <w:t xml:space="preserve"> (далее</w:t>
      </w:r>
      <w:r w:rsidR="00EE4891" w:rsidRPr="009B6C08">
        <w:rPr>
          <w:spacing w:val="71"/>
          <w:szCs w:val="28"/>
        </w:rPr>
        <w:t xml:space="preserve"> </w:t>
      </w:r>
      <w:r w:rsidR="00EE4891" w:rsidRPr="009B6C08">
        <w:rPr>
          <w:szCs w:val="28"/>
        </w:rPr>
        <w:t>–</w:t>
      </w:r>
      <w:r w:rsidR="00EE4891" w:rsidRPr="009B6C08">
        <w:rPr>
          <w:spacing w:val="1"/>
          <w:szCs w:val="28"/>
        </w:rPr>
        <w:t xml:space="preserve"> </w:t>
      </w:r>
      <w:r w:rsidR="00EE4891" w:rsidRPr="009B6C08">
        <w:rPr>
          <w:szCs w:val="28"/>
        </w:rPr>
        <w:t>Порядок)</w:t>
      </w:r>
      <w:r w:rsidR="00EE4891" w:rsidRPr="009B6C08">
        <w:rPr>
          <w:spacing w:val="-1"/>
          <w:szCs w:val="28"/>
        </w:rPr>
        <w:t xml:space="preserve"> </w:t>
      </w:r>
      <w:r w:rsidR="00EE4891" w:rsidRPr="009B6C08">
        <w:rPr>
          <w:szCs w:val="28"/>
        </w:rPr>
        <w:t>согласно</w:t>
      </w:r>
      <w:r w:rsidR="00EE4891" w:rsidRPr="009B6C08">
        <w:rPr>
          <w:spacing w:val="-3"/>
          <w:szCs w:val="28"/>
        </w:rPr>
        <w:t xml:space="preserve"> </w:t>
      </w:r>
      <w:r w:rsidR="00EE4891" w:rsidRPr="009B6C08">
        <w:rPr>
          <w:szCs w:val="28"/>
        </w:rPr>
        <w:t>приложению.</w:t>
      </w:r>
    </w:p>
    <w:p w:rsidR="00055947" w:rsidRPr="009B6C08" w:rsidRDefault="009B6C08" w:rsidP="009B6C08">
      <w:pPr>
        <w:pStyle w:val="a8"/>
        <w:ind w:right="71"/>
        <w:jc w:val="both"/>
        <w:rPr>
          <w:szCs w:val="28"/>
        </w:rPr>
      </w:pPr>
      <w:r w:rsidRPr="009B6C08">
        <w:rPr>
          <w:szCs w:val="28"/>
        </w:rPr>
        <w:t>4.</w:t>
      </w:r>
      <w:r w:rsidR="00EE4891" w:rsidRPr="009B6C08">
        <w:rPr>
          <w:szCs w:val="28"/>
        </w:rPr>
        <w:t>Участковым</w:t>
      </w:r>
      <w:r w:rsidR="00EE4891" w:rsidRPr="009B6C08">
        <w:rPr>
          <w:spacing w:val="72"/>
          <w:szCs w:val="28"/>
        </w:rPr>
        <w:t xml:space="preserve"> </w:t>
      </w:r>
      <w:r w:rsidR="00EE4891" w:rsidRPr="009B6C08">
        <w:rPr>
          <w:szCs w:val="28"/>
        </w:rPr>
        <w:t>избирательным   комиссиям</w:t>
      </w:r>
      <w:r w:rsidR="00EE4891" w:rsidRPr="009B6C08">
        <w:rPr>
          <w:spacing w:val="139"/>
          <w:szCs w:val="28"/>
        </w:rPr>
        <w:t xml:space="preserve"> </w:t>
      </w:r>
      <w:r w:rsidR="00EE4891" w:rsidRPr="009B6C08">
        <w:rPr>
          <w:szCs w:val="28"/>
        </w:rPr>
        <w:t xml:space="preserve">избирательных  </w:t>
      </w:r>
      <w:r w:rsidR="00EE4891" w:rsidRPr="009B6C08">
        <w:rPr>
          <w:spacing w:val="2"/>
          <w:szCs w:val="28"/>
        </w:rPr>
        <w:t xml:space="preserve"> </w:t>
      </w:r>
      <w:r w:rsidR="00EE4891" w:rsidRPr="009B6C08">
        <w:rPr>
          <w:szCs w:val="28"/>
        </w:rPr>
        <w:t>участков</w:t>
      </w:r>
    </w:p>
    <w:p w:rsidR="009B6C08" w:rsidRPr="009B6C08" w:rsidRDefault="00E65900" w:rsidP="009B6C08">
      <w:pPr>
        <w:ind w:left="102" w:right="101"/>
        <w:jc w:val="both"/>
        <w:rPr>
          <w:sz w:val="28"/>
          <w:szCs w:val="28"/>
        </w:rPr>
      </w:pPr>
      <w:r w:rsidRPr="009B6C08">
        <w:rPr>
          <w:sz w:val="28"/>
          <w:szCs w:val="28"/>
        </w:rPr>
        <w:lastRenderedPageBreak/>
        <w:t xml:space="preserve">№ 897-919,921-923,925-928 </w:t>
      </w:r>
      <w:r w:rsidR="00EE4891" w:rsidRPr="009B6C08">
        <w:rPr>
          <w:sz w:val="28"/>
          <w:szCs w:val="28"/>
        </w:rPr>
        <w:t>назначить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членов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участковых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избирательных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комиссий</w:t>
      </w:r>
      <w:r w:rsidR="00EE4891" w:rsidRPr="009B6C08">
        <w:rPr>
          <w:spacing w:val="70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с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правом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решающего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голоса,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осуществляющих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работу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со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средствами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видеорегистрации,</w:t>
      </w:r>
      <w:r w:rsidR="00331567" w:rsidRPr="009B6C08">
        <w:rPr>
          <w:sz w:val="28"/>
          <w:szCs w:val="28"/>
        </w:rPr>
        <w:t xml:space="preserve"> видеонаблюдения,</w:t>
      </w:r>
      <w:r w:rsidR="00EE4891" w:rsidRPr="009B6C08">
        <w:rPr>
          <w:sz w:val="28"/>
          <w:szCs w:val="28"/>
        </w:rPr>
        <w:t xml:space="preserve"> обеспечить соблюдение установленных Порядком норм и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правил применения средств видеорегистрации, осуществление контроля зон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видимости</w:t>
      </w:r>
      <w:r w:rsidR="00EE4891" w:rsidRPr="009B6C08">
        <w:rPr>
          <w:spacing w:val="-2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средств</w:t>
      </w:r>
      <w:r w:rsidR="00EE4891" w:rsidRPr="009B6C08">
        <w:rPr>
          <w:spacing w:val="-5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видеорегистрации в</w:t>
      </w:r>
      <w:r w:rsidR="00EE4891" w:rsidRPr="009B6C08">
        <w:rPr>
          <w:spacing w:val="-5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помещениях участковых</w:t>
      </w:r>
      <w:r w:rsidR="00EE4891" w:rsidRPr="009B6C08">
        <w:rPr>
          <w:spacing w:val="-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комиссий.</w:t>
      </w:r>
    </w:p>
    <w:p w:rsidR="009B6C08" w:rsidRPr="009B6C08" w:rsidRDefault="009B6C08" w:rsidP="009B6C08">
      <w:pPr>
        <w:ind w:left="102" w:right="101"/>
        <w:jc w:val="both"/>
        <w:rPr>
          <w:sz w:val="28"/>
          <w:szCs w:val="28"/>
        </w:rPr>
      </w:pPr>
      <w:r w:rsidRPr="009B6C08">
        <w:rPr>
          <w:sz w:val="28"/>
          <w:szCs w:val="28"/>
        </w:rPr>
        <w:t>5</w:t>
      </w:r>
      <w:r w:rsidR="00E65900" w:rsidRPr="009B6C08">
        <w:rPr>
          <w:sz w:val="28"/>
          <w:szCs w:val="28"/>
          <w:lang w:eastAsia="ar-SA"/>
        </w:rPr>
        <w:t xml:space="preserve">. </w:t>
      </w:r>
      <w:r w:rsidR="00E65900" w:rsidRPr="009B6C08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E65900" w:rsidRPr="009B6C08" w:rsidRDefault="009B6C08" w:rsidP="009B6C08">
      <w:pPr>
        <w:ind w:left="102" w:right="101"/>
        <w:jc w:val="both"/>
        <w:rPr>
          <w:sz w:val="28"/>
          <w:szCs w:val="28"/>
        </w:rPr>
      </w:pPr>
      <w:r w:rsidRPr="009B6C08">
        <w:rPr>
          <w:sz w:val="28"/>
          <w:szCs w:val="28"/>
        </w:rPr>
        <w:t>6</w:t>
      </w:r>
      <w:r w:rsidR="00E65900" w:rsidRPr="009B6C08">
        <w:rPr>
          <w:sz w:val="28"/>
          <w:szCs w:val="28"/>
        </w:rPr>
        <w:t>. </w:t>
      </w:r>
      <w:proofErr w:type="gramStart"/>
      <w:r w:rsidR="00E65900" w:rsidRPr="009B6C08">
        <w:rPr>
          <w:bCs/>
          <w:sz w:val="28"/>
          <w:szCs w:val="28"/>
        </w:rPr>
        <w:t>Разместить</w:t>
      </w:r>
      <w:proofErr w:type="gramEnd"/>
      <w:r w:rsidR="00E65900" w:rsidRPr="009B6C08">
        <w:rPr>
          <w:bCs/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B6C08">
        <w:rPr>
          <w:bCs/>
          <w:sz w:val="28"/>
          <w:szCs w:val="28"/>
        </w:rPr>
        <w:t>- на странице Ровеньской территориальной избирательной комиссии на официальном сайте Избирательной комиссии Белгородской области;</w:t>
      </w:r>
    </w:p>
    <w:p w:rsidR="009B6C08" w:rsidRPr="009B6C08" w:rsidRDefault="00E65900" w:rsidP="00E65900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B6C08">
        <w:rPr>
          <w:bCs/>
          <w:sz w:val="28"/>
          <w:szCs w:val="28"/>
        </w:rPr>
        <w:t>- на сайте администрации Ровеньского района в разделе Ровеньская территориальная избирательная комиссия.</w:t>
      </w:r>
    </w:p>
    <w:p w:rsidR="00E65900" w:rsidRPr="009B6C08" w:rsidRDefault="009B6C08" w:rsidP="00E65900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B6C08">
        <w:rPr>
          <w:bCs/>
          <w:sz w:val="28"/>
          <w:szCs w:val="28"/>
        </w:rPr>
        <w:t>7</w:t>
      </w:r>
      <w:r w:rsidR="00E65900" w:rsidRPr="009B6C08">
        <w:rPr>
          <w:bCs/>
          <w:sz w:val="28"/>
          <w:szCs w:val="28"/>
        </w:rPr>
        <w:t xml:space="preserve">. </w:t>
      </w:r>
      <w:proofErr w:type="gramStart"/>
      <w:r w:rsidR="00E65900" w:rsidRPr="009B6C08">
        <w:rPr>
          <w:bCs/>
          <w:sz w:val="28"/>
          <w:szCs w:val="28"/>
        </w:rPr>
        <w:t>Контроль за</w:t>
      </w:r>
      <w:proofErr w:type="gramEnd"/>
      <w:r w:rsidR="00E65900" w:rsidRPr="009B6C08">
        <w:rPr>
          <w:bCs/>
          <w:sz w:val="28"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B6C08">
        <w:rPr>
          <w:b/>
          <w:bCs/>
          <w:sz w:val="28"/>
          <w:szCs w:val="28"/>
        </w:rPr>
        <w:t xml:space="preserve">              Председатель </w:t>
      </w: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B6C08">
        <w:rPr>
          <w:b/>
          <w:bCs/>
          <w:sz w:val="28"/>
          <w:szCs w:val="28"/>
        </w:rPr>
        <w:t xml:space="preserve">Ровеньской территориальной </w:t>
      </w: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B6C08">
        <w:rPr>
          <w:b/>
          <w:bCs/>
          <w:sz w:val="28"/>
          <w:szCs w:val="28"/>
        </w:rPr>
        <w:t xml:space="preserve">     избирательной комиссии</w:t>
      </w:r>
      <w:r w:rsidRPr="009B6C08">
        <w:rPr>
          <w:b/>
          <w:bCs/>
          <w:sz w:val="28"/>
          <w:szCs w:val="28"/>
        </w:rPr>
        <w:tab/>
        <w:t xml:space="preserve">                                  Е.В.Макарова</w:t>
      </w: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B6C08">
        <w:rPr>
          <w:b/>
          <w:bCs/>
          <w:sz w:val="28"/>
          <w:szCs w:val="28"/>
        </w:rPr>
        <w:t xml:space="preserve">              Секретарь </w:t>
      </w: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B6C08">
        <w:rPr>
          <w:b/>
          <w:bCs/>
          <w:sz w:val="28"/>
          <w:szCs w:val="28"/>
        </w:rPr>
        <w:t xml:space="preserve">Ровеньской территориальной </w:t>
      </w:r>
    </w:p>
    <w:p w:rsidR="00E65900" w:rsidRPr="009B6C08" w:rsidRDefault="00E65900" w:rsidP="00E65900">
      <w:pPr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9B6C08">
        <w:rPr>
          <w:b/>
          <w:sz w:val="28"/>
          <w:szCs w:val="28"/>
        </w:rPr>
        <w:t xml:space="preserve">     избирательной комиссии</w:t>
      </w:r>
      <w:r w:rsidRPr="009B6C08">
        <w:rPr>
          <w:b/>
          <w:sz w:val="28"/>
          <w:szCs w:val="28"/>
        </w:rPr>
        <w:tab/>
      </w:r>
      <w:r w:rsidRPr="009B6C08">
        <w:rPr>
          <w:b/>
          <w:sz w:val="28"/>
          <w:szCs w:val="28"/>
        </w:rPr>
        <w:tab/>
        <w:t xml:space="preserve">                          А.В.Евтухова</w:t>
      </w:r>
    </w:p>
    <w:p w:rsidR="00055947" w:rsidRPr="009B6C08" w:rsidRDefault="00055947">
      <w:pPr>
        <w:pStyle w:val="a3"/>
        <w:jc w:val="left"/>
        <w:rPr>
          <w:sz w:val="28"/>
          <w:szCs w:val="28"/>
        </w:rPr>
      </w:pPr>
    </w:p>
    <w:p w:rsidR="00055947" w:rsidRPr="009B6C08" w:rsidRDefault="00055947">
      <w:pPr>
        <w:pStyle w:val="a3"/>
        <w:spacing w:before="3"/>
        <w:jc w:val="left"/>
        <w:rPr>
          <w:sz w:val="28"/>
          <w:szCs w:val="28"/>
        </w:rPr>
      </w:pPr>
    </w:p>
    <w:p w:rsidR="00055947" w:rsidRPr="009B6C08" w:rsidRDefault="00055947">
      <w:pPr>
        <w:rPr>
          <w:sz w:val="28"/>
          <w:szCs w:val="28"/>
        </w:rPr>
        <w:sectPr w:rsidR="00055947" w:rsidRPr="009B6C08">
          <w:headerReference w:type="default" r:id="rId9"/>
          <w:pgSz w:w="11910" w:h="16840"/>
          <w:pgMar w:top="1080" w:right="600" w:bottom="280" w:left="1600" w:header="710" w:footer="0" w:gutter="0"/>
          <w:pgNumType w:start="2"/>
          <w:cols w:space="720"/>
        </w:sectPr>
      </w:pPr>
    </w:p>
    <w:p w:rsidR="00055947" w:rsidRPr="009B6C08" w:rsidRDefault="00EE4891">
      <w:pPr>
        <w:spacing w:before="80"/>
        <w:ind w:left="4968" w:right="606"/>
        <w:jc w:val="center"/>
        <w:rPr>
          <w:sz w:val="28"/>
          <w:szCs w:val="28"/>
        </w:rPr>
      </w:pPr>
      <w:r w:rsidRPr="009B6C08">
        <w:rPr>
          <w:sz w:val="28"/>
          <w:szCs w:val="28"/>
        </w:rPr>
        <w:lastRenderedPageBreak/>
        <w:t>ПРИЛОЖЕНИЕ</w:t>
      </w:r>
      <w:r w:rsidR="00965FAC">
        <w:rPr>
          <w:sz w:val="28"/>
          <w:szCs w:val="28"/>
        </w:rPr>
        <w:t xml:space="preserve"> 1</w:t>
      </w:r>
    </w:p>
    <w:p w:rsidR="009B6C08" w:rsidRPr="009B6C08" w:rsidRDefault="00EE4891">
      <w:pPr>
        <w:ind w:left="4869" w:right="448" w:hanging="57"/>
        <w:jc w:val="center"/>
        <w:rPr>
          <w:spacing w:val="-1"/>
          <w:sz w:val="28"/>
          <w:szCs w:val="28"/>
        </w:rPr>
      </w:pPr>
      <w:r w:rsidRPr="009B6C08">
        <w:rPr>
          <w:sz w:val="28"/>
          <w:szCs w:val="28"/>
        </w:rPr>
        <w:t>к</w:t>
      </w:r>
      <w:r w:rsidRPr="009B6C08">
        <w:rPr>
          <w:spacing w:val="-1"/>
          <w:sz w:val="28"/>
          <w:szCs w:val="28"/>
        </w:rPr>
        <w:t xml:space="preserve"> </w:t>
      </w:r>
      <w:r w:rsidRPr="009B6C08">
        <w:rPr>
          <w:sz w:val="28"/>
          <w:szCs w:val="28"/>
        </w:rPr>
        <w:t>постановлению</w:t>
      </w:r>
      <w:r w:rsidRPr="009B6C08">
        <w:rPr>
          <w:spacing w:val="1"/>
          <w:sz w:val="28"/>
          <w:szCs w:val="28"/>
        </w:rPr>
        <w:t xml:space="preserve"> </w:t>
      </w:r>
      <w:r w:rsidR="00E65900" w:rsidRPr="009B6C08">
        <w:rPr>
          <w:sz w:val="28"/>
          <w:szCs w:val="28"/>
        </w:rPr>
        <w:t>Ровень</w:t>
      </w:r>
      <w:r w:rsidRPr="009B6C08">
        <w:rPr>
          <w:sz w:val="28"/>
          <w:szCs w:val="28"/>
        </w:rPr>
        <w:t>ской</w:t>
      </w:r>
      <w:r w:rsidRPr="009B6C08">
        <w:rPr>
          <w:spacing w:val="1"/>
          <w:sz w:val="28"/>
          <w:szCs w:val="28"/>
        </w:rPr>
        <w:t xml:space="preserve"> </w:t>
      </w:r>
      <w:r w:rsidRPr="009B6C08">
        <w:rPr>
          <w:sz w:val="28"/>
          <w:szCs w:val="28"/>
        </w:rPr>
        <w:t>территориальной избирательной комиссии</w:t>
      </w:r>
      <w:r w:rsidR="00965FAC">
        <w:rPr>
          <w:sz w:val="28"/>
          <w:szCs w:val="28"/>
        </w:rPr>
        <w:t xml:space="preserve">  </w:t>
      </w:r>
      <w:r w:rsidRPr="009B6C08">
        <w:rPr>
          <w:spacing w:val="-58"/>
          <w:sz w:val="28"/>
          <w:szCs w:val="28"/>
        </w:rPr>
        <w:t xml:space="preserve"> </w:t>
      </w:r>
      <w:r w:rsidRPr="009B6C08">
        <w:rPr>
          <w:sz w:val="28"/>
          <w:szCs w:val="28"/>
        </w:rPr>
        <w:t>от</w:t>
      </w:r>
      <w:r w:rsidRPr="009B6C08">
        <w:rPr>
          <w:spacing w:val="-1"/>
          <w:sz w:val="28"/>
          <w:szCs w:val="28"/>
        </w:rPr>
        <w:t xml:space="preserve"> </w:t>
      </w:r>
      <w:r w:rsidR="00A37BD9" w:rsidRPr="009B6C08">
        <w:rPr>
          <w:sz w:val="28"/>
          <w:szCs w:val="28"/>
        </w:rPr>
        <w:t>16</w:t>
      </w:r>
      <w:r w:rsidR="00331567" w:rsidRPr="009B6C08">
        <w:rPr>
          <w:sz w:val="28"/>
          <w:szCs w:val="28"/>
        </w:rPr>
        <w:t xml:space="preserve"> февраля</w:t>
      </w:r>
      <w:r w:rsidR="00A37BD9" w:rsidRPr="009B6C08">
        <w:rPr>
          <w:sz w:val="28"/>
          <w:szCs w:val="28"/>
        </w:rPr>
        <w:t xml:space="preserve"> </w:t>
      </w:r>
      <w:r w:rsidR="00331567" w:rsidRPr="009B6C08">
        <w:rPr>
          <w:sz w:val="28"/>
          <w:szCs w:val="28"/>
        </w:rPr>
        <w:t>2024</w:t>
      </w:r>
      <w:r w:rsidRPr="009B6C08">
        <w:rPr>
          <w:sz w:val="28"/>
          <w:szCs w:val="28"/>
        </w:rPr>
        <w:t xml:space="preserve"> года</w:t>
      </w:r>
      <w:r w:rsidRPr="009B6C08">
        <w:rPr>
          <w:spacing w:val="-1"/>
          <w:sz w:val="28"/>
          <w:szCs w:val="28"/>
        </w:rPr>
        <w:t xml:space="preserve"> </w:t>
      </w:r>
    </w:p>
    <w:p w:rsidR="00055947" w:rsidRPr="009B6C08" w:rsidRDefault="00EE4891" w:rsidP="009B6C08">
      <w:pPr>
        <w:ind w:left="4869" w:right="448" w:hanging="57"/>
        <w:jc w:val="center"/>
        <w:rPr>
          <w:spacing w:val="-1"/>
          <w:sz w:val="28"/>
          <w:szCs w:val="28"/>
        </w:rPr>
      </w:pPr>
      <w:r w:rsidRPr="009B6C08">
        <w:rPr>
          <w:sz w:val="28"/>
          <w:szCs w:val="28"/>
        </w:rPr>
        <w:t>№</w:t>
      </w:r>
      <w:r w:rsidR="009B6C08" w:rsidRPr="009B6C08">
        <w:rPr>
          <w:spacing w:val="-1"/>
          <w:sz w:val="28"/>
          <w:szCs w:val="28"/>
        </w:rPr>
        <w:t xml:space="preserve">  </w:t>
      </w:r>
      <w:r w:rsidR="00A37BD9" w:rsidRPr="009B6C08">
        <w:rPr>
          <w:sz w:val="28"/>
          <w:szCs w:val="28"/>
        </w:rPr>
        <w:t>42</w:t>
      </w:r>
      <w:r w:rsidR="00E65900" w:rsidRPr="009B6C08">
        <w:rPr>
          <w:sz w:val="28"/>
          <w:szCs w:val="28"/>
        </w:rPr>
        <w:t>/</w:t>
      </w:r>
      <w:r w:rsidR="00A37BD9" w:rsidRPr="009B6C08">
        <w:rPr>
          <w:sz w:val="28"/>
          <w:szCs w:val="28"/>
        </w:rPr>
        <w:t>284</w:t>
      </w:r>
      <w:r w:rsidRPr="009B6C08">
        <w:rPr>
          <w:sz w:val="28"/>
          <w:szCs w:val="28"/>
        </w:rPr>
        <w:t>-1</w:t>
      </w:r>
    </w:p>
    <w:p w:rsidR="00055947" w:rsidRPr="009B6C08" w:rsidRDefault="00055947">
      <w:pPr>
        <w:pStyle w:val="a3"/>
        <w:spacing w:before="9"/>
        <w:jc w:val="left"/>
        <w:rPr>
          <w:sz w:val="28"/>
          <w:szCs w:val="28"/>
        </w:rPr>
      </w:pPr>
    </w:p>
    <w:p w:rsidR="00A37BD9" w:rsidRPr="009B6C08" w:rsidRDefault="00A37BD9" w:rsidP="00A37BD9">
      <w:pPr>
        <w:jc w:val="center"/>
        <w:outlineLvl w:val="0"/>
        <w:rPr>
          <w:b/>
          <w:sz w:val="28"/>
          <w:szCs w:val="28"/>
        </w:rPr>
      </w:pPr>
      <w:r w:rsidRPr="009B6C08">
        <w:rPr>
          <w:b/>
          <w:sz w:val="28"/>
          <w:szCs w:val="28"/>
        </w:rPr>
        <w:t>ПОРЯДОК</w:t>
      </w:r>
    </w:p>
    <w:p w:rsidR="00A37BD9" w:rsidRPr="009B6C08" w:rsidRDefault="00A37BD9" w:rsidP="00A37BD9">
      <w:pPr>
        <w:jc w:val="center"/>
        <w:rPr>
          <w:b/>
          <w:sz w:val="28"/>
          <w:szCs w:val="28"/>
        </w:rPr>
      </w:pPr>
      <w:r w:rsidRPr="009B6C08">
        <w:rPr>
          <w:b/>
          <w:sz w:val="28"/>
          <w:szCs w:val="28"/>
        </w:rPr>
        <w:t>применени</w:t>
      </w:r>
      <w:r w:rsidR="009B6C08" w:rsidRPr="009B6C08">
        <w:rPr>
          <w:b/>
          <w:sz w:val="28"/>
          <w:szCs w:val="28"/>
        </w:rPr>
        <w:t xml:space="preserve">я в участковых и территориальной избирательной комиссии </w:t>
      </w:r>
      <w:r w:rsidRPr="009B6C08">
        <w:rPr>
          <w:b/>
          <w:sz w:val="28"/>
          <w:szCs w:val="28"/>
        </w:rPr>
        <w:t xml:space="preserve"> средств видеорегистрации (видеофиксации) при проведении выборов Президента Российской Федерации, назначенных на 17 марта 2024 года</w:t>
      </w:r>
    </w:p>
    <w:p w:rsidR="00A37BD9" w:rsidRPr="009B6C08" w:rsidRDefault="00A37BD9" w:rsidP="00A37BD9">
      <w:pPr>
        <w:tabs>
          <w:tab w:val="left" w:pos="0"/>
        </w:tabs>
        <w:contextualSpacing/>
        <w:jc w:val="center"/>
        <w:rPr>
          <w:b/>
          <w:bCs/>
          <w:kern w:val="2"/>
          <w:sz w:val="28"/>
          <w:szCs w:val="28"/>
        </w:rPr>
      </w:pPr>
    </w:p>
    <w:p w:rsidR="00A37BD9" w:rsidRPr="009B6C08" w:rsidRDefault="00A37BD9" w:rsidP="00A37BD9">
      <w:pPr>
        <w:shd w:val="clear" w:color="auto" w:fill="FFFFFF"/>
        <w:tabs>
          <w:tab w:val="left" w:pos="0"/>
          <w:tab w:val="left" w:pos="698"/>
        </w:tabs>
        <w:contextualSpacing/>
        <w:jc w:val="center"/>
        <w:rPr>
          <w:sz w:val="28"/>
          <w:szCs w:val="28"/>
        </w:rPr>
      </w:pPr>
      <w:r w:rsidRPr="009B6C08">
        <w:rPr>
          <w:b/>
          <w:bCs/>
          <w:kern w:val="2"/>
          <w:sz w:val="28"/>
          <w:szCs w:val="28"/>
        </w:rPr>
        <w:t>1.</w:t>
      </w:r>
      <w:r w:rsidRPr="009B6C08">
        <w:rPr>
          <w:b/>
          <w:kern w:val="2"/>
          <w:sz w:val="28"/>
          <w:szCs w:val="28"/>
        </w:rPr>
        <w:t> </w:t>
      </w:r>
      <w:r w:rsidRPr="009B6C08">
        <w:rPr>
          <w:b/>
          <w:bCs/>
          <w:kern w:val="2"/>
          <w:sz w:val="28"/>
          <w:szCs w:val="28"/>
        </w:rPr>
        <w:t>Общие положения</w:t>
      </w:r>
    </w:p>
    <w:p w:rsidR="00A37BD9" w:rsidRPr="009B6C08" w:rsidRDefault="00A37BD9" w:rsidP="00A37BD9">
      <w:pPr>
        <w:shd w:val="clear" w:color="auto" w:fill="FFFFFF"/>
        <w:tabs>
          <w:tab w:val="left" w:pos="0"/>
          <w:tab w:val="left" w:pos="698"/>
        </w:tabs>
        <w:contextualSpacing/>
        <w:jc w:val="center"/>
        <w:rPr>
          <w:bCs/>
          <w:kern w:val="2"/>
          <w:sz w:val="28"/>
          <w:szCs w:val="28"/>
        </w:rPr>
      </w:pPr>
    </w:p>
    <w:p w:rsidR="00A37BD9" w:rsidRPr="009B6C08" w:rsidRDefault="00A37BD9" w:rsidP="00A37BD9">
      <w:pPr>
        <w:ind w:firstLine="708"/>
        <w:contextualSpacing/>
        <w:jc w:val="both"/>
        <w:rPr>
          <w:sz w:val="28"/>
          <w:szCs w:val="28"/>
        </w:rPr>
      </w:pPr>
      <w:r w:rsidRPr="009B6C08">
        <w:rPr>
          <w:bCs/>
          <w:kern w:val="2"/>
          <w:sz w:val="28"/>
          <w:szCs w:val="28"/>
        </w:rPr>
        <w:t>1.1. </w:t>
      </w:r>
      <w:proofErr w:type="gramStart"/>
      <w:r w:rsidRPr="009B6C08">
        <w:rPr>
          <w:sz w:val="28"/>
          <w:szCs w:val="28"/>
        </w:rPr>
        <w:t>Порядок применения средств видеорегистрации (видеофиксации) при поведении выборов Президента Российской Федерации, назначенных на 17 марта 2024 года (далее – Порядок), регламентирует организацию видеорегистрации (видеофиксации) в помещениях участковых избирательных комиссий (помещениях для голосования) (далее – помещения для</w:t>
      </w:r>
      <w:r w:rsidR="009B6C08" w:rsidRPr="009B6C08">
        <w:rPr>
          <w:sz w:val="28"/>
          <w:szCs w:val="28"/>
        </w:rPr>
        <w:t xml:space="preserve"> голосования УИК), в помещении Ровеньской территориальной избирательной комиссии</w:t>
      </w:r>
      <w:r w:rsidRPr="009B6C08">
        <w:rPr>
          <w:sz w:val="28"/>
          <w:szCs w:val="28"/>
        </w:rPr>
        <w:t xml:space="preserve"> (далее – помещения ТИК), определяет объекты видеорегистрации (видеофиксации), время видеорегистрации (видеофиксации), порядок доступа к видеозаписям, полученным в ходе видеорегистрации</w:t>
      </w:r>
      <w:proofErr w:type="gramEnd"/>
      <w:r w:rsidRPr="009B6C08">
        <w:rPr>
          <w:sz w:val="28"/>
          <w:szCs w:val="28"/>
        </w:rPr>
        <w:t xml:space="preserve"> (</w:t>
      </w:r>
      <w:proofErr w:type="gramStart"/>
      <w:r w:rsidRPr="009B6C08">
        <w:rPr>
          <w:sz w:val="28"/>
          <w:szCs w:val="28"/>
        </w:rPr>
        <w:t>видеофиксации), и сроки их хранения.</w:t>
      </w:r>
      <w:proofErr w:type="gramEnd"/>
    </w:p>
    <w:p w:rsidR="00A37BD9" w:rsidRPr="009B6C08" w:rsidRDefault="00A37BD9" w:rsidP="00A37BD9">
      <w:pPr>
        <w:ind w:firstLine="708"/>
        <w:contextualSpacing/>
        <w:jc w:val="both"/>
        <w:rPr>
          <w:sz w:val="28"/>
          <w:szCs w:val="28"/>
        </w:rPr>
      </w:pPr>
      <w:r w:rsidRPr="009B6C08">
        <w:rPr>
          <w:bCs/>
          <w:kern w:val="2"/>
          <w:sz w:val="28"/>
          <w:szCs w:val="28"/>
        </w:rPr>
        <w:t>1.2.</w:t>
      </w:r>
      <w:r w:rsidRPr="009B6C08">
        <w:rPr>
          <w:sz w:val="28"/>
          <w:szCs w:val="28"/>
        </w:rPr>
        <w:t xml:space="preserve">Средства видеорегистрации (видеофиксации) применяются </w:t>
      </w:r>
      <w:r w:rsidRPr="009B6C08">
        <w:rPr>
          <w:sz w:val="28"/>
          <w:szCs w:val="28"/>
        </w:rPr>
        <w:br/>
        <w:t>в помещениях для голосования УИК и помещениях ТИК, не оборудованных средствами видеонаблюдения.</w:t>
      </w:r>
    </w:p>
    <w:p w:rsidR="00A37BD9" w:rsidRPr="009B6C08" w:rsidRDefault="00A37BD9" w:rsidP="00A37BD9">
      <w:pPr>
        <w:ind w:firstLine="708"/>
        <w:jc w:val="both"/>
        <w:rPr>
          <w:sz w:val="28"/>
          <w:szCs w:val="28"/>
        </w:rPr>
      </w:pPr>
      <w:r w:rsidRPr="009B6C08">
        <w:rPr>
          <w:sz w:val="28"/>
          <w:szCs w:val="28"/>
        </w:rPr>
        <w:t xml:space="preserve">1.3. Средства видеорегистрации (видеофиксации) представляют собой устройства стационарного или передвижного типа, предназначенные для записи, хранения и воспроизведения видеоинформации, и предоставляются по заявкам избирательных комиссий органами государственной власти, органами местного </w:t>
      </w:r>
      <w:proofErr w:type="gramStart"/>
      <w:r w:rsidRPr="009B6C08">
        <w:rPr>
          <w:sz w:val="28"/>
          <w:szCs w:val="28"/>
        </w:rPr>
        <w:t>самоуправления</w:t>
      </w:r>
      <w:proofErr w:type="gramEnd"/>
      <w:r w:rsidRPr="009B6C08">
        <w:rPr>
          <w:sz w:val="28"/>
          <w:szCs w:val="28"/>
        </w:rPr>
        <w:t xml:space="preserve"> в рамках установленной законом обязанности по оказанию избирательным комиссиям содействия в реализации их полномочий, вышестоящими избирательными комиссиями.</w:t>
      </w:r>
    </w:p>
    <w:p w:rsidR="00A37BD9" w:rsidRPr="009B6C08" w:rsidRDefault="00A37BD9" w:rsidP="00A37BD9">
      <w:pPr>
        <w:pStyle w:val="a3"/>
        <w:ind w:firstLine="708"/>
        <w:rPr>
          <w:sz w:val="28"/>
          <w:szCs w:val="28"/>
        </w:rPr>
      </w:pPr>
      <w:r w:rsidRPr="009B6C08">
        <w:rPr>
          <w:bCs/>
          <w:kern w:val="2"/>
          <w:sz w:val="28"/>
          <w:szCs w:val="28"/>
        </w:rPr>
        <w:t xml:space="preserve">1.4. </w:t>
      </w:r>
      <w:r w:rsidRPr="009B6C08">
        <w:rPr>
          <w:sz w:val="28"/>
          <w:szCs w:val="28"/>
        </w:rPr>
        <w:t xml:space="preserve">В зоне видимости средств видеорегистрации (видеофиксации) </w:t>
      </w:r>
      <w:r w:rsidRPr="009B6C08">
        <w:rPr>
          <w:sz w:val="28"/>
          <w:szCs w:val="28"/>
        </w:rPr>
        <w:br/>
        <w:t>в помещениях для голосования УИК должны находиться:</w:t>
      </w:r>
    </w:p>
    <w:p w:rsidR="009B6C08" w:rsidRDefault="00A37BD9" w:rsidP="00A37BD9">
      <w:pPr>
        <w:ind w:firstLine="708"/>
        <w:jc w:val="both"/>
        <w:rPr>
          <w:sz w:val="28"/>
          <w:szCs w:val="28"/>
        </w:rPr>
      </w:pPr>
      <w:r w:rsidRPr="009B6C08">
        <w:rPr>
          <w:sz w:val="28"/>
          <w:szCs w:val="28"/>
        </w:rPr>
        <w:t xml:space="preserve">в ходе голосования – стационарные ящики для голосования; </w:t>
      </w:r>
    </w:p>
    <w:p w:rsidR="009B6C08" w:rsidRDefault="00A37BD9" w:rsidP="00A37BD9">
      <w:pPr>
        <w:ind w:firstLine="708"/>
        <w:jc w:val="both"/>
        <w:rPr>
          <w:sz w:val="28"/>
          <w:szCs w:val="28"/>
        </w:rPr>
      </w:pPr>
      <w:r w:rsidRPr="009B6C08">
        <w:rPr>
          <w:sz w:val="28"/>
          <w:szCs w:val="28"/>
        </w:rPr>
        <w:t xml:space="preserve">в ночное время – сейфы (металлические шкафы, металлические ящики), где хранятся </w:t>
      </w:r>
      <w:proofErr w:type="gramStart"/>
      <w:r w:rsidRPr="009B6C08">
        <w:rPr>
          <w:sz w:val="28"/>
          <w:szCs w:val="28"/>
        </w:rPr>
        <w:t>сейф-пакеты</w:t>
      </w:r>
      <w:proofErr w:type="gramEnd"/>
      <w:r w:rsidRPr="009B6C08">
        <w:rPr>
          <w:sz w:val="28"/>
          <w:szCs w:val="28"/>
        </w:rPr>
        <w:t xml:space="preserve"> с избирательными бюллетенями; стационарные ящики для голосования, в случае если они используются для хранения избирательных бюллетеней; </w:t>
      </w:r>
    </w:p>
    <w:p w:rsidR="00A37BD9" w:rsidRPr="009B6C08" w:rsidRDefault="00A37BD9" w:rsidP="00A37BD9">
      <w:pPr>
        <w:ind w:firstLine="708"/>
        <w:jc w:val="both"/>
        <w:rPr>
          <w:sz w:val="28"/>
          <w:szCs w:val="28"/>
        </w:rPr>
      </w:pPr>
      <w:r w:rsidRPr="009B6C08">
        <w:rPr>
          <w:sz w:val="28"/>
          <w:szCs w:val="28"/>
        </w:rPr>
        <w:t xml:space="preserve">при проведении подсчета голосов избирателей – места погашения неиспользованных избирательных бюллетеней; места подсчета голосов избирателей по избирательным бюллетеням, извлеченным из </w:t>
      </w:r>
      <w:proofErr w:type="gramStart"/>
      <w:r w:rsidRPr="009B6C08">
        <w:rPr>
          <w:sz w:val="28"/>
          <w:szCs w:val="28"/>
        </w:rPr>
        <w:t>сейф-пакетов</w:t>
      </w:r>
      <w:proofErr w:type="gramEnd"/>
      <w:r w:rsidRPr="009B6C08">
        <w:rPr>
          <w:sz w:val="28"/>
          <w:szCs w:val="28"/>
        </w:rPr>
        <w:t>; места непосредственного подсчета голосов избирателей по избирательным бюллетеням;</w:t>
      </w:r>
    </w:p>
    <w:p w:rsidR="00A37BD9" w:rsidRPr="009B6C08" w:rsidRDefault="00A37BD9" w:rsidP="00A37BD9">
      <w:pPr>
        <w:ind w:firstLine="720"/>
        <w:jc w:val="both"/>
        <w:rPr>
          <w:sz w:val="28"/>
          <w:szCs w:val="28"/>
        </w:rPr>
      </w:pPr>
      <w:r w:rsidRPr="009B6C08">
        <w:rPr>
          <w:sz w:val="28"/>
          <w:szCs w:val="28"/>
        </w:rPr>
        <w:lastRenderedPageBreak/>
        <w:t xml:space="preserve">места, где производится перемещение избирательных бюллетеней из ящиков для голосования в </w:t>
      </w:r>
      <w:proofErr w:type="gramStart"/>
      <w:r w:rsidRPr="009B6C08">
        <w:rPr>
          <w:sz w:val="28"/>
          <w:szCs w:val="28"/>
        </w:rPr>
        <w:t>сейф-пакеты</w:t>
      </w:r>
      <w:proofErr w:type="gramEnd"/>
      <w:r w:rsidRPr="009B6C08">
        <w:rPr>
          <w:sz w:val="28"/>
          <w:szCs w:val="28"/>
        </w:rPr>
        <w:t xml:space="preserve">. </w:t>
      </w:r>
    </w:p>
    <w:p w:rsidR="00A37BD9" w:rsidRPr="009B6C08" w:rsidRDefault="00A37BD9" w:rsidP="00A37BD9">
      <w:pPr>
        <w:ind w:firstLine="720"/>
        <w:jc w:val="both"/>
        <w:rPr>
          <w:sz w:val="28"/>
          <w:szCs w:val="28"/>
        </w:rPr>
      </w:pPr>
      <w:r w:rsidRPr="009B6C08">
        <w:rPr>
          <w:sz w:val="28"/>
          <w:szCs w:val="28"/>
        </w:rPr>
        <w:t xml:space="preserve">В случае если устройства видеорегистрации (видеофиксации) </w:t>
      </w:r>
      <w:r w:rsidRPr="009B6C08">
        <w:rPr>
          <w:sz w:val="28"/>
          <w:szCs w:val="28"/>
        </w:rPr>
        <w:br/>
        <w:t>не обладают возможностью осуществлять видеорегистрацию (видеофиксацию) в отсутствии освещения (в режиме ночной съемки), то в зоне их видимости должно быть организовано необходимое для их работы освещение.</w:t>
      </w:r>
    </w:p>
    <w:p w:rsidR="00A37BD9" w:rsidRPr="009B6C08" w:rsidRDefault="00A37BD9" w:rsidP="00A37BD9">
      <w:pPr>
        <w:ind w:firstLine="720"/>
        <w:jc w:val="both"/>
        <w:rPr>
          <w:sz w:val="28"/>
          <w:szCs w:val="28"/>
        </w:rPr>
      </w:pPr>
      <w:r w:rsidRPr="009B6C08">
        <w:rPr>
          <w:sz w:val="28"/>
          <w:szCs w:val="28"/>
        </w:rPr>
        <w:t xml:space="preserve">1.5. В зоне видимости средств видеорегистрации (видеофиксации) </w:t>
      </w:r>
      <w:r w:rsidRPr="009B6C08">
        <w:rPr>
          <w:sz w:val="28"/>
          <w:szCs w:val="28"/>
        </w:rPr>
        <w:br/>
        <w:t>в помещениях ТИК должно находиться место, где осуществляются прием протоколов участковых избирательных комиссий об итогах голосования; суммирование данных, содержащихся в этих протоколах; проведение итогового заседания территориальной избирательной комиссии и составление протокола территориальной избирательной комиссии об итогах голосования на соответствующей территории.</w:t>
      </w:r>
    </w:p>
    <w:p w:rsidR="00A37BD9" w:rsidRPr="009B6C08" w:rsidRDefault="009B6C08" w:rsidP="00A37BD9">
      <w:pPr>
        <w:pStyle w:val="a3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A37BD9" w:rsidRPr="009B6C08">
        <w:rPr>
          <w:kern w:val="2"/>
          <w:sz w:val="28"/>
          <w:szCs w:val="28"/>
        </w:rPr>
        <w:t xml:space="preserve">1.6. </w:t>
      </w:r>
      <w:proofErr w:type="gramStart"/>
      <w:r w:rsidR="00A37BD9" w:rsidRPr="009B6C08">
        <w:rPr>
          <w:sz w:val="28"/>
          <w:szCs w:val="28"/>
        </w:rPr>
        <w:t>Контроль за</w:t>
      </w:r>
      <w:proofErr w:type="gramEnd"/>
      <w:r w:rsidR="00A37BD9" w:rsidRPr="009B6C08">
        <w:rPr>
          <w:sz w:val="28"/>
          <w:szCs w:val="28"/>
        </w:rPr>
        <w:t xml:space="preserve"> выполнением пунктов 1.4 и 1.5 настоящего Порядка осуществляет председатель соответствующей избирательной комиссии.</w:t>
      </w:r>
    </w:p>
    <w:p w:rsidR="00A37BD9" w:rsidRPr="009B6C08" w:rsidRDefault="00A37BD9" w:rsidP="00A37BD9">
      <w:pPr>
        <w:ind w:firstLine="708"/>
        <w:contextualSpacing/>
        <w:jc w:val="both"/>
        <w:rPr>
          <w:kern w:val="2"/>
          <w:sz w:val="28"/>
          <w:szCs w:val="28"/>
        </w:rPr>
      </w:pPr>
      <w:r w:rsidRPr="009B6C08">
        <w:rPr>
          <w:kern w:val="2"/>
          <w:sz w:val="28"/>
          <w:szCs w:val="28"/>
        </w:rPr>
        <w:t>1.7. Средства видеорегистрации (видеофиксации) применяются с учетом положений статьи 152</w:t>
      </w:r>
      <w:r w:rsidRPr="009B6C08">
        <w:rPr>
          <w:kern w:val="2"/>
          <w:sz w:val="28"/>
          <w:szCs w:val="28"/>
          <w:vertAlign w:val="superscript"/>
        </w:rPr>
        <w:t>1</w:t>
      </w:r>
      <w:r w:rsidRPr="009B6C08">
        <w:rPr>
          <w:kern w:val="2"/>
          <w:sz w:val="28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</w:t>
      </w:r>
      <w:proofErr w:type="gramStart"/>
      <w:r w:rsidRPr="009B6C08">
        <w:rPr>
          <w:kern w:val="2"/>
          <w:sz w:val="28"/>
          <w:szCs w:val="28"/>
        </w:rPr>
        <w:t>ии и ее</w:t>
      </w:r>
      <w:proofErr w:type="gramEnd"/>
      <w:r w:rsidRPr="009B6C08">
        <w:rPr>
          <w:kern w:val="2"/>
          <w:sz w:val="28"/>
          <w:szCs w:val="28"/>
        </w:rPr>
        <w:t xml:space="preserve"> распространению.</w:t>
      </w:r>
    </w:p>
    <w:p w:rsidR="00A37BD9" w:rsidRPr="009B6C08" w:rsidRDefault="00A37BD9" w:rsidP="00A37BD9">
      <w:pPr>
        <w:ind w:firstLine="708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>1.8. </w:t>
      </w:r>
      <w:r w:rsidRPr="009B6C08">
        <w:rPr>
          <w:sz w:val="28"/>
          <w:szCs w:val="28"/>
        </w:rPr>
        <w:t>Размер (емкость) памяти используемого средства видеорегистрации (видеофиксации) должен (должна) быть достаточен (достаточна) для хранения видеоизображения в течение всего времени работы устройства в соответствии с пунктами 1.4 и 1.5 настоящего Порядка.</w:t>
      </w:r>
    </w:p>
    <w:p w:rsidR="00A37BD9" w:rsidRPr="009B6C08" w:rsidRDefault="00A37BD9" w:rsidP="00A37BD9">
      <w:pPr>
        <w:ind w:firstLine="851"/>
        <w:jc w:val="both"/>
        <w:rPr>
          <w:sz w:val="28"/>
          <w:szCs w:val="28"/>
        </w:rPr>
      </w:pPr>
      <w:r w:rsidRPr="009B6C08">
        <w:rPr>
          <w:sz w:val="28"/>
          <w:szCs w:val="28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:rsidR="00A37BD9" w:rsidRPr="009B6C08" w:rsidRDefault="00A37BD9" w:rsidP="00A37BD9">
      <w:pPr>
        <w:ind w:firstLine="708"/>
        <w:contextualSpacing/>
        <w:jc w:val="both"/>
        <w:rPr>
          <w:b/>
          <w:sz w:val="28"/>
          <w:szCs w:val="28"/>
        </w:rPr>
      </w:pPr>
      <w:r w:rsidRPr="009B6C08">
        <w:rPr>
          <w:kern w:val="2"/>
          <w:sz w:val="28"/>
          <w:szCs w:val="28"/>
        </w:rPr>
        <w:t>1.9. При входе, а также внутри помещений, где применяются средства видеорегистрации (видеофиксации), на видном месте должны быть размещены одна либо несколько табличек формата А</w:t>
      </w:r>
      <w:proofErr w:type="gramStart"/>
      <w:r w:rsidRPr="009B6C08">
        <w:rPr>
          <w:kern w:val="2"/>
          <w:sz w:val="28"/>
          <w:szCs w:val="28"/>
        </w:rPr>
        <w:t>4</w:t>
      </w:r>
      <w:proofErr w:type="gramEnd"/>
      <w:r w:rsidRPr="009B6C08">
        <w:rPr>
          <w:kern w:val="2"/>
          <w:sz w:val="28"/>
          <w:szCs w:val="28"/>
        </w:rPr>
        <w:t xml:space="preserve"> с надписью «</w:t>
      </w:r>
      <w:r w:rsidRPr="009B6C08">
        <w:rPr>
          <w:b/>
          <w:kern w:val="2"/>
          <w:sz w:val="28"/>
          <w:szCs w:val="28"/>
        </w:rPr>
        <w:t>В помещении ведется видеорегистрация (видеофиксация)».</w:t>
      </w:r>
    </w:p>
    <w:p w:rsidR="00A37BD9" w:rsidRPr="009B6C08" w:rsidRDefault="00A37BD9" w:rsidP="00A37BD9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В зоне видимости средств видеорегистрации (видеофиксации) при осуществлении следующих действий членов участковых избирательных комиссий рекомендуется </w:t>
      </w:r>
      <w:proofErr w:type="gramStart"/>
      <w:r w:rsidRPr="009B6C08">
        <w:rPr>
          <w:kern w:val="2"/>
          <w:sz w:val="28"/>
          <w:szCs w:val="28"/>
        </w:rPr>
        <w:t>разместить таблички</w:t>
      </w:r>
      <w:proofErr w:type="gramEnd"/>
      <w:r w:rsidRPr="009B6C08">
        <w:rPr>
          <w:kern w:val="2"/>
          <w:sz w:val="28"/>
          <w:szCs w:val="28"/>
        </w:rPr>
        <w:t xml:space="preserve">: </w:t>
      </w:r>
    </w:p>
    <w:p w:rsidR="00A37BD9" w:rsidRPr="009B6C08" w:rsidRDefault="00A37BD9" w:rsidP="00A37BD9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перемещение избирательных бюллетеней из переносного (стационарного) ящика для голосования в </w:t>
      </w:r>
      <w:proofErr w:type="gramStart"/>
      <w:r w:rsidRPr="009B6C08">
        <w:rPr>
          <w:kern w:val="2"/>
          <w:sz w:val="28"/>
          <w:szCs w:val="28"/>
        </w:rPr>
        <w:t>сейф-пакеты</w:t>
      </w:r>
      <w:proofErr w:type="gramEnd"/>
      <w:r w:rsidRPr="009B6C08">
        <w:rPr>
          <w:kern w:val="2"/>
          <w:sz w:val="28"/>
          <w:szCs w:val="28"/>
        </w:rPr>
        <w:t xml:space="preserve"> – «Перемещение бюллетеней в сейф-пакеты»;</w:t>
      </w:r>
    </w:p>
    <w:p w:rsidR="00A37BD9" w:rsidRPr="009B6C08" w:rsidRDefault="00A37BD9" w:rsidP="00A37BD9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запечатывание </w:t>
      </w:r>
      <w:proofErr w:type="gramStart"/>
      <w:r w:rsidRPr="009B6C08">
        <w:rPr>
          <w:kern w:val="2"/>
          <w:sz w:val="28"/>
          <w:szCs w:val="28"/>
        </w:rPr>
        <w:t>сейф-пакетов</w:t>
      </w:r>
      <w:proofErr w:type="gramEnd"/>
      <w:r w:rsidRPr="009B6C08">
        <w:rPr>
          <w:kern w:val="2"/>
          <w:sz w:val="28"/>
          <w:szCs w:val="28"/>
        </w:rPr>
        <w:t xml:space="preserve"> – «Запечатывание сейф-пакетов»;</w:t>
      </w:r>
    </w:p>
    <w:p w:rsidR="00A37BD9" w:rsidRPr="009B6C08" w:rsidRDefault="00A37BD9" w:rsidP="00A37BD9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перемещение </w:t>
      </w:r>
      <w:proofErr w:type="gramStart"/>
      <w:r w:rsidRPr="009B6C08">
        <w:rPr>
          <w:kern w:val="2"/>
          <w:sz w:val="28"/>
          <w:szCs w:val="28"/>
        </w:rPr>
        <w:t>запечатанных</w:t>
      </w:r>
      <w:proofErr w:type="gramEnd"/>
      <w:r w:rsidRPr="009B6C08">
        <w:rPr>
          <w:kern w:val="2"/>
          <w:sz w:val="28"/>
          <w:szCs w:val="28"/>
        </w:rPr>
        <w:t xml:space="preserve"> сейф-пакетов с избирательными бюллетенями в сейф (металлический шкаф, металлический ящик) – «Перемещение запечатанных сейф-пакетов в сейф»; </w:t>
      </w:r>
    </w:p>
    <w:p w:rsidR="00A37BD9" w:rsidRPr="009B6C08" w:rsidRDefault="00A37BD9" w:rsidP="00A37BD9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Сейф (металлический шкаф, металлический ящик), содержащий </w:t>
      </w:r>
      <w:proofErr w:type="gramStart"/>
      <w:r w:rsidRPr="009B6C08">
        <w:rPr>
          <w:kern w:val="2"/>
          <w:sz w:val="28"/>
          <w:szCs w:val="28"/>
        </w:rPr>
        <w:t>сейф-пакеты</w:t>
      </w:r>
      <w:proofErr w:type="gramEnd"/>
      <w:r w:rsidRPr="009B6C08">
        <w:rPr>
          <w:kern w:val="2"/>
          <w:sz w:val="28"/>
          <w:szCs w:val="28"/>
        </w:rPr>
        <w:t xml:space="preserve"> с избирательными бюллетенями проголосовавших избирателей, составленными в отношении них актами, заявлениями избирателей о предоставлении возможности проголосовать вне помещения для голосования, рекомендуется промаркировать надписью «Место хранения сейф-пакетов». </w:t>
      </w:r>
    </w:p>
    <w:p w:rsidR="00A37BD9" w:rsidRPr="009B6C08" w:rsidRDefault="00A37BD9" w:rsidP="00A37BD9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A37BD9" w:rsidRPr="009B6C08" w:rsidRDefault="00A37BD9" w:rsidP="00A37BD9">
      <w:pPr>
        <w:keepNext/>
        <w:snapToGrid w:val="0"/>
        <w:contextualSpacing/>
        <w:jc w:val="center"/>
        <w:rPr>
          <w:b/>
          <w:kern w:val="2"/>
          <w:sz w:val="28"/>
          <w:szCs w:val="28"/>
        </w:rPr>
      </w:pPr>
      <w:r w:rsidRPr="009B6C08">
        <w:rPr>
          <w:b/>
          <w:kern w:val="2"/>
          <w:sz w:val="28"/>
          <w:szCs w:val="28"/>
        </w:rPr>
        <w:lastRenderedPageBreak/>
        <w:t>2. Применение средств видеорегистрации (видеофиксации)</w:t>
      </w:r>
    </w:p>
    <w:p w:rsidR="00A37BD9" w:rsidRPr="00B12770" w:rsidRDefault="00A37BD9" w:rsidP="00B12770">
      <w:pPr>
        <w:keepNext/>
        <w:snapToGrid w:val="0"/>
        <w:contextualSpacing/>
        <w:jc w:val="center"/>
        <w:rPr>
          <w:sz w:val="28"/>
          <w:szCs w:val="28"/>
        </w:rPr>
      </w:pPr>
      <w:r w:rsidRPr="009B6C08">
        <w:rPr>
          <w:b/>
          <w:kern w:val="2"/>
          <w:sz w:val="28"/>
          <w:szCs w:val="28"/>
        </w:rPr>
        <w:t>в помещениях для голосования УИК</w:t>
      </w:r>
    </w:p>
    <w:p w:rsidR="00A37BD9" w:rsidRPr="009B6C08" w:rsidRDefault="00A37BD9" w:rsidP="00A37BD9">
      <w:pPr>
        <w:ind w:firstLine="851"/>
        <w:jc w:val="both"/>
        <w:rPr>
          <w:spacing w:val="-2"/>
          <w:sz w:val="28"/>
          <w:szCs w:val="28"/>
        </w:rPr>
      </w:pPr>
      <w:r w:rsidRPr="009B6C08">
        <w:rPr>
          <w:spacing w:val="-2"/>
          <w:kern w:val="2"/>
          <w:sz w:val="28"/>
          <w:szCs w:val="28"/>
        </w:rPr>
        <w:t xml:space="preserve">2.1. </w:t>
      </w:r>
      <w:r w:rsidRPr="009B6C08">
        <w:rPr>
          <w:spacing w:val="-2"/>
          <w:sz w:val="28"/>
          <w:szCs w:val="28"/>
        </w:rPr>
        <w:t>Объекты видеорегистрации (видеофиксации) в помещении для голосования УИК: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в ходе голосования – помещение для голосования в целом; увеличенная форма протокола УИК об итогах голосования; места, где осуществляется работа со списком избирателей; места выдачи избирателям бюллетеней; стационарные и переносные ящики для голосования; КОИБ; 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места перемещения бюллетеней из ящиков для голо</w:t>
      </w:r>
      <w:r w:rsidR="00B12770">
        <w:rPr>
          <w:spacing w:val="-2"/>
          <w:sz w:val="28"/>
          <w:szCs w:val="28"/>
        </w:rPr>
        <w:t xml:space="preserve">сования в </w:t>
      </w:r>
      <w:proofErr w:type="gramStart"/>
      <w:r w:rsidR="00B12770">
        <w:rPr>
          <w:spacing w:val="-2"/>
          <w:sz w:val="28"/>
          <w:szCs w:val="28"/>
        </w:rPr>
        <w:t>сейф-пакеты</w:t>
      </w:r>
      <w:proofErr w:type="gramEnd"/>
      <w:r w:rsidRPr="009B6C08">
        <w:rPr>
          <w:spacing w:val="-2"/>
          <w:sz w:val="28"/>
          <w:szCs w:val="28"/>
        </w:rPr>
        <w:t xml:space="preserve">; переносные и стационарные ящики для голосования, </w:t>
      </w:r>
      <w:r w:rsidRPr="009B6C08">
        <w:rPr>
          <w:spacing w:val="-2"/>
          <w:sz w:val="28"/>
          <w:szCs w:val="28"/>
        </w:rPr>
        <w:br/>
        <w:t>в которых хранятся бюллетени проголосовавших избирателей; сейф (металлический шкаф, металлический ящик), где хранятся сейф-пакеты с бюллетенями проголосовавших избирателей;</w:t>
      </w:r>
    </w:p>
    <w:p w:rsidR="00A37BD9" w:rsidRPr="009B6C08" w:rsidRDefault="00A37BD9" w:rsidP="00A37BD9">
      <w:pPr>
        <w:ind w:firstLine="851"/>
        <w:jc w:val="both"/>
        <w:rPr>
          <w:spacing w:val="-2"/>
          <w:sz w:val="28"/>
          <w:szCs w:val="28"/>
        </w:rPr>
      </w:pPr>
      <w:proofErr w:type="gramStart"/>
      <w:r w:rsidRPr="009B6C08">
        <w:rPr>
          <w:spacing w:val="-2"/>
          <w:sz w:val="28"/>
          <w:szCs w:val="28"/>
        </w:rPr>
        <w:t>при проведении подсчета голосов избирателей – места погашения неиспользованных бюллетеней; места подсчета голосов избирателей по бюллетеням, извлеченным из сейф-пакетов; места непосредственного подсчета голосов избирателей по бюллетеням, извлеченным из переносных и стационарных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</w:t>
      </w:r>
      <w:proofErr w:type="gramEnd"/>
      <w:r w:rsidRPr="009B6C08">
        <w:rPr>
          <w:spacing w:val="-2"/>
          <w:sz w:val="28"/>
          <w:szCs w:val="28"/>
        </w:rPr>
        <w:t xml:space="preserve"> место подписания протокола УИК об итогах голосования и проведения итогового заседания УИК.</w:t>
      </w:r>
    </w:p>
    <w:p w:rsidR="00A37BD9" w:rsidRPr="009B6C08" w:rsidRDefault="00A37BD9" w:rsidP="00A37BD9">
      <w:pPr>
        <w:pStyle w:val="a3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2.2. Места размещения средств видеорегистрации (видеофиксации), </w:t>
      </w:r>
      <w:r w:rsidRPr="009B6C08">
        <w:rPr>
          <w:spacing w:val="-2"/>
          <w:sz w:val="28"/>
          <w:szCs w:val="28"/>
        </w:rPr>
        <w:br/>
        <w:t>в том числе камер видеорегистрации (видеофиксации) и иного оборудования в помещении для голосования, определяет участковая избирательная комиссия по согласованию с владельцем помещения/ Камеры видеорегистрации (видеофиксации) должны располагаться таким образом, чтобы в зоне их видимости располагались все объекты видеорегистрации (видеофиксации), указанные в пункте 2.1 настоящего Порядка.</w:t>
      </w:r>
    </w:p>
    <w:p w:rsidR="00A37BD9" w:rsidRPr="009B6C08" w:rsidRDefault="00A37BD9" w:rsidP="00A37BD9">
      <w:pPr>
        <w:pStyle w:val="a3"/>
        <w:rPr>
          <w:spacing w:val="-2"/>
          <w:sz w:val="28"/>
          <w:szCs w:val="28"/>
        </w:rPr>
      </w:pPr>
      <w:r w:rsidRPr="009B6C08">
        <w:rPr>
          <w:spacing w:val="-2"/>
          <w:kern w:val="2"/>
          <w:sz w:val="28"/>
          <w:szCs w:val="28"/>
        </w:rPr>
        <w:t>2.3. </w:t>
      </w:r>
      <w:r w:rsidRPr="009B6C08">
        <w:rPr>
          <w:spacing w:val="-2"/>
          <w:sz w:val="28"/>
          <w:szCs w:val="28"/>
        </w:rPr>
        <w:t xml:space="preserve">После определения мест размещения средств видеорегистрации (видеофиксации) </w:t>
      </w:r>
      <w:proofErr w:type="gramStart"/>
      <w:r w:rsidRPr="009B6C08">
        <w:rPr>
          <w:spacing w:val="-2"/>
          <w:sz w:val="28"/>
          <w:szCs w:val="28"/>
        </w:rPr>
        <w:t>соответствующая</w:t>
      </w:r>
      <w:proofErr w:type="gramEnd"/>
      <w:r w:rsidRPr="009B6C08">
        <w:rPr>
          <w:spacing w:val="-2"/>
          <w:sz w:val="28"/>
          <w:szCs w:val="28"/>
        </w:rPr>
        <w:t xml:space="preserve"> УИК составляет схему размещения средств видеорегистрации (видеофиксации), обозначая на ней зону видимости камеры (камер) видеорегистрации (видеофиксации) и размещение технологического оборудования, столов и иного оборудования.</w:t>
      </w:r>
    </w:p>
    <w:p w:rsidR="00A37BD9" w:rsidRPr="009B6C08" w:rsidRDefault="00A37BD9" w:rsidP="00A37BD9">
      <w:pPr>
        <w:tabs>
          <w:tab w:val="left" w:pos="0"/>
        </w:tabs>
        <w:ind w:firstLine="708"/>
        <w:contextualSpacing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Указанная выше схема подписывается председателем УИК и согласовывается с владельцем помещения, оригинал передается в ТИК, а копия этой схемы размещается в помещении для голосования не позднее 18.00 часов 14 марта 2024 года.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2.4. Средства видеорегистрации (видеофиксации) устанавливаются в соответствии с указанной в пункте 2.3 настоящего Порядка схемой размещения средств видеорегистрации (видеофиксации). При этом камера (камеры) видеорегистрации (видеофиксации) устанавливаются на высоте, обеспечивающей отсутствие помех для видеорегистрации (видеофиксации).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Оператором УИК проводится настройка средств видеорегистрации (видеофиксации), проверка их работоспособности в соответствии с эксплуатационной документацией и требованиями настоящего Порядка.</w:t>
      </w:r>
    </w:p>
    <w:p w:rsidR="00A37BD9" w:rsidRPr="009B6C08" w:rsidRDefault="00A37BD9" w:rsidP="00A37BD9">
      <w:pPr>
        <w:pStyle w:val="a3"/>
        <w:rPr>
          <w:spacing w:val="-2"/>
          <w:sz w:val="28"/>
          <w:szCs w:val="28"/>
        </w:rPr>
      </w:pPr>
      <w:r w:rsidRPr="009B6C08">
        <w:rPr>
          <w:spacing w:val="-2"/>
          <w:kern w:val="2"/>
          <w:sz w:val="28"/>
          <w:szCs w:val="28"/>
        </w:rPr>
        <w:lastRenderedPageBreak/>
        <w:t xml:space="preserve">2.5. </w:t>
      </w:r>
      <w:r w:rsidRPr="009B6C08">
        <w:rPr>
          <w:spacing w:val="-2"/>
          <w:sz w:val="28"/>
          <w:szCs w:val="28"/>
        </w:rPr>
        <w:t xml:space="preserve">Работу со средствами видеорегистрации (видеофиксации) осуществляют не менее двух членов УИК с правом решающего голоса, определенных решением УИК не </w:t>
      </w:r>
      <w:proofErr w:type="gramStart"/>
      <w:r w:rsidRPr="009B6C08">
        <w:rPr>
          <w:spacing w:val="-2"/>
          <w:sz w:val="28"/>
          <w:szCs w:val="28"/>
        </w:rPr>
        <w:t>позднее</w:t>
      </w:r>
      <w:proofErr w:type="gramEnd"/>
      <w:r w:rsidRPr="009B6C08">
        <w:rPr>
          <w:spacing w:val="-2"/>
          <w:sz w:val="28"/>
          <w:szCs w:val="28"/>
        </w:rPr>
        <w:t xml:space="preserve"> чем за четыре дня до дня установки средств видеорегистрации (видеофиксации).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Члены УИК, осуществляющие работу со средствами видеорегистрации (видеофиксации), руководствуются Инструкцией по работе со средствами видеорегистрации (видеофиксации) (Приложение № 1 к настоящему Порядку).</w:t>
      </w:r>
    </w:p>
    <w:p w:rsidR="00A37BD9" w:rsidRPr="009B6C08" w:rsidRDefault="00A37BD9" w:rsidP="00A37BD9">
      <w:pPr>
        <w:ind w:firstLine="720"/>
        <w:contextualSpacing/>
        <w:jc w:val="both"/>
        <w:rPr>
          <w:spacing w:val="-2"/>
          <w:sz w:val="28"/>
          <w:szCs w:val="28"/>
        </w:rPr>
      </w:pPr>
      <w:r w:rsidRPr="009B6C08">
        <w:rPr>
          <w:spacing w:val="-2"/>
          <w:kern w:val="2"/>
          <w:sz w:val="28"/>
          <w:szCs w:val="28"/>
        </w:rPr>
        <w:t>2.6. Не ранее 8.00 и не позднее 18.00 часов по местному времени 14 марта 2024 года члены УИК, осуществляющие работу со средствами видеорегистрации (видеофиксации), проводят тренировку.</w:t>
      </w:r>
    </w:p>
    <w:p w:rsidR="00A37BD9" w:rsidRPr="009B6C08" w:rsidRDefault="00A37BD9" w:rsidP="00A37BD9">
      <w:pPr>
        <w:ind w:firstLine="720"/>
        <w:contextualSpacing/>
        <w:jc w:val="both"/>
        <w:rPr>
          <w:spacing w:val="-2"/>
          <w:sz w:val="28"/>
          <w:szCs w:val="28"/>
        </w:rPr>
      </w:pPr>
      <w:r w:rsidRPr="009B6C08">
        <w:rPr>
          <w:spacing w:val="-2"/>
          <w:kern w:val="2"/>
          <w:sz w:val="28"/>
          <w:szCs w:val="28"/>
        </w:rPr>
        <w:t xml:space="preserve">В ходе тренировки проверяется работоспособность средств видеорегистрации (видеофиксации), наличие электропитания; если оно отсутствует, то принимаются меры по его включению. 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Председатель УИК осуществляет </w:t>
      </w:r>
      <w:proofErr w:type="gramStart"/>
      <w:r w:rsidRPr="009B6C08">
        <w:rPr>
          <w:spacing w:val="-2"/>
          <w:sz w:val="28"/>
          <w:szCs w:val="28"/>
        </w:rPr>
        <w:t>контроль за</w:t>
      </w:r>
      <w:proofErr w:type="gramEnd"/>
      <w:r w:rsidRPr="009B6C08">
        <w:rPr>
          <w:spacing w:val="-2"/>
          <w:sz w:val="28"/>
          <w:szCs w:val="28"/>
        </w:rPr>
        <w:t xml:space="preserve"> соблюдением установленных зон видимости камеры (камер) видеорегистрации (видеофиксации). </w:t>
      </w:r>
    </w:p>
    <w:p w:rsidR="00A37BD9" w:rsidRPr="009B6C08" w:rsidRDefault="00A37BD9" w:rsidP="00A37BD9">
      <w:pPr>
        <w:ind w:firstLine="720"/>
        <w:contextualSpacing/>
        <w:jc w:val="both"/>
        <w:rPr>
          <w:spacing w:val="-2"/>
          <w:sz w:val="28"/>
          <w:szCs w:val="28"/>
        </w:rPr>
      </w:pPr>
      <w:r w:rsidRPr="009B6C08">
        <w:rPr>
          <w:bCs/>
          <w:spacing w:val="-2"/>
          <w:kern w:val="2"/>
          <w:sz w:val="28"/>
          <w:szCs w:val="28"/>
        </w:rPr>
        <w:t xml:space="preserve">По окончании тренировки средства видеорегистрации (видеофиксации) остаются включенными. </w:t>
      </w:r>
    </w:p>
    <w:p w:rsidR="00A37BD9" w:rsidRPr="009B6C08" w:rsidRDefault="00A37BD9" w:rsidP="00A37BD9">
      <w:pPr>
        <w:ind w:firstLine="720"/>
        <w:contextualSpacing/>
        <w:jc w:val="both"/>
        <w:rPr>
          <w:spacing w:val="-2"/>
          <w:sz w:val="28"/>
          <w:szCs w:val="28"/>
        </w:rPr>
      </w:pPr>
      <w:r w:rsidRPr="009B6C08">
        <w:rPr>
          <w:bCs/>
          <w:spacing w:val="-2"/>
          <w:kern w:val="2"/>
          <w:sz w:val="28"/>
          <w:szCs w:val="28"/>
        </w:rPr>
        <w:t xml:space="preserve">Категорически запрещается: </w:t>
      </w:r>
    </w:p>
    <w:p w:rsidR="00A37BD9" w:rsidRPr="009B6C08" w:rsidRDefault="00A37BD9" w:rsidP="00A37BD9">
      <w:pPr>
        <w:ind w:firstLine="720"/>
        <w:contextualSpacing/>
        <w:jc w:val="both"/>
        <w:rPr>
          <w:spacing w:val="-2"/>
          <w:sz w:val="28"/>
          <w:szCs w:val="28"/>
        </w:rPr>
      </w:pPr>
      <w:r w:rsidRPr="009B6C08">
        <w:rPr>
          <w:bCs/>
          <w:spacing w:val="-2"/>
          <w:kern w:val="2"/>
          <w:sz w:val="28"/>
          <w:szCs w:val="28"/>
        </w:rPr>
        <w:t>перемещать камеры видеорегистрации (видеофиксации), изменять фокусное расстояние камер видеорегистрации (видеофиксации);</w:t>
      </w:r>
    </w:p>
    <w:p w:rsidR="00A37BD9" w:rsidRPr="009B6C08" w:rsidRDefault="00A37BD9" w:rsidP="00A37BD9">
      <w:pPr>
        <w:ind w:firstLine="720"/>
        <w:contextualSpacing/>
        <w:jc w:val="both"/>
        <w:rPr>
          <w:spacing w:val="-2"/>
          <w:sz w:val="28"/>
          <w:szCs w:val="28"/>
        </w:rPr>
      </w:pPr>
      <w:proofErr w:type="gramStart"/>
      <w:r w:rsidRPr="009B6C08">
        <w:rPr>
          <w:bCs/>
          <w:spacing w:val="-2"/>
          <w:kern w:val="2"/>
          <w:sz w:val="28"/>
          <w:szCs w:val="28"/>
        </w:rPr>
        <w:t>перемещать из зон видимости камер видеорегистрации (видеофиксации) технологическое оборудование УИК, столы и иное оборудование, за исключением случаев, когда членами УИК, осуществляющими работу со средствами видеорегистрации (видеофиксации), при контроле через средство воспроизведения записываемой видеоинформации обнаружено, что в зонах видимости видеокамер не находится хотя бы один из объектов видеорегистрации (видеофиксации), указанных в пункте 2.1 Порядка;</w:t>
      </w:r>
      <w:proofErr w:type="gramEnd"/>
    </w:p>
    <w:p w:rsidR="00A37BD9" w:rsidRPr="009B6C08" w:rsidRDefault="00A37BD9" w:rsidP="00A37BD9">
      <w:pPr>
        <w:ind w:firstLine="720"/>
        <w:contextualSpacing/>
        <w:jc w:val="both"/>
        <w:rPr>
          <w:spacing w:val="-2"/>
          <w:sz w:val="28"/>
          <w:szCs w:val="28"/>
        </w:rPr>
      </w:pPr>
      <w:r w:rsidRPr="009B6C08">
        <w:rPr>
          <w:bCs/>
          <w:spacing w:val="-2"/>
          <w:kern w:val="2"/>
          <w:sz w:val="28"/>
          <w:szCs w:val="28"/>
        </w:rPr>
        <w:t>производить действия, нарушающие функционирование средств видеорегистрации (видеофиксации), вмешиваться в процесс хранения записываемой информации.</w:t>
      </w:r>
    </w:p>
    <w:p w:rsidR="00A37BD9" w:rsidRPr="009B6C08" w:rsidRDefault="00A37BD9" w:rsidP="00A37BD9">
      <w:pPr>
        <w:ind w:firstLine="720"/>
        <w:contextualSpacing/>
        <w:jc w:val="both"/>
        <w:rPr>
          <w:bCs/>
          <w:spacing w:val="-2"/>
          <w:kern w:val="2"/>
          <w:sz w:val="28"/>
          <w:szCs w:val="28"/>
        </w:rPr>
      </w:pPr>
      <w:r w:rsidRPr="009B6C08">
        <w:rPr>
          <w:bCs/>
          <w:spacing w:val="-2"/>
          <w:kern w:val="2"/>
          <w:sz w:val="28"/>
          <w:szCs w:val="28"/>
        </w:rPr>
        <w:t>2.7. В дни голосования при наступлении времени голосования председатель УИК сообщает присутствующим о том, что в помещении для голосования ведется видеорегистрация (видеофиксация).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kern w:val="1"/>
          <w:sz w:val="28"/>
          <w:szCs w:val="28"/>
        </w:rPr>
        <w:t xml:space="preserve">2.8. 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</w:t>
      </w:r>
      <w:r w:rsidRPr="009B6C08">
        <w:rPr>
          <w:bCs/>
          <w:spacing w:val="-2"/>
          <w:kern w:val="2"/>
          <w:sz w:val="28"/>
          <w:szCs w:val="28"/>
        </w:rPr>
        <w:t xml:space="preserve">видеорегистрации (видеофиксации) </w:t>
      </w:r>
      <w:r w:rsidRPr="009B6C08">
        <w:rPr>
          <w:spacing w:val="-2"/>
          <w:kern w:val="1"/>
          <w:sz w:val="28"/>
          <w:szCs w:val="28"/>
        </w:rPr>
        <w:t xml:space="preserve">находились в зонах видимости камер </w:t>
      </w:r>
      <w:r w:rsidRPr="009B6C08">
        <w:rPr>
          <w:bCs/>
          <w:spacing w:val="-2"/>
          <w:kern w:val="2"/>
          <w:sz w:val="28"/>
          <w:szCs w:val="28"/>
        </w:rPr>
        <w:t>видеорегистрации (видеофиксации)</w:t>
      </w:r>
      <w:r w:rsidRPr="009B6C08">
        <w:rPr>
          <w:spacing w:val="-2"/>
          <w:kern w:val="1"/>
          <w:sz w:val="28"/>
          <w:szCs w:val="28"/>
        </w:rPr>
        <w:t xml:space="preserve">. Члены УИК, осуществляющие работу со средствами </w:t>
      </w:r>
      <w:r w:rsidRPr="009B6C08">
        <w:rPr>
          <w:bCs/>
          <w:spacing w:val="-2"/>
          <w:kern w:val="2"/>
          <w:sz w:val="28"/>
          <w:szCs w:val="28"/>
        </w:rPr>
        <w:t>видеорегистрации (видеофиксации)</w:t>
      </w:r>
      <w:r w:rsidRPr="009B6C08">
        <w:rPr>
          <w:spacing w:val="-2"/>
          <w:kern w:val="1"/>
          <w:sz w:val="28"/>
          <w:szCs w:val="28"/>
        </w:rPr>
        <w:t>, контролируют выполнение указанных требований.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2.9. После подписания протокола УИК об итогах голосования </w:t>
      </w:r>
      <w:r w:rsidRPr="009B6C08">
        <w:rPr>
          <w:spacing w:val="-2"/>
          <w:sz w:val="28"/>
          <w:szCs w:val="28"/>
        </w:rPr>
        <w:br/>
        <w:t>и окончания проведения итогового заседания УИК председатель УИК поручает членам УИК, осуществляющим работу со средствами видеорегистрации (видеофиксации), отключить средства видеорегистрации (видеофиксации).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Об отключении член УИК, осуществляющий работу со средствами видеорегистрации (видеофиксации), телефонограммой по «горячей линии» </w:t>
      </w:r>
      <w:r w:rsidRPr="009B6C08">
        <w:rPr>
          <w:spacing w:val="-2"/>
          <w:sz w:val="28"/>
          <w:szCs w:val="28"/>
        </w:rPr>
        <w:lastRenderedPageBreak/>
        <w:t>сообщает в ТИК об отключении средства видеорегистрации (видеофиксации) на конкретном избирательном участке.</w:t>
      </w:r>
    </w:p>
    <w:p w:rsidR="00A37BD9" w:rsidRPr="00B12770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2.10. Обо всех случаях включения/выключения электропитания средств видеорегистрации (видеофиксации) и неполадках в работе средств видеорегистрации (видеофиксации) делается соответствующая запись в ведомости применения средств видеорегистрации (видеофиксации) в помещении для голосования УИК (Приложение № 2 к Порядку). Ведомость применения средств видеорегистрации (видеофиксации) передается в ТИК.</w:t>
      </w:r>
    </w:p>
    <w:p w:rsidR="00A37BD9" w:rsidRPr="009B6C08" w:rsidRDefault="00A37BD9" w:rsidP="00A37BD9">
      <w:pPr>
        <w:keepNext/>
        <w:snapToGrid w:val="0"/>
        <w:contextualSpacing/>
        <w:jc w:val="center"/>
        <w:rPr>
          <w:b/>
          <w:kern w:val="1"/>
          <w:sz w:val="28"/>
          <w:szCs w:val="28"/>
        </w:rPr>
      </w:pPr>
      <w:r w:rsidRPr="009B6C08">
        <w:rPr>
          <w:b/>
          <w:kern w:val="1"/>
          <w:sz w:val="28"/>
          <w:szCs w:val="28"/>
        </w:rPr>
        <w:t>3. Применение средств видеорегистрации (видеофиксации)</w:t>
      </w:r>
    </w:p>
    <w:p w:rsidR="00A37BD9" w:rsidRPr="009B6C08" w:rsidRDefault="00A37BD9" w:rsidP="00A37BD9">
      <w:pPr>
        <w:keepNext/>
        <w:snapToGrid w:val="0"/>
        <w:contextualSpacing/>
        <w:jc w:val="center"/>
        <w:rPr>
          <w:b/>
          <w:kern w:val="1"/>
          <w:sz w:val="28"/>
          <w:szCs w:val="28"/>
        </w:rPr>
      </w:pPr>
      <w:r w:rsidRPr="009B6C08">
        <w:rPr>
          <w:b/>
          <w:kern w:val="1"/>
          <w:sz w:val="28"/>
          <w:szCs w:val="28"/>
        </w:rPr>
        <w:t xml:space="preserve"> в помещениях ТИК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3.1. Объектами видеорегистрации (видеофиксации) в помещении ТИК являются: 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место, где осуществляются прием протоколов УИК об итогах голосования; суммирование данных, содержащихся в этих протоколах; проведение итогового заседания ТИК и составление протокола ТИК об итогах голосования на соответствующей территории; 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место, где расположена увеличенная форма сводной таблицы ТИК; 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место, где осуществляются подсчет и погашение неиспользованных бюллетеней, хранящихся в ТИК.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3.2. Место размещения средств видеорегистрации (видеофиксации)</w:t>
      </w:r>
      <w:r w:rsidRPr="009B6C08">
        <w:rPr>
          <w:spacing w:val="-2"/>
          <w:sz w:val="28"/>
          <w:szCs w:val="28"/>
        </w:rPr>
        <w:br/>
        <w:t xml:space="preserve"> и иного оборудования в помещении ТИК определяет ТИК по согласованию </w:t>
      </w:r>
      <w:r w:rsidRPr="009B6C08">
        <w:rPr>
          <w:spacing w:val="-2"/>
          <w:sz w:val="28"/>
          <w:szCs w:val="28"/>
        </w:rPr>
        <w:br/>
        <w:t>с владельцем помещения. Средства видеорегистрации (видеофиксации) должны располагаться таким образом, чтобы в зоне их видимости располагались все объекты видеорегистрации (видеофиксации), указанные в пункте указанные в пункте 3.1 Порядка.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3.3. После определения мест размещения средств видеорегистрации (видеофиксации) ТИК составляет схему размещения средств видеорегистрации (видеофиксации), обозначая на ней зону видимости камеры (камер) видеорегистрации (видеофиксации) и размещение технологического оборудования, столов и иного оборудования.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Указанная выше схема подписывается председателем ТИК, а копия этой схемы размещается в помещении </w:t>
      </w:r>
      <w:bookmarkStart w:id="0" w:name="_GoBack"/>
      <w:bookmarkEnd w:id="0"/>
      <w:r w:rsidRPr="009B6C08">
        <w:rPr>
          <w:spacing w:val="-2"/>
          <w:sz w:val="28"/>
          <w:szCs w:val="28"/>
        </w:rPr>
        <w:t>ТИК не позднее 15 марта 2024 года.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3.4. ТИК устанавливает средства видеорегистрации (видеофиксации) </w:t>
      </w:r>
      <w:r w:rsidRPr="009B6C08">
        <w:rPr>
          <w:spacing w:val="-2"/>
          <w:sz w:val="28"/>
          <w:szCs w:val="28"/>
        </w:rPr>
        <w:br/>
        <w:t>в соответствии с указанной в пункте 3.3 настоящего Порядка схемой размещения средств видеорегистрации (видеофиксации). При этом камера (камеры) видеорегистрации (видеофиксации) устанавливаются на высоте, обеспечивающей отсутствие помех для видеорегистрации (видеофиксации).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ТИК проводит настройку средств видеорегистрации (видеофиксации), проверка их работоспособности в соответствии с требованиями настоящего Порядка.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3.5. Работу со средствами видеорегистрации (видеофиксации) осуществляют не менее двух членов ТИК с правом решающего голоса, определенных решением ТИК не </w:t>
      </w:r>
      <w:proofErr w:type="gramStart"/>
      <w:r w:rsidRPr="009B6C08">
        <w:rPr>
          <w:spacing w:val="-2"/>
          <w:sz w:val="28"/>
          <w:szCs w:val="28"/>
        </w:rPr>
        <w:t>позднее</w:t>
      </w:r>
      <w:proofErr w:type="gramEnd"/>
      <w:r w:rsidRPr="009B6C08">
        <w:rPr>
          <w:spacing w:val="-2"/>
          <w:sz w:val="28"/>
          <w:szCs w:val="28"/>
        </w:rPr>
        <w:t xml:space="preserve"> чем за четыре дня до дня установки средств видеорегистрации (видеофиксации).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Члены ТИК, осуществляющие работу со средствами видеорегистрации (видеофиксации), руководствуются Инструкцией по работе со средствами </w:t>
      </w:r>
      <w:r w:rsidRPr="009B6C08">
        <w:rPr>
          <w:spacing w:val="-2"/>
          <w:sz w:val="28"/>
          <w:szCs w:val="28"/>
        </w:rPr>
        <w:lastRenderedPageBreak/>
        <w:t>видеорегистрации (видеофиксации) (Приложение № 1 к настоящему Порядку).</w:t>
      </w:r>
    </w:p>
    <w:p w:rsidR="00A37BD9" w:rsidRPr="009B6C08" w:rsidRDefault="00A37BD9" w:rsidP="00A37BD9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 xml:space="preserve">3.6. После установки средств видеорегистрации (видеофиксации) составляется акт об установке средств видеорегистрации (видеофиксации), </w:t>
      </w:r>
      <w:r w:rsidRPr="009B6C08">
        <w:rPr>
          <w:spacing w:val="-2"/>
          <w:sz w:val="28"/>
          <w:szCs w:val="28"/>
        </w:rPr>
        <w:br/>
        <w:t>к которому прилагается схема размещения средств видеорегистрации (видеофиксации).</w:t>
      </w:r>
    </w:p>
    <w:p w:rsidR="00A37BD9" w:rsidRPr="00B12770" w:rsidRDefault="00A37BD9" w:rsidP="00B12770">
      <w:pPr>
        <w:ind w:firstLine="720"/>
        <w:jc w:val="both"/>
        <w:rPr>
          <w:spacing w:val="-2"/>
          <w:sz w:val="28"/>
          <w:szCs w:val="28"/>
        </w:rPr>
      </w:pPr>
      <w:r w:rsidRPr="009B6C08">
        <w:rPr>
          <w:spacing w:val="-2"/>
          <w:sz w:val="28"/>
          <w:szCs w:val="28"/>
        </w:rPr>
        <w:t>В акте об установке средств видеорегистрации (видеофиксации) указываются сведения о комплектности и работоспособности оборудования, настройке средств видеорегистрации (видеофиксации).</w:t>
      </w:r>
    </w:p>
    <w:p w:rsidR="00A37BD9" w:rsidRPr="009B6C08" w:rsidRDefault="00A37BD9" w:rsidP="00A37BD9">
      <w:pPr>
        <w:keepNext/>
        <w:snapToGrid w:val="0"/>
        <w:contextualSpacing/>
        <w:jc w:val="center"/>
        <w:rPr>
          <w:b/>
          <w:kern w:val="1"/>
          <w:sz w:val="28"/>
          <w:szCs w:val="28"/>
        </w:rPr>
      </w:pPr>
      <w:r w:rsidRPr="009B6C08">
        <w:rPr>
          <w:b/>
          <w:kern w:val="1"/>
          <w:sz w:val="28"/>
          <w:szCs w:val="28"/>
        </w:rPr>
        <w:t>4. Порядок организации доступа к видеозаписям</w:t>
      </w:r>
    </w:p>
    <w:p w:rsidR="00A37BD9" w:rsidRPr="009B6C08" w:rsidRDefault="00A37BD9" w:rsidP="00A37BD9">
      <w:pPr>
        <w:ind w:firstLine="720"/>
        <w:jc w:val="both"/>
        <w:rPr>
          <w:sz w:val="28"/>
          <w:szCs w:val="28"/>
        </w:rPr>
      </w:pPr>
      <w:r w:rsidRPr="009B6C08">
        <w:rPr>
          <w:sz w:val="28"/>
          <w:szCs w:val="28"/>
        </w:rPr>
        <w:t>4.1. Видеоизображения, полученные с использованием средств видеорегистрации (видеофиксации), могут использоваться избирательными комиссиями при рассмотрении жалоб, поступивших в дни голосования.</w:t>
      </w:r>
    </w:p>
    <w:p w:rsidR="00A37BD9" w:rsidRPr="009B6C08" w:rsidRDefault="00A37BD9" w:rsidP="00A37BD9">
      <w:pPr>
        <w:ind w:firstLine="720"/>
        <w:jc w:val="both"/>
        <w:rPr>
          <w:sz w:val="28"/>
          <w:szCs w:val="28"/>
        </w:rPr>
      </w:pPr>
      <w:r w:rsidRPr="009B6C08">
        <w:rPr>
          <w:sz w:val="28"/>
          <w:szCs w:val="28"/>
        </w:rPr>
        <w:t xml:space="preserve">4.2. </w:t>
      </w:r>
      <w:proofErr w:type="gramStart"/>
      <w:r w:rsidRPr="009B6C08">
        <w:rPr>
          <w:sz w:val="28"/>
          <w:szCs w:val="28"/>
        </w:rPr>
        <w:t>Видеоизображения, полученные с использованием средств видеорегистрации (видеофиксации), предоставляются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 (или) проведением расследования указанных дел.</w:t>
      </w:r>
      <w:proofErr w:type="gramEnd"/>
    </w:p>
    <w:p w:rsidR="00A37BD9" w:rsidRPr="009B6C08" w:rsidRDefault="00A37BD9" w:rsidP="00A37BD9">
      <w:pPr>
        <w:ind w:firstLine="851"/>
        <w:jc w:val="both"/>
        <w:rPr>
          <w:sz w:val="28"/>
          <w:szCs w:val="28"/>
        </w:rPr>
      </w:pPr>
    </w:p>
    <w:p w:rsidR="00A37BD9" w:rsidRPr="009B6C08" w:rsidRDefault="00A37BD9" w:rsidP="00A37BD9">
      <w:pPr>
        <w:keepNext/>
        <w:snapToGrid w:val="0"/>
        <w:contextualSpacing/>
        <w:jc w:val="center"/>
        <w:rPr>
          <w:b/>
          <w:kern w:val="1"/>
          <w:sz w:val="28"/>
          <w:szCs w:val="28"/>
        </w:rPr>
      </w:pPr>
      <w:r w:rsidRPr="009B6C08">
        <w:rPr>
          <w:b/>
          <w:kern w:val="1"/>
          <w:sz w:val="28"/>
          <w:szCs w:val="28"/>
        </w:rPr>
        <w:t>5. Сроки хранения видеозаписей, полученных в ходе</w:t>
      </w:r>
    </w:p>
    <w:p w:rsidR="00A37BD9" w:rsidRPr="009B6C08" w:rsidRDefault="00A37BD9" w:rsidP="00A37BD9">
      <w:pPr>
        <w:ind w:firstLine="720"/>
        <w:jc w:val="center"/>
        <w:rPr>
          <w:b/>
          <w:kern w:val="1"/>
          <w:sz w:val="28"/>
          <w:szCs w:val="28"/>
        </w:rPr>
      </w:pPr>
      <w:r w:rsidRPr="009B6C08">
        <w:rPr>
          <w:b/>
          <w:kern w:val="1"/>
          <w:sz w:val="28"/>
          <w:szCs w:val="28"/>
        </w:rPr>
        <w:t>видеорегистрации (видеофиксации)</w:t>
      </w:r>
    </w:p>
    <w:p w:rsidR="00A37BD9" w:rsidRPr="009B6C08" w:rsidRDefault="00A37BD9" w:rsidP="00A37BD9">
      <w:pPr>
        <w:ind w:firstLine="720"/>
        <w:jc w:val="both"/>
        <w:rPr>
          <w:sz w:val="28"/>
          <w:szCs w:val="28"/>
        </w:rPr>
      </w:pPr>
      <w:r w:rsidRPr="009B6C08">
        <w:rPr>
          <w:sz w:val="28"/>
          <w:szCs w:val="28"/>
        </w:rPr>
        <w:t xml:space="preserve">5.1. Видеоизображения, полученные с использованием средств видеорегистрации (видеофиксации), хранятся в </w:t>
      </w:r>
      <w:r w:rsidR="00B12770">
        <w:rPr>
          <w:sz w:val="28"/>
          <w:szCs w:val="28"/>
        </w:rPr>
        <w:t>Ровеньско</w:t>
      </w:r>
      <w:r w:rsidR="00645FEE">
        <w:rPr>
          <w:sz w:val="28"/>
          <w:szCs w:val="28"/>
        </w:rPr>
        <w:t>й территориальной и</w:t>
      </w:r>
      <w:r w:rsidRPr="009B6C08">
        <w:rPr>
          <w:sz w:val="28"/>
          <w:szCs w:val="28"/>
        </w:rPr>
        <w:t xml:space="preserve">збирательной комиссии Белгородской области в течение трех месяцев со дня официального </w:t>
      </w:r>
      <w:proofErr w:type="gramStart"/>
      <w:r w:rsidRPr="009B6C08">
        <w:rPr>
          <w:sz w:val="28"/>
          <w:szCs w:val="28"/>
        </w:rPr>
        <w:t>опубликования результатов выборов Президента Российской Федерации</w:t>
      </w:r>
      <w:proofErr w:type="gramEnd"/>
      <w:r w:rsidRPr="009B6C08">
        <w:rPr>
          <w:sz w:val="28"/>
          <w:szCs w:val="28"/>
        </w:rPr>
        <w:t>.</w:t>
      </w:r>
    </w:p>
    <w:p w:rsidR="00A37BD9" w:rsidRPr="009B6C08" w:rsidRDefault="00A37BD9" w:rsidP="00A37BD9">
      <w:pPr>
        <w:ind w:firstLine="720"/>
        <w:jc w:val="both"/>
        <w:rPr>
          <w:sz w:val="28"/>
          <w:szCs w:val="28"/>
        </w:rPr>
      </w:pPr>
      <w:r w:rsidRPr="009B6C08">
        <w:rPr>
          <w:sz w:val="28"/>
          <w:szCs w:val="28"/>
        </w:rPr>
        <w:t>В случае 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A37BD9" w:rsidRPr="009B6C08" w:rsidRDefault="00A37BD9" w:rsidP="00A37BD9">
      <w:pPr>
        <w:ind w:firstLine="720"/>
        <w:jc w:val="both"/>
        <w:rPr>
          <w:sz w:val="28"/>
          <w:szCs w:val="28"/>
        </w:rPr>
        <w:sectPr w:rsidR="00A37BD9" w:rsidRPr="009B6C08" w:rsidSect="009B6C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567" w:bottom="993" w:left="1701" w:header="709" w:footer="720" w:gutter="0"/>
          <w:pgNumType w:start="1"/>
          <w:cols w:space="720"/>
          <w:titlePg/>
          <w:docGrid w:linePitch="381" w:charSpace="-14542"/>
        </w:sectPr>
      </w:pPr>
    </w:p>
    <w:tbl>
      <w:tblPr>
        <w:tblW w:w="0" w:type="auto"/>
        <w:tblLayout w:type="fixed"/>
        <w:tblLook w:val="0000"/>
      </w:tblPr>
      <w:tblGrid>
        <w:gridCol w:w="3227"/>
        <w:gridCol w:w="6343"/>
      </w:tblGrid>
      <w:tr w:rsidR="00A37BD9" w:rsidRPr="009B6C08" w:rsidTr="00D962CC">
        <w:tc>
          <w:tcPr>
            <w:tcW w:w="3227" w:type="dxa"/>
          </w:tcPr>
          <w:p w:rsidR="00A37BD9" w:rsidRPr="009B6C08" w:rsidRDefault="00A37BD9" w:rsidP="00D962CC">
            <w:pPr>
              <w:tabs>
                <w:tab w:val="left" w:pos="698"/>
              </w:tabs>
              <w:contextualSpacing/>
              <w:jc w:val="both"/>
              <w:rPr>
                <w:rFonts w:cs="TimesNewRomanPSMT"/>
                <w:kern w:val="2"/>
                <w:sz w:val="28"/>
                <w:szCs w:val="28"/>
              </w:rPr>
            </w:pPr>
          </w:p>
        </w:tc>
        <w:tc>
          <w:tcPr>
            <w:tcW w:w="6343" w:type="dxa"/>
          </w:tcPr>
          <w:p w:rsidR="00A37BD9" w:rsidRPr="009B6C08" w:rsidRDefault="00A37BD9" w:rsidP="00D962CC">
            <w:pPr>
              <w:contextualSpacing/>
              <w:jc w:val="center"/>
              <w:rPr>
                <w:sz w:val="28"/>
                <w:szCs w:val="28"/>
              </w:rPr>
            </w:pPr>
            <w:r w:rsidRPr="009B6C08">
              <w:rPr>
                <w:rFonts w:cs="TimesNewRomanPSMT"/>
                <w:kern w:val="2"/>
                <w:sz w:val="28"/>
                <w:szCs w:val="28"/>
              </w:rPr>
              <w:t>Приложение № 1</w:t>
            </w:r>
          </w:p>
          <w:p w:rsidR="00A37BD9" w:rsidRPr="009B6C08" w:rsidRDefault="00A37BD9" w:rsidP="00D962CC">
            <w:pPr>
              <w:jc w:val="center"/>
              <w:rPr>
                <w:rFonts w:cs="TimesNewRomanPSMT"/>
                <w:kern w:val="2"/>
                <w:sz w:val="28"/>
                <w:szCs w:val="28"/>
              </w:rPr>
            </w:pPr>
            <w:r w:rsidRPr="009B6C08">
              <w:rPr>
                <w:rFonts w:cs="TimesNewRomanPSMT"/>
                <w:kern w:val="2"/>
                <w:sz w:val="28"/>
                <w:szCs w:val="28"/>
              </w:rPr>
              <w:t>к Порядку применени</w:t>
            </w:r>
            <w:r w:rsidR="00645FEE">
              <w:rPr>
                <w:rFonts w:cs="TimesNewRomanPSMT"/>
                <w:kern w:val="2"/>
                <w:sz w:val="28"/>
                <w:szCs w:val="28"/>
              </w:rPr>
              <w:t>я в участковых и территориальной избирательной комиссией</w:t>
            </w:r>
            <w:r w:rsidRPr="009B6C08">
              <w:rPr>
                <w:rFonts w:cs="TimesNewRomanPSMT"/>
                <w:kern w:val="2"/>
                <w:sz w:val="28"/>
                <w:szCs w:val="28"/>
              </w:rPr>
              <w:t xml:space="preserve"> средств видеорегистрации (видеофиксации) при проведении выборов Президента Российской Федерации, назначенных </w:t>
            </w:r>
          </w:p>
          <w:p w:rsidR="00A37BD9" w:rsidRPr="009B6C08" w:rsidRDefault="00A37BD9" w:rsidP="00D962CC">
            <w:pPr>
              <w:jc w:val="center"/>
              <w:rPr>
                <w:rFonts w:cs="TimesNewRomanPSMT"/>
                <w:kern w:val="2"/>
                <w:sz w:val="28"/>
                <w:szCs w:val="28"/>
              </w:rPr>
            </w:pPr>
            <w:r w:rsidRPr="009B6C08">
              <w:rPr>
                <w:rFonts w:cs="TimesNewRomanPSMT"/>
                <w:kern w:val="2"/>
                <w:sz w:val="28"/>
                <w:szCs w:val="28"/>
              </w:rPr>
              <w:t>на 17 марта 2024 года</w:t>
            </w:r>
          </w:p>
          <w:p w:rsidR="00A37BD9" w:rsidRPr="009B6C08" w:rsidRDefault="00A37BD9" w:rsidP="00D962C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37BD9" w:rsidRPr="009B6C08" w:rsidRDefault="00A37BD9" w:rsidP="00A37BD9">
      <w:pPr>
        <w:ind w:firstLine="720"/>
        <w:contextualSpacing/>
        <w:jc w:val="center"/>
        <w:rPr>
          <w:b/>
          <w:kern w:val="2"/>
          <w:sz w:val="28"/>
          <w:szCs w:val="28"/>
        </w:rPr>
      </w:pPr>
    </w:p>
    <w:p w:rsidR="00A37BD9" w:rsidRPr="009B6C08" w:rsidRDefault="00A37BD9" w:rsidP="00A37BD9">
      <w:pPr>
        <w:ind w:firstLine="720"/>
        <w:contextualSpacing/>
        <w:jc w:val="center"/>
        <w:rPr>
          <w:sz w:val="28"/>
          <w:szCs w:val="28"/>
        </w:rPr>
      </w:pPr>
      <w:r w:rsidRPr="009B6C08">
        <w:rPr>
          <w:b/>
          <w:kern w:val="2"/>
          <w:sz w:val="28"/>
          <w:szCs w:val="28"/>
        </w:rPr>
        <w:t>Инструкция по работе со средствами видеорегистрации (видеофиксации)</w:t>
      </w:r>
    </w:p>
    <w:p w:rsidR="00A37BD9" w:rsidRPr="009B6C08" w:rsidRDefault="00A37BD9" w:rsidP="00A37BD9">
      <w:pPr>
        <w:ind w:firstLine="720"/>
        <w:contextualSpacing/>
        <w:jc w:val="center"/>
        <w:rPr>
          <w:b/>
          <w:kern w:val="2"/>
          <w:sz w:val="28"/>
          <w:szCs w:val="28"/>
        </w:rPr>
      </w:pPr>
    </w:p>
    <w:p w:rsidR="00A37BD9" w:rsidRPr="009B6C08" w:rsidRDefault="00A37BD9" w:rsidP="00A37BD9">
      <w:pPr>
        <w:contextualSpacing/>
        <w:jc w:val="center"/>
        <w:rPr>
          <w:sz w:val="28"/>
          <w:szCs w:val="28"/>
        </w:rPr>
      </w:pPr>
      <w:r w:rsidRPr="009B6C08">
        <w:rPr>
          <w:b/>
          <w:kern w:val="2"/>
          <w:sz w:val="28"/>
          <w:szCs w:val="28"/>
        </w:rPr>
        <w:t>1. Проверка текущего состояния средств видеорегистрации (видеофиксации)</w:t>
      </w:r>
    </w:p>
    <w:p w:rsidR="00A37BD9" w:rsidRPr="009B6C08" w:rsidRDefault="00645FEE" w:rsidP="00A37BD9">
      <w:pPr>
        <w:ind w:firstLine="720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Члены </w:t>
      </w:r>
      <w:proofErr w:type="gramStart"/>
      <w:r>
        <w:rPr>
          <w:kern w:val="2"/>
          <w:sz w:val="28"/>
          <w:szCs w:val="28"/>
        </w:rPr>
        <w:t>территориальной</w:t>
      </w:r>
      <w:proofErr w:type="gramEnd"/>
      <w:r w:rsidR="00A37BD9" w:rsidRPr="009B6C08">
        <w:rPr>
          <w:kern w:val="2"/>
          <w:sz w:val="28"/>
          <w:szCs w:val="28"/>
        </w:rPr>
        <w:t xml:space="preserve">, участковых избирательных комиссий, осуществляющие работу со средствами </w:t>
      </w:r>
      <w:r w:rsidR="00A37BD9" w:rsidRPr="009B6C08">
        <w:rPr>
          <w:sz w:val="28"/>
          <w:szCs w:val="28"/>
        </w:rPr>
        <w:t>видеорегистрации (видеофиксации)</w:t>
      </w:r>
      <w:r w:rsidR="00A37BD9" w:rsidRPr="009B6C08">
        <w:rPr>
          <w:kern w:val="2"/>
          <w:sz w:val="28"/>
          <w:szCs w:val="28"/>
        </w:rPr>
        <w:t xml:space="preserve">, должны проверить текущее состояние средства </w:t>
      </w:r>
      <w:r w:rsidR="00A37BD9" w:rsidRPr="009B6C08">
        <w:rPr>
          <w:sz w:val="28"/>
          <w:szCs w:val="28"/>
        </w:rPr>
        <w:t xml:space="preserve">видеорегистрации (видеофиксации) </w:t>
      </w:r>
      <w:r w:rsidR="00A37BD9" w:rsidRPr="009B6C08">
        <w:rPr>
          <w:kern w:val="2"/>
          <w:sz w:val="28"/>
          <w:szCs w:val="28"/>
        </w:rPr>
        <w:t xml:space="preserve">и убедиться, что все элементы средства </w:t>
      </w:r>
      <w:r w:rsidR="00A37BD9" w:rsidRPr="009B6C08">
        <w:rPr>
          <w:sz w:val="28"/>
          <w:szCs w:val="28"/>
        </w:rPr>
        <w:t xml:space="preserve">видеорегистрации (видеофиксации) </w:t>
      </w:r>
      <w:r w:rsidR="00A37BD9" w:rsidRPr="009B6C08">
        <w:rPr>
          <w:kern w:val="2"/>
          <w:sz w:val="28"/>
          <w:szCs w:val="28"/>
        </w:rPr>
        <w:t xml:space="preserve">включены в электрическую сеть. </w:t>
      </w:r>
    </w:p>
    <w:p w:rsidR="00A37BD9" w:rsidRPr="009B6C08" w:rsidRDefault="00A37BD9" w:rsidP="00A37BD9">
      <w:pPr>
        <w:ind w:firstLine="720"/>
        <w:contextualSpacing/>
        <w:jc w:val="both"/>
        <w:rPr>
          <w:sz w:val="28"/>
          <w:szCs w:val="28"/>
        </w:rPr>
      </w:pPr>
      <w:r w:rsidRPr="009B6C08">
        <w:rPr>
          <w:b/>
          <w:kern w:val="2"/>
          <w:sz w:val="28"/>
          <w:szCs w:val="28"/>
          <w:u w:val="single"/>
        </w:rPr>
        <w:t>Если средства видеорегистрации (видеофиксации)</w:t>
      </w:r>
      <w:r w:rsidRPr="009B6C08">
        <w:rPr>
          <w:kern w:val="2"/>
          <w:sz w:val="28"/>
          <w:szCs w:val="28"/>
          <w:u w:val="single"/>
        </w:rPr>
        <w:t xml:space="preserve"> </w:t>
      </w:r>
      <w:r w:rsidRPr="009B6C08">
        <w:rPr>
          <w:b/>
          <w:kern w:val="2"/>
          <w:sz w:val="28"/>
          <w:szCs w:val="28"/>
          <w:u w:val="single"/>
        </w:rPr>
        <w:t>включены</w:t>
      </w:r>
      <w:r w:rsidRPr="009B6C08">
        <w:rPr>
          <w:kern w:val="2"/>
          <w:sz w:val="28"/>
          <w:szCs w:val="28"/>
        </w:rPr>
        <w:t xml:space="preserve">, то члены ТИК, УИК, осуществляющие работу со средствами </w:t>
      </w:r>
      <w:r w:rsidRPr="009B6C08">
        <w:rPr>
          <w:sz w:val="28"/>
          <w:szCs w:val="28"/>
        </w:rPr>
        <w:t>видеорегистрации (видеофиксации)</w:t>
      </w:r>
      <w:r w:rsidRPr="009B6C08">
        <w:rPr>
          <w:kern w:val="2"/>
          <w:sz w:val="28"/>
          <w:szCs w:val="28"/>
        </w:rPr>
        <w:t>, должны убедиться в их корректной работе:</w:t>
      </w:r>
    </w:p>
    <w:p w:rsidR="00A37BD9" w:rsidRPr="009B6C08" w:rsidRDefault="00A37BD9" w:rsidP="00A37BD9">
      <w:pPr>
        <w:ind w:firstLine="720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на установленных в помещении для голосования, помещении избирательной комиссии камерах </w:t>
      </w:r>
      <w:r w:rsidRPr="009B6C08">
        <w:rPr>
          <w:sz w:val="28"/>
          <w:szCs w:val="28"/>
        </w:rPr>
        <w:t xml:space="preserve">видеорегистрации (видеофиксации) </w:t>
      </w:r>
      <w:r w:rsidRPr="009B6C08">
        <w:rPr>
          <w:kern w:val="2"/>
          <w:sz w:val="28"/>
          <w:szCs w:val="28"/>
        </w:rPr>
        <w:t>светятся индикаторы (при наличии).</w:t>
      </w:r>
    </w:p>
    <w:p w:rsidR="00A37BD9" w:rsidRPr="009B6C08" w:rsidRDefault="00A37BD9" w:rsidP="00A37BD9">
      <w:pPr>
        <w:contextualSpacing/>
        <w:jc w:val="center"/>
        <w:rPr>
          <w:sz w:val="28"/>
          <w:szCs w:val="28"/>
        </w:rPr>
      </w:pPr>
    </w:p>
    <w:p w:rsidR="00A37BD9" w:rsidRPr="009B6C08" w:rsidRDefault="00A37BD9" w:rsidP="00A37BD9">
      <w:pPr>
        <w:contextualSpacing/>
        <w:jc w:val="center"/>
        <w:rPr>
          <w:sz w:val="28"/>
          <w:szCs w:val="28"/>
        </w:rPr>
      </w:pPr>
      <w:r w:rsidRPr="009B6C08">
        <w:rPr>
          <w:b/>
          <w:kern w:val="2"/>
          <w:sz w:val="28"/>
          <w:szCs w:val="28"/>
        </w:rPr>
        <w:t>2. Действия членов УИК, ТИК, осуществляющих работу со средствами видеорегистрации (видеофиксации), при возникновении нештатной ситуации</w:t>
      </w:r>
    </w:p>
    <w:p w:rsidR="00A37BD9" w:rsidRPr="009B6C08" w:rsidRDefault="00A37BD9" w:rsidP="00A37BD9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A37BD9" w:rsidRPr="009B6C08" w:rsidRDefault="00A37BD9" w:rsidP="00A37BD9">
      <w:pPr>
        <w:ind w:firstLine="709"/>
        <w:contextualSpacing/>
        <w:jc w:val="both"/>
        <w:rPr>
          <w:kern w:val="2"/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2.1. Перечень возможных неисправностей в работе средств </w:t>
      </w:r>
      <w:r w:rsidRPr="009B6C08">
        <w:rPr>
          <w:sz w:val="28"/>
          <w:szCs w:val="28"/>
        </w:rPr>
        <w:t>видеорегистрации (видеофиксации)</w:t>
      </w:r>
      <w:r w:rsidRPr="009B6C08">
        <w:rPr>
          <w:kern w:val="2"/>
          <w:sz w:val="28"/>
          <w:szCs w:val="28"/>
        </w:rPr>
        <w:t>:</w:t>
      </w:r>
    </w:p>
    <w:p w:rsidR="00A37BD9" w:rsidRPr="009B6C08" w:rsidRDefault="00A37BD9" w:rsidP="00A37BD9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113" w:type="dxa"/>
        </w:tblCellMar>
        <w:tblLook w:val="0000"/>
      </w:tblPr>
      <w:tblGrid>
        <w:gridCol w:w="568"/>
        <w:gridCol w:w="3226"/>
        <w:gridCol w:w="5987"/>
      </w:tblGrid>
      <w:tr w:rsidR="00A37BD9" w:rsidRPr="009B6C08" w:rsidTr="00D962CC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jc w:val="center"/>
              <w:rPr>
                <w:sz w:val="28"/>
                <w:szCs w:val="28"/>
              </w:rPr>
            </w:pPr>
            <w:r w:rsidRPr="009B6C08">
              <w:rPr>
                <w:b/>
                <w:kern w:val="2"/>
                <w:sz w:val="28"/>
                <w:szCs w:val="2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jc w:val="center"/>
              <w:rPr>
                <w:sz w:val="28"/>
                <w:szCs w:val="28"/>
              </w:rPr>
            </w:pPr>
            <w:r w:rsidRPr="009B6C08">
              <w:rPr>
                <w:b/>
                <w:kern w:val="2"/>
                <w:sz w:val="28"/>
                <w:szCs w:val="28"/>
              </w:rPr>
              <w:t>Описание неисправности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jc w:val="center"/>
              <w:rPr>
                <w:sz w:val="28"/>
                <w:szCs w:val="28"/>
              </w:rPr>
            </w:pPr>
            <w:r w:rsidRPr="009B6C08">
              <w:rPr>
                <w:b/>
                <w:kern w:val="2"/>
                <w:sz w:val="28"/>
                <w:szCs w:val="28"/>
              </w:rPr>
              <w:t>Рекомендуемые действия</w:t>
            </w:r>
          </w:p>
        </w:tc>
      </w:tr>
      <w:tr w:rsidR="00A37BD9" w:rsidRPr="009B6C08" w:rsidTr="00D962CC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jc w:val="both"/>
              <w:rPr>
                <w:sz w:val="28"/>
                <w:szCs w:val="28"/>
              </w:rPr>
            </w:pPr>
            <w:r w:rsidRPr="009B6C0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rPr>
                <w:sz w:val="28"/>
                <w:szCs w:val="28"/>
              </w:rPr>
            </w:pPr>
            <w:r w:rsidRPr="009B6C08">
              <w:rPr>
                <w:kern w:val="2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jc w:val="both"/>
              <w:rPr>
                <w:sz w:val="28"/>
                <w:szCs w:val="28"/>
              </w:rPr>
            </w:pPr>
            <w:r w:rsidRPr="009B6C08">
              <w:rPr>
                <w:kern w:val="2"/>
                <w:sz w:val="28"/>
                <w:szCs w:val="28"/>
              </w:rPr>
              <w:t>В случае отключения электроэнергии незамедлительно сообщить:</w:t>
            </w:r>
          </w:p>
          <w:p w:rsidR="00A37BD9" w:rsidRPr="009B6C08" w:rsidRDefault="00A37BD9" w:rsidP="00D962CC">
            <w:pPr>
              <w:ind w:firstLine="351"/>
              <w:contextualSpacing/>
              <w:jc w:val="both"/>
              <w:rPr>
                <w:sz w:val="28"/>
                <w:szCs w:val="28"/>
              </w:rPr>
            </w:pPr>
            <w:r w:rsidRPr="009B6C08">
              <w:rPr>
                <w:kern w:val="2"/>
                <w:sz w:val="28"/>
                <w:szCs w:val="28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энергоснабжения.</w:t>
            </w:r>
          </w:p>
          <w:p w:rsidR="00A37BD9" w:rsidRPr="009B6C08" w:rsidRDefault="00A37BD9" w:rsidP="00D962CC">
            <w:pPr>
              <w:ind w:firstLine="351"/>
              <w:contextualSpacing/>
              <w:jc w:val="both"/>
              <w:rPr>
                <w:sz w:val="28"/>
                <w:szCs w:val="28"/>
              </w:rPr>
            </w:pPr>
            <w:r w:rsidRPr="009B6C08">
              <w:rPr>
                <w:kern w:val="2"/>
                <w:sz w:val="28"/>
                <w:szCs w:val="28"/>
              </w:rPr>
              <w:t xml:space="preserve">После включения электроэнергии выполнить действия в соответствии с разделом 1 настоящей Инструкции и убедиться в работе средств </w:t>
            </w:r>
            <w:r w:rsidRPr="009B6C08">
              <w:rPr>
                <w:sz w:val="28"/>
                <w:szCs w:val="28"/>
              </w:rPr>
              <w:t>видеорегистрации (видеофиксации)</w:t>
            </w:r>
          </w:p>
        </w:tc>
      </w:tr>
      <w:tr w:rsidR="00A37BD9" w:rsidRPr="009B6C08" w:rsidTr="00D962CC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jc w:val="both"/>
              <w:rPr>
                <w:sz w:val="28"/>
                <w:szCs w:val="28"/>
              </w:rPr>
            </w:pPr>
            <w:r w:rsidRPr="009B6C08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rPr>
                <w:sz w:val="28"/>
                <w:szCs w:val="28"/>
              </w:rPr>
            </w:pPr>
            <w:r w:rsidRPr="009B6C08">
              <w:rPr>
                <w:kern w:val="2"/>
                <w:sz w:val="28"/>
                <w:szCs w:val="28"/>
              </w:rPr>
              <w:t>Камеры имеют неправильный ракурс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7BD9" w:rsidRPr="009B6C08" w:rsidRDefault="00A37BD9" w:rsidP="00D962CC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9B6C08">
              <w:rPr>
                <w:kern w:val="2"/>
                <w:sz w:val="28"/>
                <w:szCs w:val="28"/>
              </w:rPr>
              <w:t xml:space="preserve">Передвинуть мебель и технологическое оборудование для обеспечения выполнения требований к объектам видеорегистрации (видеофиксации). </w:t>
            </w:r>
          </w:p>
        </w:tc>
      </w:tr>
    </w:tbl>
    <w:p w:rsidR="00A37BD9" w:rsidRPr="009B6C08" w:rsidRDefault="00A37BD9" w:rsidP="00A37BD9">
      <w:pPr>
        <w:ind w:firstLine="720"/>
        <w:contextualSpacing/>
        <w:jc w:val="both"/>
        <w:rPr>
          <w:kern w:val="2"/>
          <w:sz w:val="28"/>
          <w:szCs w:val="28"/>
        </w:rPr>
      </w:pPr>
    </w:p>
    <w:p w:rsidR="00A37BD9" w:rsidRPr="009B6C08" w:rsidRDefault="00A37BD9" w:rsidP="00A37BD9">
      <w:pPr>
        <w:ind w:firstLine="720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2.2. В случае если рекомендуемые действия не привели к восстановлению работоспособности средств </w:t>
      </w:r>
      <w:r w:rsidRPr="009B6C08">
        <w:rPr>
          <w:sz w:val="28"/>
          <w:szCs w:val="28"/>
        </w:rPr>
        <w:t>видеорегистрации (видеофиксации)</w:t>
      </w:r>
      <w:r w:rsidRPr="009B6C08">
        <w:rPr>
          <w:kern w:val="2"/>
          <w:sz w:val="28"/>
          <w:szCs w:val="28"/>
        </w:rPr>
        <w:t xml:space="preserve">, а также в случае выявления иных неисправностей в работе средств </w:t>
      </w:r>
      <w:r w:rsidRPr="009B6C08">
        <w:rPr>
          <w:sz w:val="28"/>
          <w:szCs w:val="28"/>
        </w:rPr>
        <w:t xml:space="preserve">видеорегистрации (видеофиксации) </w:t>
      </w:r>
      <w:r w:rsidRPr="009B6C08">
        <w:rPr>
          <w:kern w:val="2"/>
          <w:sz w:val="28"/>
          <w:szCs w:val="28"/>
        </w:rPr>
        <w:t xml:space="preserve">члены ТИК, УИК, осуществляющие работу со средствами </w:t>
      </w:r>
      <w:r w:rsidRPr="009B6C08">
        <w:rPr>
          <w:sz w:val="28"/>
          <w:szCs w:val="28"/>
        </w:rPr>
        <w:t>видеорегистрации (видеофиксации)</w:t>
      </w:r>
      <w:r w:rsidRPr="009B6C08">
        <w:rPr>
          <w:kern w:val="2"/>
          <w:sz w:val="28"/>
          <w:szCs w:val="28"/>
        </w:rPr>
        <w:t>, сообщают об этом председателю соответствующей избирательной комиссии.</w:t>
      </w:r>
    </w:p>
    <w:p w:rsidR="00A37BD9" w:rsidRPr="009B6C08" w:rsidRDefault="00A37BD9" w:rsidP="00A37BD9">
      <w:pPr>
        <w:ind w:firstLine="720"/>
        <w:contextualSpacing/>
        <w:jc w:val="both"/>
        <w:rPr>
          <w:sz w:val="28"/>
          <w:szCs w:val="28"/>
        </w:rPr>
      </w:pPr>
      <w:r w:rsidRPr="009B6C08">
        <w:rPr>
          <w:kern w:val="2"/>
          <w:sz w:val="28"/>
          <w:szCs w:val="28"/>
        </w:rPr>
        <w:t xml:space="preserve">2.3. В случае если устранение неисправности возможно только силами технических специалистов с выездом в помещение для голосования, по итогам устранения неисправности составляется и подписывается в двух экземплярах акт восстановления работоспособности средства </w:t>
      </w:r>
      <w:r w:rsidRPr="009B6C08">
        <w:rPr>
          <w:sz w:val="28"/>
          <w:szCs w:val="28"/>
        </w:rPr>
        <w:t>видеорегистрации (видеофиксации)</w:t>
      </w:r>
      <w:r w:rsidRPr="009B6C08">
        <w:rPr>
          <w:kern w:val="2"/>
          <w:sz w:val="28"/>
          <w:szCs w:val="28"/>
        </w:rPr>
        <w:t xml:space="preserve">. В данном акте должна содержаться информация о причине неработоспособности средств </w:t>
      </w:r>
      <w:r w:rsidRPr="009B6C08">
        <w:rPr>
          <w:sz w:val="28"/>
          <w:szCs w:val="28"/>
        </w:rPr>
        <w:t>видеорегистрации (видеофиксации)</w:t>
      </w:r>
      <w:r w:rsidRPr="009B6C08">
        <w:rPr>
          <w:kern w:val="2"/>
          <w:sz w:val="28"/>
          <w:szCs w:val="28"/>
        </w:rPr>
        <w:t xml:space="preserve">, о текущем работоспособном состоянии средств </w:t>
      </w:r>
      <w:r w:rsidRPr="009B6C08">
        <w:rPr>
          <w:sz w:val="28"/>
          <w:szCs w:val="28"/>
        </w:rPr>
        <w:t>видеорегистрации (видеофиксации)</w:t>
      </w:r>
      <w:r w:rsidRPr="009B6C08">
        <w:rPr>
          <w:kern w:val="2"/>
          <w:sz w:val="28"/>
          <w:szCs w:val="28"/>
        </w:rPr>
        <w:t xml:space="preserve">. </w:t>
      </w:r>
    </w:p>
    <w:p w:rsidR="00A37BD9" w:rsidRPr="009B6C08" w:rsidRDefault="00A37BD9" w:rsidP="00A37BD9">
      <w:pPr>
        <w:ind w:firstLine="720"/>
        <w:contextualSpacing/>
        <w:jc w:val="both"/>
        <w:rPr>
          <w:kern w:val="2"/>
          <w:sz w:val="28"/>
          <w:szCs w:val="28"/>
        </w:rPr>
      </w:pPr>
    </w:p>
    <w:p w:rsidR="00A37BD9" w:rsidRPr="009B6C08" w:rsidRDefault="00A37BD9" w:rsidP="00A37BD9">
      <w:pPr>
        <w:rPr>
          <w:sz w:val="28"/>
          <w:szCs w:val="28"/>
        </w:rPr>
        <w:sectPr w:rsidR="00A37BD9" w:rsidRPr="009B6C08">
          <w:headerReference w:type="even" r:id="rId16"/>
          <w:headerReference w:type="default" r:id="rId17"/>
          <w:headerReference w:type="first" r:id="rId18"/>
          <w:pgSz w:w="11906" w:h="16838"/>
          <w:pgMar w:top="1134" w:right="850" w:bottom="1134" w:left="1701" w:header="709" w:footer="720" w:gutter="0"/>
          <w:cols w:space="720"/>
          <w:titlePg/>
          <w:docGrid w:linePitch="381" w:charSpace="-14542"/>
        </w:sectPr>
      </w:pPr>
    </w:p>
    <w:tbl>
      <w:tblPr>
        <w:tblW w:w="0" w:type="auto"/>
        <w:tblLayout w:type="fixed"/>
        <w:tblLook w:val="0000"/>
      </w:tblPr>
      <w:tblGrid>
        <w:gridCol w:w="8754"/>
        <w:gridCol w:w="6945"/>
      </w:tblGrid>
      <w:tr w:rsidR="00A37BD9" w:rsidRPr="009B6C08" w:rsidTr="00D962CC">
        <w:trPr>
          <w:trHeight w:val="1389"/>
        </w:trPr>
        <w:tc>
          <w:tcPr>
            <w:tcW w:w="8754" w:type="dxa"/>
          </w:tcPr>
          <w:p w:rsidR="00A37BD9" w:rsidRPr="009B6C08" w:rsidRDefault="00A37BD9" w:rsidP="00D962CC">
            <w:pPr>
              <w:pageBreakBefore/>
              <w:ind w:firstLine="72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A37BD9" w:rsidRPr="009B6C08" w:rsidRDefault="00A37BD9" w:rsidP="00D962CC">
            <w:pPr>
              <w:jc w:val="center"/>
              <w:rPr>
                <w:rFonts w:cs="TimesNewRomanPSMT"/>
                <w:kern w:val="2"/>
                <w:sz w:val="28"/>
                <w:szCs w:val="28"/>
              </w:rPr>
            </w:pPr>
            <w:r w:rsidRPr="009B6C08">
              <w:rPr>
                <w:rFonts w:cs="TimesNewRomanPSMT"/>
                <w:kern w:val="2"/>
                <w:sz w:val="28"/>
                <w:szCs w:val="28"/>
              </w:rPr>
              <w:t xml:space="preserve">кой Федерации, </w:t>
            </w:r>
            <w:proofErr w:type="gramStart"/>
            <w:r w:rsidRPr="009B6C08">
              <w:rPr>
                <w:rFonts w:cs="TimesNewRomanPSMT"/>
                <w:kern w:val="2"/>
                <w:sz w:val="28"/>
                <w:szCs w:val="28"/>
              </w:rPr>
              <w:t>назначенных</w:t>
            </w:r>
            <w:proofErr w:type="gramEnd"/>
            <w:r w:rsidRPr="009B6C08">
              <w:rPr>
                <w:rFonts w:cs="TimesNewRomanPSMT"/>
                <w:kern w:val="2"/>
                <w:sz w:val="28"/>
                <w:szCs w:val="28"/>
              </w:rPr>
              <w:t xml:space="preserve"> </w:t>
            </w:r>
          </w:p>
          <w:p w:rsidR="00A37BD9" w:rsidRPr="009B6C08" w:rsidRDefault="00A37BD9" w:rsidP="00D962CC">
            <w:pPr>
              <w:jc w:val="center"/>
              <w:rPr>
                <w:rFonts w:cs="TimesNewRomanPSMT"/>
                <w:kern w:val="2"/>
                <w:sz w:val="28"/>
                <w:szCs w:val="28"/>
              </w:rPr>
            </w:pPr>
            <w:r w:rsidRPr="009B6C08">
              <w:rPr>
                <w:rFonts w:cs="TimesNewRomanPSMT"/>
                <w:kern w:val="2"/>
                <w:sz w:val="28"/>
                <w:szCs w:val="28"/>
              </w:rPr>
              <w:t>на 17 марта 2024 года</w:t>
            </w:r>
          </w:p>
          <w:p w:rsidR="00A37BD9" w:rsidRPr="009B6C08" w:rsidRDefault="00A37BD9" w:rsidP="00D962CC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37BD9" w:rsidRPr="009B6C08" w:rsidRDefault="00A37BD9" w:rsidP="00A37BD9">
      <w:pPr>
        <w:contextualSpacing/>
        <w:jc w:val="center"/>
        <w:rPr>
          <w:b/>
          <w:kern w:val="2"/>
          <w:sz w:val="28"/>
          <w:szCs w:val="28"/>
        </w:rPr>
      </w:pPr>
    </w:p>
    <w:p w:rsidR="00055947" w:rsidRPr="009B6C08" w:rsidRDefault="00EE4891">
      <w:pPr>
        <w:spacing w:line="322" w:lineRule="exact"/>
        <w:ind w:left="599" w:right="606"/>
        <w:jc w:val="center"/>
        <w:rPr>
          <w:b/>
          <w:sz w:val="28"/>
          <w:szCs w:val="28"/>
        </w:rPr>
      </w:pPr>
      <w:bookmarkStart w:id="1" w:name="_bookmark2"/>
      <w:bookmarkEnd w:id="1"/>
      <w:r w:rsidRPr="009B6C08">
        <w:rPr>
          <w:b/>
          <w:sz w:val="28"/>
          <w:szCs w:val="28"/>
        </w:rPr>
        <w:t>Примерная</w:t>
      </w:r>
      <w:r w:rsidRPr="009B6C08">
        <w:rPr>
          <w:b/>
          <w:spacing w:val="-10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схема</w:t>
      </w:r>
    </w:p>
    <w:p w:rsidR="00055947" w:rsidRPr="009B6C08" w:rsidRDefault="00EE4891">
      <w:pPr>
        <w:ind w:left="1481" w:right="1484"/>
        <w:jc w:val="center"/>
        <w:rPr>
          <w:b/>
          <w:sz w:val="28"/>
          <w:szCs w:val="28"/>
        </w:rPr>
      </w:pPr>
      <w:r w:rsidRPr="009B6C08">
        <w:rPr>
          <w:b/>
          <w:sz w:val="28"/>
          <w:szCs w:val="28"/>
        </w:rPr>
        <w:t>размещения средств видеорегистрации в помещении</w:t>
      </w:r>
      <w:r w:rsidRPr="009B6C08">
        <w:rPr>
          <w:b/>
          <w:spacing w:val="-67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участковой</w:t>
      </w:r>
      <w:r w:rsidRPr="009B6C08">
        <w:rPr>
          <w:b/>
          <w:spacing w:val="-2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комиссии</w:t>
      </w:r>
    </w:p>
    <w:p w:rsidR="00055947" w:rsidRPr="009B6C08" w:rsidRDefault="00EE4891">
      <w:pPr>
        <w:pStyle w:val="a3"/>
        <w:spacing w:before="8"/>
        <w:jc w:val="left"/>
        <w:rPr>
          <w:b/>
          <w:sz w:val="28"/>
          <w:szCs w:val="28"/>
        </w:rPr>
      </w:pPr>
      <w:r w:rsidRPr="009B6C08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146985</wp:posOffset>
            </wp:positionV>
            <wp:extent cx="5735403" cy="51943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403" cy="519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947" w:rsidRPr="009B6C08" w:rsidRDefault="00055947">
      <w:pPr>
        <w:rPr>
          <w:sz w:val="28"/>
          <w:szCs w:val="28"/>
        </w:rPr>
        <w:sectPr w:rsidR="00055947" w:rsidRPr="009B6C08">
          <w:pgSz w:w="11910" w:h="16840"/>
          <w:pgMar w:top="1080" w:right="600" w:bottom="280" w:left="1600" w:header="710" w:footer="0" w:gutter="0"/>
          <w:cols w:space="720"/>
        </w:sectPr>
      </w:pPr>
    </w:p>
    <w:p w:rsidR="00055947" w:rsidRPr="009B6C08" w:rsidRDefault="00055947">
      <w:pPr>
        <w:pStyle w:val="a3"/>
        <w:jc w:val="left"/>
        <w:rPr>
          <w:b/>
          <w:sz w:val="28"/>
          <w:szCs w:val="28"/>
        </w:rPr>
      </w:pPr>
    </w:p>
    <w:p w:rsidR="00055947" w:rsidRPr="009B6C08" w:rsidRDefault="00055947">
      <w:pPr>
        <w:pStyle w:val="a3"/>
        <w:spacing w:before="3"/>
        <w:jc w:val="left"/>
        <w:rPr>
          <w:b/>
          <w:sz w:val="28"/>
          <w:szCs w:val="28"/>
        </w:rPr>
      </w:pPr>
    </w:p>
    <w:p w:rsidR="00055947" w:rsidRPr="009B6C08" w:rsidRDefault="00EE4891">
      <w:pPr>
        <w:spacing w:before="90"/>
        <w:ind w:left="9123" w:right="1019"/>
        <w:jc w:val="center"/>
        <w:rPr>
          <w:sz w:val="28"/>
          <w:szCs w:val="28"/>
        </w:rPr>
      </w:pPr>
      <w:r w:rsidRPr="009B6C08">
        <w:rPr>
          <w:sz w:val="28"/>
          <w:szCs w:val="28"/>
        </w:rPr>
        <w:t>Приложение</w:t>
      </w:r>
      <w:r w:rsidRPr="009B6C08">
        <w:rPr>
          <w:spacing w:val="-3"/>
          <w:sz w:val="28"/>
          <w:szCs w:val="28"/>
        </w:rPr>
        <w:t xml:space="preserve"> </w:t>
      </w:r>
      <w:r w:rsidRPr="009B6C08">
        <w:rPr>
          <w:sz w:val="28"/>
          <w:szCs w:val="28"/>
        </w:rPr>
        <w:t>№2</w:t>
      </w:r>
    </w:p>
    <w:p w:rsidR="00055947" w:rsidRPr="009B6C08" w:rsidRDefault="00EE4891">
      <w:pPr>
        <w:ind w:left="9123" w:right="1019"/>
        <w:jc w:val="center"/>
        <w:rPr>
          <w:sz w:val="28"/>
          <w:szCs w:val="28"/>
        </w:rPr>
      </w:pPr>
      <w:r w:rsidRPr="009B6C08">
        <w:rPr>
          <w:sz w:val="28"/>
          <w:szCs w:val="28"/>
        </w:rPr>
        <w:t>к Порядку применения средств видеорегистрации и</w:t>
      </w:r>
      <w:r w:rsidR="00965FAC">
        <w:rPr>
          <w:sz w:val="28"/>
          <w:szCs w:val="28"/>
        </w:rPr>
        <w:t xml:space="preserve"> </w:t>
      </w:r>
      <w:r w:rsidRPr="009B6C08">
        <w:rPr>
          <w:spacing w:val="-57"/>
          <w:sz w:val="28"/>
          <w:szCs w:val="28"/>
        </w:rPr>
        <w:t xml:space="preserve"> </w:t>
      </w:r>
      <w:r w:rsidRPr="009B6C08">
        <w:rPr>
          <w:sz w:val="28"/>
          <w:szCs w:val="28"/>
        </w:rPr>
        <w:t>хранения соответствующих видеозаписей при</w:t>
      </w:r>
      <w:r w:rsidRPr="009B6C08">
        <w:rPr>
          <w:spacing w:val="1"/>
          <w:sz w:val="28"/>
          <w:szCs w:val="28"/>
        </w:rPr>
        <w:t xml:space="preserve"> </w:t>
      </w:r>
      <w:r w:rsidRPr="009B6C08">
        <w:rPr>
          <w:sz w:val="28"/>
          <w:szCs w:val="28"/>
        </w:rPr>
        <w:t xml:space="preserve">проведении выборов </w:t>
      </w:r>
      <w:r w:rsidR="00965FAC">
        <w:rPr>
          <w:sz w:val="28"/>
          <w:szCs w:val="28"/>
        </w:rPr>
        <w:t xml:space="preserve">Президента Российской Федерации </w:t>
      </w:r>
    </w:p>
    <w:p w:rsidR="00055947" w:rsidRPr="009B6C08" w:rsidRDefault="00055947">
      <w:pPr>
        <w:pStyle w:val="a3"/>
        <w:jc w:val="left"/>
        <w:rPr>
          <w:sz w:val="28"/>
          <w:szCs w:val="28"/>
        </w:rPr>
      </w:pPr>
    </w:p>
    <w:p w:rsidR="00055947" w:rsidRPr="009B6C08" w:rsidRDefault="00055947">
      <w:pPr>
        <w:pStyle w:val="a3"/>
        <w:spacing w:before="6"/>
        <w:jc w:val="left"/>
        <w:rPr>
          <w:sz w:val="28"/>
          <w:szCs w:val="28"/>
        </w:rPr>
      </w:pPr>
    </w:p>
    <w:p w:rsidR="00055947" w:rsidRPr="009B6C08" w:rsidRDefault="00EE4891">
      <w:pPr>
        <w:ind w:right="539"/>
        <w:jc w:val="center"/>
        <w:rPr>
          <w:b/>
          <w:sz w:val="28"/>
          <w:szCs w:val="28"/>
        </w:rPr>
      </w:pPr>
      <w:bookmarkStart w:id="2" w:name="_bookmark3"/>
      <w:bookmarkEnd w:id="2"/>
      <w:r w:rsidRPr="009B6C08">
        <w:rPr>
          <w:b/>
          <w:sz w:val="28"/>
          <w:szCs w:val="28"/>
        </w:rPr>
        <w:t>Ведомость</w:t>
      </w:r>
    </w:p>
    <w:p w:rsidR="00055947" w:rsidRPr="009B6C08" w:rsidRDefault="00EE4891">
      <w:pPr>
        <w:tabs>
          <w:tab w:val="left" w:pos="13747"/>
        </w:tabs>
        <w:ind w:right="474"/>
        <w:jc w:val="center"/>
        <w:rPr>
          <w:sz w:val="28"/>
          <w:szCs w:val="28"/>
        </w:rPr>
      </w:pPr>
      <w:r w:rsidRPr="009B6C08">
        <w:rPr>
          <w:b/>
          <w:sz w:val="28"/>
          <w:szCs w:val="28"/>
        </w:rPr>
        <w:t>применения</w:t>
      </w:r>
      <w:r w:rsidRPr="009B6C08">
        <w:rPr>
          <w:b/>
          <w:spacing w:val="-5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средств</w:t>
      </w:r>
      <w:r w:rsidRPr="009B6C08">
        <w:rPr>
          <w:b/>
          <w:spacing w:val="-3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видеорегистрации</w:t>
      </w:r>
      <w:r w:rsidRPr="009B6C08">
        <w:rPr>
          <w:b/>
          <w:spacing w:val="-3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в</w:t>
      </w:r>
      <w:r w:rsidRPr="009B6C08">
        <w:rPr>
          <w:b/>
          <w:spacing w:val="-3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помещении</w:t>
      </w:r>
      <w:r w:rsidRPr="009B6C08">
        <w:rPr>
          <w:b/>
          <w:spacing w:val="-3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участковой</w:t>
      </w:r>
      <w:r w:rsidRPr="009B6C08">
        <w:rPr>
          <w:b/>
          <w:spacing w:val="-3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комиссии</w:t>
      </w:r>
      <w:r w:rsidRPr="009B6C08">
        <w:rPr>
          <w:b/>
          <w:spacing w:val="-4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избирательного</w:t>
      </w:r>
      <w:r w:rsidRPr="009B6C08">
        <w:rPr>
          <w:b/>
          <w:spacing w:val="-1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участка</w:t>
      </w:r>
      <w:r w:rsidRPr="009B6C08">
        <w:rPr>
          <w:b/>
          <w:spacing w:val="-2"/>
          <w:sz w:val="28"/>
          <w:szCs w:val="28"/>
        </w:rPr>
        <w:t xml:space="preserve"> </w:t>
      </w:r>
      <w:r w:rsidRPr="009B6C08">
        <w:rPr>
          <w:b/>
          <w:sz w:val="28"/>
          <w:szCs w:val="28"/>
        </w:rPr>
        <w:t>№</w:t>
      </w:r>
      <w:r w:rsidRPr="009B6C08">
        <w:rPr>
          <w:b/>
          <w:spacing w:val="1"/>
          <w:sz w:val="28"/>
          <w:szCs w:val="28"/>
        </w:rPr>
        <w:t xml:space="preserve"> </w:t>
      </w:r>
      <w:r w:rsidRPr="009B6C08">
        <w:rPr>
          <w:sz w:val="28"/>
          <w:szCs w:val="28"/>
          <w:u w:val="single"/>
        </w:rPr>
        <w:t xml:space="preserve"> </w:t>
      </w:r>
      <w:r w:rsidRPr="009B6C08">
        <w:rPr>
          <w:sz w:val="28"/>
          <w:szCs w:val="28"/>
          <w:u w:val="single"/>
        </w:rPr>
        <w:tab/>
      </w:r>
    </w:p>
    <w:p w:rsidR="00055947" w:rsidRPr="009B6C08" w:rsidRDefault="00055947">
      <w:pPr>
        <w:pStyle w:val="a3"/>
        <w:spacing w:before="1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679"/>
        <w:gridCol w:w="2102"/>
        <w:gridCol w:w="2268"/>
        <w:gridCol w:w="1985"/>
        <w:gridCol w:w="1559"/>
        <w:gridCol w:w="1418"/>
        <w:gridCol w:w="1559"/>
        <w:gridCol w:w="2008"/>
        <w:gridCol w:w="1131"/>
      </w:tblGrid>
      <w:tr w:rsidR="00055947" w:rsidRPr="009B6C08" w:rsidTr="00965FAC">
        <w:trPr>
          <w:trHeight w:val="1216"/>
        </w:trPr>
        <w:tc>
          <w:tcPr>
            <w:tcW w:w="511" w:type="dxa"/>
            <w:vMerge w:val="restart"/>
          </w:tcPr>
          <w:p w:rsidR="00055947" w:rsidRPr="009B6C08" w:rsidRDefault="00EE4891">
            <w:pPr>
              <w:pStyle w:val="TableParagraph"/>
              <w:spacing w:before="97"/>
              <w:ind w:left="105" w:right="79" w:firstLine="43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№</w:t>
            </w:r>
            <w:r w:rsidRPr="009B6C08">
              <w:rPr>
                <w:spacing w:val="-52"/>
                <w:sz w:val="28"/>
                <w:szCs w:val="28"/>
              </w:rPr>
              <w:t xml:space="preserve"> </w:t>
            </w:r>
            <w:proofErr w:type="gramStart"/>
            <w:r w:rsidRPr="009B6C08">
              <w:rPr>
                <w:sz w:val="28"/>
                <w:szCs w:val="28"/>
              </w:rPr>
              <w:t>п</w:t>
            </w:r>
            <w:proofErr w:type="gramEnd"/>
            <w:r w:rsidRPr="009B6C08">
              <w:rPr>
                <w:sz w:val="28"/>
                <w:szCs w:val="28"/>
              </w:rPr>
              <w:t>/п</w:t>
            </w:r>
          </w:p>
        </w:tc>
        <w:tc>
          <w:tcPr>
            <w:tcW w:w="679" w:type="dxa"/>
            <w:vMerge w:val="restart"/>
          </w:tcPr>
          <w:p w:rsidR="00055947" w:rsidRPr="009B6C08" w:rsidRDefault="00EE4891">
            <w:pPr>
              <w:pStyle w:val="TableParagraph"/>
              <w:spacing w:before="97"/>
              <w:ind w:left="120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Дата</w:t>
            </w:r>
          </w:p>
        </w:tc>
        <w:tc>
          <w:tcPr>
            <w:tcW w:w="2102" w:type="dxa"/>
            <w:vMerge w:val="restart"/>
          </w:tcPr>
          <w:p w:rsidR="00055947" w:rsidRPr="009B6C08" w:rsidRDefault="00EE4891">
            <w:pPr>
              <w:pStyle w:val="TableParagraph"/>
              <w:spacing w:before="97" w:line="252" w:lineRule="exact"/>
              <w:ind w:left="140" w:right="130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Время</w:t>
            </w:r>
          </w:p>
          <w:p w:rsidR="00965FAC" w:rsidRDefault="00EE4891">
            <w:pPr>
              <w:pStyle w:val="TableParagraph"/>
              <w:ind w:left="312" w:right="297" w:hanging="5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(часы, минуты)</w:t>
            </w:r>
            <w:r w:rsidRPr="009B6C08">
              <w:rPr>
                <w:spacing w:val="1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начала/</w:t>
            </w:r>
          </w:p>
          <w:p w:rsidR="00055947" w:rsidRPr="009B6C08" w:rsidRDefault="00EE4891">
            <w:pPr>
              <w:pStyle w:val="TableParagraph"/>
              <w:ind w:left="312" w:right="297" w:hanging="5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завершения</w:t>
            </w:r>
          </w:p>
          <w:p w:rsidR="00055947" w:rsidRPr="009B6C08" w:rsidRDefault="00EE4891">
            <w:pPr>
              <w:pStyle w:val="TableParagraph"/>
              <w:ind w:left="143" w:right="130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проводимых</w:t>
            </w:r>
            <w:r w:rsidRPr="009B6C08">
              <w:rPr>
                <w:spacing w:val="-2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действий</w:t>
            </w:r>
          </w:p>
        </w:tc>
        <w:tc>
          <w:tcPr>
            <w:tcW w:w="2268" w:type="dxa"/>
            <w:vMerge w:val="restart"/>
          </w:tcPr>
          <w:p w:rsidR="00055947" w:rsidRPr="009B6C08" w:rsidRDefault="00EE4891">
            <w:pPr>
              <w:pStyle w:val="TableParagraph"/>
              <w:spacing w:before="97"/>
              <w:ind w:left="187" w:right="171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Основания</w:t>
            </w:r>
            <w:r w:rsidRPr="009B6C08">
              <w:rPr>
                <w:spacing w:val="1"/>
                <w:sz w:val="28"/>
                <w:szCs w:val="28"/>
              </w:rPr>
              <w:t xml:space="preserve"> </w:t>
            </w:r>
            <w:r w:rsidRPr="009B6C08">
              <w:rPr>
                <w:spacing w:val="-1"/>
                <w:sz w:val="28"/>
                <w:szCs w:val="28"/>
              </w:rPr>
              <w:t>инициирования</w:t>
            </w:r>
          </w:p>
          <w:p w:rsidR="00055947" w:rsidRPr="009B6C08" w:rsidRDefault="00EE4891">
            <w:pPr>
              <w:pStyle w:val="TableParagraph"/>
              <w:ind w:left="188" w:right="171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действия по проверке</w:t>
            </w:r>
            <w:r w:rsidRPr="009B6C08">
              <w:rPr>
                <w:spacing w:val="-52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работоспособности</w:t>
            </w:r>
          </w:p>
          <w:p w:rsidR="00055947" w:rsidRPr="009B6C08" w:rsidRDefault="00EE4891">
            <w:pPr>
              <w:pStyle w:val="TableParagraph"/>
              <w:ind w:left="351" w:right="331" w:hanging="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средств</w:t>
            </w:r>
            <w:r w:rsidRPr="009B6C08">
              <w:rPr>
                <w:spacing w:val="1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видеорегистрации</w:t>
            </w:r>
          </w:p>
        </w:tc>
        <w:tc>
          <w:tcPr>
            <w:tcW w:w="1985" w:type="dxa"/>
            <w:vMerge w:val="restart"/>
          </w:tcPr>
          <w:p w:rsidR="00055947" w:rsidRPr="009B6C08" w:rsidRDefault="00EE4891">
            <w:pPr>
              <w:pStyle w:val="TableParagraph"/>
              <w:spacing w:before="97"/>
              <w:ind w:left="141" w:right="12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Результат проверки</w:t>
            </w:r>
            <w:r w:rsidRPr="009B6C08">
              <w:rPr>
                <w:spacing w:val="-52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работоспособности</w:t>
            </w:r>
            <w:r w:rsidRPr="009B6C08">
              <w:rPr>
                <w:spacing w:val="-52"/>
                <w:sz w:val="28"/>
                <w:szCs w:val="28"/>
              </w:rPr>
              <w:t xml:space="preserve"> </w:t>
            </w:r>
            <w:r w:rsidR="00965FAC">
              <w:rPr>
                <w:spacing w:val="-52"/>
                <w:sz w:val="28"/>
                <w:szCs w:val="28"/>
              </w:rPr>
              <w:t xml:space="preserve">  </w:t>
            </w:r>
            <w:r w:rsidRPr="009B6C08">
              <w:rPr>
                <w:sz w:val="28"/>
                <w:szCs w:val="28"/>
              </w:rPr>
              <w:t>средств</w:t>
            </w:r>
          </w:p>
          <w:p w:rsidR="00055947" w:rsidRPr="009B6C08" w:rsidRDefault="00EE4891">
            <w:pPr>
              <w:pStyle w:val="TableParagraph"/>
              <w:ind w:left="141" w:right="12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видеорегистрации</w:t>
            </w:r>
            <w:r w:rsidRPr="009B6C08">
              <w:rPr>
                <w:spacing w:val="-52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(выключен,</w:t>
            </w:r>
            <w:r w:rsidRPr="009B6C08">
              <w:rPr>
                <w:spacing w:val="1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включен)</w:t>
            </w:r>
          </w:p>
        </w:tc>
        <w:tc>
          <w:tcPr>
            <w:tcW w:w="4536" w:type="dxa"/>
            <w:gridSpan w:val="3"/>
          </w:tcPr>
          <w:p w:rsidR="00055947" w:rsidRPr="009B6C08" w:rsidRDefault="00EE4891">
            <w:pPr>
              <w:pStyle w:val="TableParagraph"/>
              <w:spacing w:before="97"/>
              <w:ind w:left="609" w:right="58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Инициатор действий по проверке</w:t>
            </w:r>
            <w:r w:rsidR="00965FAC">
              <w:rPr>
                <w:spacing w:val="-52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работоспособности средств</w:t>
            </w:r>
            <w:r w:rsidRPr="009B6C08">
              <w:rPr>
                <w:spacing w:val="1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видеорегистрации</w:t>
            </w:r>
          </w:p>
        </w:tc>
        <w:tc>
          <w:tcPr>
            <w:tcW w:w="3139" w:type="dxa"/>
            <w:gridSpan w:val="2"/>
          </w:tcPr>
          <w:p w:rsidR="00055947" w:rsidRPr="009B6C08" w:rsidRDefault="00EE4891" w:rsidP="00965FAC">
            <w:pPr>
              <w:pStyle w:val="TableParagraph"/>
              <w:spacing w:before="97"/>
              <w:ind w:left="75" w:right="36" w:firstLine="703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Члены УИК,</w:t>
            </w:r>
            <w:r w:rsidRPr="009B6C08">
              <w:rPr>
                <w:spacing w:val="1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осуществляющие</w:t>
            </w:r>
            <w:r w:rsidRPr="009B6C08">
              <w:rPr>
                <w:spacing w:val="-6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работу</w:t>
            </w:r>
            <w:r w:rsidRPr="009B6C08">
              <w:rPr>
                <w:spacing w:val="-8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со</w:t>
            </w:r>
            <w:r w:rsidR="00965FAC">
              <w:rPr>
                <w:sz w:val="28"/>
                <w:szCs w:val="28"/>
              </w:rPr>
              <w:t xml:space="preserve">  </w:t>
            </w:r>
            <w:r w:rsidRPr="009B6C08">
              <w:rPr>
                <w:sz w:val="28"/>
                <w:szCs w:val="28"/>
              </w:rPr>
              <w:t>средствами</w:t>
            </w:r>
            <w:r w:rsidRPr="009B6C08">
              <w:rPr>
                <w:spacing w:val="1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видеорегистрации</w:t>
            </w:r>
          </w:p>
        </w:tc>
      </w:tr>
      <w:tr w:rsidR="00055947" w:rsidRPr="009B6C08" w:rsidTr="00965FAC">
        <w:trPr>
          <w:trHeight w:val="962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5947" w:rsidRPr="009B6C08" w:rsidRDefault="00965FAC" w:rsidP="00965FAC">
            <w:pPr>
              <w:pStyle w:val="TableParagraph"/>
              <w:spacing w:before="97"/>
              <w:ind w:left="505" w:right="3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418" w:type="dxa"/>
          </w:tcPr>
          <w:p w:rsidR="00055947" w:rsidRPr="009B6C08" w:rsidRDefault="00EE4891">
            <w:pPr>
              <w:pStyle w:val="TableParagraph"/>
              <w:spacing w:before="97"/>
              <w:ind w:left="75" w:right="44" w:hanging="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Должность в</w:t>
            </w:r>
            <w:r w:rsidRPr="009B6C08">
              <w:rPr>
                <w:spacing w:val="1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избирательной</w:t>
            </w:r>
            <w:r w:rsidRPr="009B6C08">
              <w:rPr>
                <w:spacing w:val="-52"/>
                <w:sz w:val="28"/>
                <w:szCs w:val="28"/>
              </w:rPr>
              <w:t xml:space="preserve"> </w:t>
            </w:r>
            <w:r w:rsidRPr="009B6C08">
              <w:rPr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</w:tcPr>
          <w:p w:rsidR="00055947" w:rsidRPr="009B6C08" w:rsidRDefault="00EE4891">
            <w:pPr>
              <w:pStyle w:val="TableParagraph"/>
              <w:spacing w:before="97"/>
              <w:ind w:left="148" w:right="118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Подпись</w:t>
            </w:r>
          </w:p>
        </w:tc>
        <w:tc>
          <w:tcPr>
            <w:tcW w:w="2008" w:type="dxa"/>
          </w:tcPr>
          <w:p w:rsidR="00055947" w:rsidRPr="009B6C08" w:rsidRDefault="00EE4891">
            <w:pPr>
              <w:pStyle w:val="TableParagraph"/>
              <w:spacing w:before="97"/>
              <w:ind w:left="459" w:right="426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Ф.И.О.</w:t>
            </w:r>
          </w:p>
        </w:tc>
        <w:tc>
          <w:tcPr>
            <w:tcW w:w="1131" w:type="dxa"/>
          </w:tcPr>
          <w:p w:rsidR="00055947" w:rsidRPr="009B6C08" w:rsidRDefault="00EE4891">
            <w:pPr>
              <w:pStyle w:val="TableParagraph"/>
              <w:spacing w:before="97"/>
              <w:ind w:left="151" w:right="114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Подпись</w:t>
            </w:r>
          </w:p>
        </w:tc>
      </w:tr>
      <w:tr w:rsidR="00055947" w:rsidRPr="009B6C08" w:rsidTr="00965FAC">
        <w:trPr>
          <w:trHeight w:val="489"/>
        </w:trPr>
        <w:tc>
          <w:tcPr>
            <w:tcW w:w="511" w:type="dxa"/>
          </w:tcPr>
          <w:p w:rsidR="00055947" w:rsidRPr="009B6C08" w:rsidRDefault="00EE4891">
            <w:pPr>
              <w:pStyle w:val="TableParagraph"/>
              <w:spacing w:before="97"/>
              <w:ind w:left="7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055947" w:rsidRPr="009B6C08" w:rsidRDefault="00EE4891">
            <w:pPr>
              <w:pStyle w:val="TableParagraph"/>
              <w:spacing w:before="97"/>
              <w:ind w:left="1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055947" w:rsidRPr="009B6C08" w:rsidRDefault="00EE4891">
            <w:pPr>
              <w:pStyle w:val="TableParagraph"/>
              <w:spacing w:before="97"/>
              <w:ind w:left="9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55947" w:rsidRPr="009B6C08" w:rsidRDefault="00EE4891">
            <w:pPr>
              <w:pStyle w:val="TableParagraph"/>
              <w:spacing w:before="97"/>
              <w:ind w:left="14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55947" w:rsidRPr="009B6C08" w:rsidRDefault="00EE4891">
            <w:pPr>
              <w:pStyle w:val="TableParagraph"/>
              <w:spacing w:before="97"/>
              <w:ind w:left="16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55947" w:rsidRPr="009B6C08" w:rsidRDefault="00EE4891">
            <w:pPr>
              <w:pStyle w:val="TableParagraph"/>
              <w:spacing w:before="97"/>
              <w:ind w:left="20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55947" w:rsidRPr="009B6C08" w:rsidRDefault="00EE4891">
            <w:pPr>
              <w:pStyle w:val="TableParagraph"/>
              <w:spacing w:before="97"/>
              <w:ind w:left="25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55947" w:rsidRPr="009B6C08" w:rsidRDefault="00EE4891">
            <w:pPr>
              <w:pStyle w:val="TableParagraph"/>
              <w:spacing w:before="97"/>
              <w:ind w:left="25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8</w:t>
            </w:r>
          </w:p>
        </w:tc>
        <w:tc>
          <w:tcPr>
            <w:tcW w:w="2008" w:type="dxa"/>
          </w:tcPr>
          <w:p w:rsidR="00055947" w:rsidRPr="009B6C08" w:rsidRDefault="00EE4891">
            <w:pPr>
              <w:pStyle w:val="TableParagraph"/>
              <w:spacing w:before="97"/>
              <w:ind w:left="34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055947" w:rsidRPr="009B6C08" w:rsidRDefault="00EE4891">
            <w:pPr>
              <w:pStyle w:val="TableParagraph"/>
              <w:spacing w:before="97"/>
              <w:ind w:left="146" w:right="114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10</w:t>
            </w:r>
          </w:p>
        </w:tc>
      </w:tr>
      <w:tr w:rsidR="00055947" w:rsidRPr="009B6C08" w:rsidTr="00965FAC">
        <w:trPr>
          <w:trHeight w:val="455"/>
        </w:trPr>
        <w:tc>
          <w:tcPr>
            <w:tcW w:w="511" w:type="dxa"/>
            <w:vMerge w:val="restart"/>
          </w:tcPr>
          <w:p w:rsidR="00055947" w:rsidRPr="009B6C08" w:rsidRDefault="00EE4891">
            <w:pPr>
              <w:pStyle w:val="TableParagraph"/>
              <w:spacing w:before="94"/>
              <w:ind w:left="7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 w:rsidTr="00965FAC">
        <w:trPr>
          <w:trHeight w:val="458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 w:rsidTr="00965FAC">
        <w:trPr>
          <w:trHeight w:val="455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 w:rsidTr="00965FAC">
        <w:trPr>
          <w:trHeight w:val="458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55947" w:rsidRPr="009B6C08" w:rsidRDefault="00055947">
      <w:pPr>
        <w:rPr>
          <w:sz w:val="28"/>
          <w:szCs w:val="28"/>
        </w:rPr>
        <w:sectPr w:rsidR="00055947" w:rsidRPr="009B6C08">
          <w:headerReference w:type="default" r:id="rId20"/>
          <w:pgSz w:w="16840" w:h="11910" w:orient="landscape"/>
          <w:pgMar w:top="1100" w:right="420" w:bottom="280" w:left="960" w:header="0" w:footer="0" w:gutter="0"/>
          <w:cols w:space="720"/>
        </w:sectPr>
      </w:pPr>
    </w:p>
    <w:p w:rsidR="00055947" w:rsidRPr="009B6C08" w:rsidRDefault="00055947">
      <w:pPr>
        <w:spacing w:before="75"/>
        <w:ind w:right="543"/>
        <w:jc w:val="center"/>
        <w:rPr>
          <w:sz w:val="28"/>
          <w:szCs w:val="28"/>
        </w:rPr>
      </w:pPr>
    </w:p>
    <w:p w:rsidR="00055947" w:rsidRPr="009B6C08" w:rsidRDefault="00055947">
      <w:pPr>
        <w:pStyle w:val="a3"/>
        <w:jc w:val="left"/>
        <w:rPr>
          <w:sz w:val="28"/>
          <w:szCs w:val="28"/>
        </w:rPr>
      </w:pPr>
    </w:p>
    <w:p w:rsidR="00055947" w:rsidRPr="009B6C08" w:rsidRDefault="00055947">
      <w:pPr>
        <w:pStyle w:val="a3"/>
        <w:jc w:val="left"/>
        <w:rPr>
          <w:sz w:val="28"/>
          <w:szCs w:val="28"/>
        </w:rPr>
      </w:pPr>
    </w:p>
    <w:p w:rsidR="00055947" w:rsidRPr="009B6C08" w:rsidRDefault="00055947">
      <w:pPr>
        <w:pStyle w:val="a3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683"/>
        <w:gridCol w:w="2409"/>
        <w:gridCol w:w="2417"/>
        <w:gridCol w:w="2119"/>
        <w:gridCol w:w="1703"/>
        <w:gridCol w:w="1532"/>
        <w:gridCol w:w="1134"/>
        <w:gridCol w:w="1589"/>
        <w:gridCol w:w="1133"/>
      </w:tblGrid>
      <w:tr w:rsidR="00055947" w:rsidRPr="009B6C08">
        <w:trPr>
          <w:trHeight w:val="455"/>
        </w:trPr>
        <w:tc>
          <w:tcPr>
            <w:tcW w:w="511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>
        <w:trPr>
          <w:trHeight w:val="486"/>
        </w:trPr>
        <w:tc>
          <w:tcPr>
            <w:tcW w:w="511" w:type="dxa"/>
          </w:tcPr>
          <w:p w:rsidR="00055947" w:rsidRPr="009B6C08" w:rsidRDefault="00EE4891">
            <w:pPr>
              <w:pStyle w:val="TableParagraph"/>
              <w:spacing w:before="97"/>
              <w:ind w:left="7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055947" w:rsidRPr="009B6C08" w:rsidRDefault="00EE4891">
            <w:pPr>
              <w:pStyle w:val="TableParagraph"/>
              <w:spacing w:before="97"/>
              <w:ind w:left="8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55947" w:rsidRPr="009B6C08" w:rsidRDefault="00EE4891">
            <w:pPr>
              <w:pStyle w:val="TableParagraph"/>
              <w:spacing w:before="97"/>
              <w:ind w:left="8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055947" w:rsidRPr="009B6C08" w:rsidRDefault="00EE4891">
            <w:pPr>
              <w:pStyle w:val="TableParagraph"/>
              <w:spacing w:before="97"/>
              <w:ind w:left="1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055947" w:rsidRPr="009B6C08" w:rsidRDefault="00EE4891">
            <w:pPr>
              <w:pStyle w:val="TableParagraph"/>
              <w:spacing w:before="97"/>
              <w:ind w:left="1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055947" w:rsidRPr="009B6C08" w:rsidRDefault="00EE4891">
            <w:pPr>
              <w:pStyle w:val="TableParagraph"/>
              <w:spacing w:before="97"/>
              <w:ind w:left="17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055947" w:rsidRPr="009B6C08" w:rsidRDefault="00EE4891">
            <w:pPr>
              <w:pStyle w:val="TableParagraph"/>
              <w:spacing w:before="97"/>
              <w:ind w:left="12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55947" w:rsidRPr="009B6C08" w:rsidRDefault="00EE4891">
            <w:pPr>
              <w:pStyle w:val="TableParagraph"/>
              <w:spacing w:before="97"/>
              <w:ind w:left="5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8</w:t>
            </w:r>
          </w:p>
        </w:tc>
        <w:tc>
          <w:tcPr>
            <w:tcW w:w="1589" w:type="dxa"/>
          </w:tcPr>
          <w:p w:rsidR="00055947" w:rsidRPr="009B6C08" w:rsidRDefault="00EE4891">
            <w:pPr>
              <w:pStyle w:val="TableParagraph"/>
              <w:spacing w:before="97"/>
              <w:ind w:left="15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055947" w:rsidRPr="009B6C08" w:rsidRDefault="00EE4891">
            <w:pPr>
              <w:pStyle w:val="TableParagraph"/>
              <w:spacing w:before="97"/>
              <w:ind w:left="438" w:right="424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10</w:t>
            </w:r>
          </w:p>
        </w:tc>
      </w:tr>
      <w:tr w:rsidR="00055947" w:rsidRPr="009B6C08">
        <w:trPr>
          <w:trHeight w:val="457"/>
        </w:trPr>
        <w:tc>
          <w:tcPr>
            <w:tcW w:w="511" w:type="dxa"/>
            <w:vMerge w:val="restart"/>
          </w:tcPr>
          <w:p w:rsidR="00055947" w:rsidRPr="009B6C08" w:rsidRDefault="00EE4891">
            <w:pPr>
              <w:pStyle w:val="TableParagraph"/>
              <w:spacing w:before="97"/>
              <w:ind w:left="7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>
        <w:trPr>
          <w:trHeight w:val="458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>
        <w:trPr>
          <w:trHeight w:val="456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>
        <w:trPr>
          <w:trHeight w:val="457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>
        <w:trPr>
          <w:trHeight w:val="455"/>
        </w:trPr>
        <w:tc>
          <w:tcPr>
            <w:tcW w:w="511" w:type="dxa"/>
            <w:vMerge w:val="restart"/>
          </w:tcPr>
          <w:p w:rsidR="00055947" w:rsidRPr="009B6C08" w:rsidRDefault="00EE4891">
            <w:pPr>
              <w:pStyle w:val="TableParagraph"/>
              <w:spacing w:before="94"/>
              <w:ind w:left="7"/>
              <w:jc w:val="center"/>
              <w:rPr>
                <w:sz w:val="28"/>
                <w:szCs w:val="28"/>
              </w:rPr>
            </w:pPr>
            <w:r w:rsidRPr="009B6C08"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>
        <w:trPr>
          <w:trHeight w:val="457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>
        <w:trPr>
          <w:trHeight w:val="455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55947" w:rsidRPr="009B6C08">
        <w:trPr>
          <w:trHeight w:val="458"/>
        </w:trPr>
        <w:tc>
          <w:tcPr>
            <w:tcW w:w="511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55947" w:rsidRPr="009B6C08" w:rsidRDefault="00055947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947" w:rsidRPr="009B6C08" w:rsidRDefault="0005594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55947" w:rsidRPr="009B6C08" w:rsidRDefault="00055947">
      <w:pPr>
        <w:pStyle w:val="a3"/>
        <w:spacing w:before="7"/>
        <w:jc w:val="left"/>
        <w:rPr>
          <w:sz w:val="28"/>
          <w:szCs w:val="28"/>
        </w:rPr>
      </w:pPr>
    </w:p>
    <w:p w:rsidR="00055947" w:rsidRPr="009B6C08" w:rsidRDefault="00EE4891">
      <w:pPr>
        <w:spacing w:before="89" w:line="322" w:lineRule="exact"/>
        <w:ind w:left="172"/>
        <w:rPr>
          <w:sz w:val="28"/>
          <w:szCs w:val="28"/>
        </w:rPr>
      </w:pPr>
      <w:r w:rsidRPr="009B6C08">
        <w:rPr>
          <w:sz w:val="28"/>
          <w:szCs w:val="28"/>
        </w:rPr>
        <w:t>Председатель</w:t>
      </w:r>
      <w:r w:rsidRPr="009B6C08">
        <w:rPr>
          <w:spacing w:val="-4"/>
          <w:sz w:val="28"/>
          <w:szCs w:val="28"/>
        </w:rPr>
        <w:t xml:space="preserve"> </w:t>
      </w:r>
      <w:r w:rsidRPr="009B6C08">
        <w:rPr>
          <w:sz w:val="28"/>
          <w:szCs w:val="28"/>
        </w:rPr>
        <w:t>участковой</w:t>
      </w:r>
    </w:p>
    <w:p w:rsidR="00055947" w:rsidRPr="009B6C08" w:rsidRDefault="00EE4891">
      <w:pPr>
        <w:tabs>
          <w:tab w:val="left" w:pos="3521"/>
          <w:tab w:val="left" w:pos="5986"/>
          <w:tab w:val="left" w:pos="6500"/>
          <w:tab w:val="left" w:pos="9685"/>
        </w:tabs>
        <w:ind w:left="172"/>
        <w:rPr>
          <w:sz w:val="28"/>
          <w:szCs w:val="28"/>
        </w:rPr>
      </w:pPr>
      <w:r w:rsidRPr="009B6C08">
        <w:rPr>
          <w:sz w:val="28"/>
          <w:szCs w:val="28"/>
        </w:rPr>
        <w:t>избирательной</w:t>
      </w:r>
      <w:r w:rsidRPr="009B6C08">
        <w:rPr>
          <w:spacing w:val="-5"/>
          <w:sz w:val="28"/>
          <w:szCs w:val="28"/>
        </w:rPr>
        <w:t xml:space="preserve"> </w:t>
      </w:r>
      <w:r w:rsidRPr="009B6C08">
        <w:rPr>
          <w:sz w:val="28"/>
          <w:szCs w:val="28"/>
        </w:rPr>
        <w:t>комиссии</w:t>
      </w:r>
      <w:r w:rsidRPr="009B6C08">
        <w:rPr>
          <w:sz w:val="28"/>
          <w:szCs w:val="28"/>
        </w:rPr>
        <w:tab/>
      </w:r>
      <w:r w:rsidRPr="009B6C08">
        <w:rPr>
          <w:sz w:val="28"/>
          <w:szCs w:val="28"/>
          <w:u w:val="single"/>
        </w:rPr>
        <w:t xml:space="preserve"> </w:t>
      </w:r>
      <w:r w:rsidRPr="009B6C08">
        <w:rPr>
          <w:sz w:val="28"/>
          <w:szCs w:val="28"/>
          <w:u w:val="single"/>
        </w:rPr>
        <w:tab/>
      </w:r>
      <w:r w:rsidRPr="009B6C08">
        <w:rPr>
          <w:sz w:val="28"/>
          <w:szCs w:val="28"/>
        </w:rPr>
        <w:tab/>
      </w:r>
      <w:r w:rsidRPr="009B6C08">
        <w:rPr>
          <w:sz w:val="28"/>
          <w:szCs w:val="28"/>
          <w:u w:val="single"/>
        </w:rPr>
        <w:t xml:space="preserve"> </w:t>
      </w:r>
      <w:r w:rsidRPr="009B6C08">
        <w:rPr>
          <w:sz w:val="28"/>
          <w:szCs w:val="28"/>
          <w:u w:val="single"/>
        </w:rPr>
        <w:tab/>
      </w:r>
    </w:p>
    <w:p w:rsidR="00055947" w:rsidRPr="009B6C08" w:rsidRDefault="00EE4891">
      <w:pPr>
        <w:tabs>
          <w:tab w:val="left" w:pos="7157"/>
        </w:tabs>
        <w:spacing w:before="139"/>
        <w:ind w:left="4493"/>
        <w:rPr>
          <w:i/>
          <w:sz w:val="28"/>
          <w:szCs w:val="28"/>
        </w:rPr>
      </w:pPr>
      <w:r w:rsidRPr="009B6C08">
        <w:rPr>
          <w:i/>
          <w:sz w:val="28"/>
          <w:szCs w:val="28"/>
        </w:rPr>
        <w:t>(подпись)</w:t>
      </w:r>
      <w:r w:rsidRPr="009B6C08">
        <w:rPr>
          <w:i/>
          <w:sz w:val="28"/>
          <w:szCs w:val="28"/>
        </w:rPr>
        <w:tab/>
        <w:t>(инициалы,</w:t>
      </w:r>
      <w:r w:rsidRPr="009B6C08">
        <w:rPr>
          <w:i/>
          <w:spacing w:val="-2"/>
          <w:sz w:val="28"/>
          <w:szCs w:val="28"/>
        </w:rPr>
        <w:t xml:space="preserve"> </w:t>
      </w:r>
      <w:r w:rsidRPr="009B6C08">
        <w:rPr>
          <w:i/>
          <w:sz w:val="28"/>
          <w:szCs w:val="28"/>
        </w:rPr>
        <w:t>фамилия)</w:t>
      </w:r>
    </w:p>
    <w:p w:rsidR="00055947" w:rsidRPr="009B6C08" w:rsidRDefault="00055947">
      <w:pPr>
        <w:rPr>
          <w:sz w:val="28"/>
          <w:szCs w:val="28"/>
        </w:rPr>
        <w:sectPr w:rsidR="00055947" w:rsidRPr="009B6C08">
          <w:headerReference w:type="default" r:id="rId21"/>
          <w:pgSz w:w="16840" w:h="11910" w:orient="landscape"/>
          <w:pgMar w:top="620" w:right="420" w:bottom="280" w:left="960" w:header="0" w:footer="0" w:gutter="0"/>
          <w:cols w:space="720"/>
        </w:sectPr>
      </w:pPr>
    </w:p>
    <w:p w:rsidR="00055947" w:rsidRPr="009B6C08" w:rsidRDefault="00AD2B85">
      <w:pPr>
        <w:ind w:left="172" w:right="27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line id="_x0000_s2051" style="position:absolute;left:0;text-align:left;z-index:15729664;mso-position-horizontal-relative:page" from="224.05pt,27.3pt" to="344.1pt,27.3pt" strokeweight=".48pt">
            <w10:wrap anchorx="page"/>
          </v:line>
        </w:pict>
      </w:r>
      <w:r w:rsidR="00EE4891" w:rsidRPr="009B6C08">
        <w:rPr>
          <w:sz w:val="28"/>
          <w:szCs w:val="28"/>
        </w:rPr>
        <w:t>Секретарь участковой</w:t>
      </w:r>
      <w:r w:rsidR="00EE4891" w:rsidRPr="009B6C08">
        <w:rPr>
          <w:spacing w:val="1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избирательной</w:t>
      </w:r>
      <w:r w:rsidR="00EE4891" w:rsidRPr="009B6C08">
        <w:rPr>
          <w:spacing w:val="-9"/>
          <w:sz w:val="28"/>
          <w:szCs w:val="28"/>
        </w:rPr>
        <w:t xml:space="preserve"> </w:t>
      </w:r>
      <w:r w:rsidR="00EE4891" w:rsidRPr="009B6C08">
        <w:rPr>
          <w:sz w:val="28"/>
          <w:szCs w:val="28"/>
        </w:rPr>
        <w:t>комиссии</w:t>
      </w:r>
    </w:p>
    <w:p w:rsidR="00055947" w:rsidRPr="009B6C08" w:rsidRDefault="00EE4891">
      <w:pPr>
        <w:spacing w:before="230"/>
        <w:ind w:left="1422" w:right="1149"/>
        <w:jc w:val="center"/>
        <w:rPr>
          <w:sz w:val="28"/>
          <w:szCs w:val="28"/>
        </w:rPr>
      </w:pPr>
      <w:r w:rsidRPr="009B6C08">
        <w:rPr>
          <w:sz w:val="28"/>
          <w:szCs w:val="28"/>
        </w:rPr>
        <w:t>М.П.</w:t>
      </w:r>
    </w:p>
    <w:p w:rsidR="00055947" w:rsidRPr="009B6C08" w:rsidRDefault="00EE4891">
      <w:pPr>
        <w:pStyle w:val="a3"/>
        <w:jc w:val="left"/>
        <w:rPr>
          <w:sz w:val="28"/>
          <w:szCs w:val="28"/>
        </w:rPr>
      </w:pPr>
      <w:r w:rsidRPr="009B6C08">
        <w:rPr>
          <w:sz w:val="28"/>
          <w:szCs w:val="28"/>
        </w:rPr>
        <w:br w:type="column"/>
      </w:r>
    </w:p>
    <w:p w:rsidR="00055947" w:rsidRPr="009B6C08" w:rsidRDefault="00AD2B85">
      <w:pPr>
        <w:pStyle w:val="a3"/>
        <w:spacing w:before="8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_x0000_s2050" style="position:absolute;margin-left:373pt;margin-top:15.85pt;width:156.05pt;height:.1pt;z-index:-15728128;mso-wrap-distance-left:0;mso-wrap-distance-right:0;mso-position-horizontal-relative:page" coordorigin="7460,317" coordsize="3121,0" path="m7460,317r3121,e" filled="f" strokeweight=".48pt">
            <v:path arrowok="t"/>
            <w10:wrap type="topAndBottom" anchorx="page"/>
          </v:shape>
        </w:pict>
      </w:r>
    </w:p>
    <w:p w:rsidR="00055947" w:rsidRPr="009B6C08" w:rsidRDefault="00EE4891">
      <w:pPr>
        <w:tabs>
          <w:tab w:val="left" w:pos="2837"/>
        </w:tabs>
        <w:spacing w:before="63"/>
        <w:ind w:left="172"/>
        <w:rPr>
          <w:i/>
          <w:sz w:val="28"/>
          <w:szCs w:val="28"/>
        </w:rPr>
      </w:pPr>
      <w:r w:rsidRPr="009B6C08">
        <w:rPr>
          <w:i/>
          <w:sz w:val="28"/>
          <w:szCs w:val="28"/>
        </w:rPr>
        <w:t>(подпись)</w:t>
      </w:r>
      <w:r w:rsidRPr="009B6C08">
        <w:rPr>
          <w:i/>
          <w:sz w:val="28"/>
          <w:szCs w:val="28"/>
        </w:rPr>
        <w:tab/>
        <w:t>(инициалы,</w:t>
      </w:r>
      <w:r w:rsidRPr="009B6C08">
        <w:rPr>
          <w:i/>
          <w:spacing w:val="-2"/>
          <w:sz w:val="28"/>
          <w:szCs w:val="28"/>
        </w:rPr>
        <w:t xml:space="preserve"> </w:t>
      </w:r>
      <w:r w:rsidRPr="009B6C08">
        <w:rPr>
          <w:i/>
          <w:sz w:val="28"/>
          <w:szCs w:val="28"/>
        </w:rPr>
        <w:t>фамилия)</w:t>
      </w:r>
    </w:p>
    <w:p w:rsidR="00055947" w:rsidRPr="009B6C08" w:rsidRDefault="00055947">
      <w:pPr>
        <w:rPr>
          <w:sz w:val="28"/>
          <w:szCs w:val="28"/>
        </w:rPr>
        <w:sectPr w:rsidR="00055947" w:rsidRPr="009B6C08">
          <w:type w:val="continuous"/>
          <w:pgSz w:w="16840" w:h="11910" w:orient="landscape"/>
          <w:pgMar w:top="1100" w:right="420" w:bottom="280" w:left="960" w:header="720" w:footer="720" w:gutter="0"/>
          <w:cols w:num="2" w:space="720" w:equalWidth="0">
            <w:col w:w="3203" w:space="1117"/>
            <w:col w:w="11140"/>
          </w:cols>
        </w:sectPr>
      </w:pPr>
    </w:p>
    <w:p w:rsidR="00055947" w:rsidRPr="009B6C08" w:rsidRDefault="00EE4891">
      <w:pPr>
        <w:tabs>
          <w:tab w:val="left" w:pos="1580"/>
          <w:tab w:val="left" w:pos="3886"/>
        </w:tabs>
        <w:ind w:left="739"/>
        <w:rPr>
          <w:sz w:val="28"/>
          <w:szCs w:val="28"/>
        </w:rPr>
      </w:pPr>
      <w:r w:rsidRPr="009B6C08">
        <w:rPr>
          <w:sz w:val="28"/>
          <w:szCs w:val="28"/>
        </w:rPr>
        <w:lastRenderedPageBreak/>
        <w:t>«</w:t>
      </w:r>
      <w:r w:rsidRPr="009B6C08">
        <w:rPr>
          <w:sz w:val="28"/>
          <w:szCs w:val="28"/>
          <w:u w:val="single"/>
        </w:rPr>
        <w:tab/>
      </w:r>
      <w:r w:rsidRPr="009B6C08">
        <w:rPr>
          <w:sz w:val="28"/>
          <w:szCs w:val="28"/>
        </w:rPr>
        <w:t>»</w:t>
      </w:r>
      <w:r w:rsidRPr="009B6C08">
        <w:rPr>
          <w:sz w:val="28"/>
          <w:szCs w:val="28"/>
          <w:u w:val="single"/>
        </w:rPr>
        <w:tab/>
      </w:r>
      <w:r w:rsidRPr="009B6C08">
        <w:rPr>
          <w:sz w:val="28"/>
          <w:szCs w:val="28"/>
        </w:rPr>
        <w:t>202</w:t>
      </w:r>
      <w:r w:rsidR="00965FAC">
        <w:rPr>
          <w:sz w:val="28"/>
          <w:szCs w:val="28"/>
        </w:rPr>
        <w:t>4</w:t>
      </w:r>
      <w:r w:rsidRPr="009B6C08">
        <w:rPr>
          <w:spacing w:val="68"/>
          <w:sz w:val="28"/>
          <w:szCs w:val="28"/>
        </w:rPr>
        <w:t xml:space="preserve"> </w:t>
      </w:r>
      <w:r w:rsidRPr="009B6C08">
        <w:rPr>
          <w:sz w:val="28"/>
          <w:szCs w:val="28"/>
        </w:rPr>
        <w:t>года</w:t>
      </w:r>
    </w:p>
    <w:sectPr w:rsidR="00055947" w:rsidRPr="009B6C08" w:rsidSect="00055947">
      <w:type w:val="continuous"/>
      <w:pgSz w:w="16840" w:h="11910" w:orient="landscape"/>
      <w:pgMar w:top="1100" w:right="4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FB" w:rsidRDefault="00B83DFB" w:rsidP="00055947">
      <w:r>
        <w:separator/>
      </w:r>
    </w:p>
  </w:endnote>
  <w:endnote w:type="continuationSeparator" w:id="0">
    <w:p w:rsidR="00B83DFB" w:rsidRDefault="00B83DFB" w:rsidP="0005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FB" w:rsidRDefault="00B83DFB" w:rsidP="00055947">
      <w:r>
        <w:separator/>
      </w:r>
    </w:p>
  </w:footnote>
  <w:footnote w:type="continuationSeparator" w:id="0">
    <w:p w:rsidR="00B83DFB" w:rsidRDefault="00B83DFB" w:rsidP="0005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47" w:rsidRDefault="00AD2B85">
    <w:pPr>
      <w:pStyle w:val="a3"/>
      <w:spacing w:line="14" w:lineRule="auto"/>
      <w:jc w:val="left"/>
      <w:rPr>
        <w:sz w:val="20"/>
      </w:rPr>
    </w:pPr>
    <w:r w:rsidRPr="00AD2B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95pt;margin-top:34.5pt;width:11pt;height:13.05pt;z-index:-251658752;mso-position-horizontal-relative:page;mso-position-vertical-relative:page" filled="f" stroked="f">
          <v:textbox style="mso-next-textbox:#_x0000_s1025" inset="0,0,0,0">
            <w:txbxContent>
              <w:p w:rsidR="00055947" w:rsidRDefault="00AD2B8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E489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66A4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9" w:rsidRDefault="00A37BD9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47" w:rsidRDefault="00055947">
    <w:pPr>
      <w:pStyle w:val="a3"/>
      <w:spacing w:line="14" w:lineRule="auto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47" w:rsidRDefault="0005594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567"/>
    <w:multiLevelType w:val="multilevel"/>
    <w:tmpl w:val="1450C234"/>
    <w:lvl w:ilvl="0">
      <w:start w:val="2"/>
      <w:numFmt w:val="decimal"/>
      <w:lvlText w:val="%1"/>
      <w:lvlJc w:val="left"/>
      <w:pPr>
        <w:ind w:left="-423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423" w:hanging="5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496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8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0" w:hanging="564"/>
      </w:pPr>
      <w:rPr>
        <w:rFonts w:hint="default"/>
        <w:lang w:val="ru-RU" w:eastAsia="en-US" w:bidi="ar-SA"/>
      </w:rPr>
    </w:lvl>
  </w:abstractNum>
  <w:abstractNum w:abstractNumId="1">
    <w:nsid w:val="23715C59"/>
    <w:multiLevelType w:val="multilevel"/>
    <w:tmpl w:val="F0267174"/>
    <w:lvl w:ilvl="0">
      <w:start w:val="4"/>
      <w:numFmt w:val="decimal"/>
      <w:lvlText w:val="%1"/>
      <w:lvlJc w:val="left"/>
      <w:pPr>
        <w:ind w:left="10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2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64"/>
      </w:pPr>
      <w:rPr>
        <w:rFonts w:hint="default"/>
        <w:lang w:val="ru-RU" w:eastAsia="en-US" w:bidi="ar-SA"/>
      </w:rPr>
    </w:lvl>
  </w:abstractNum>
  <w:abstractNum w:abstractNumId="2">
    <w:nsid w:val="2A2222A1"/>
    <w:multiLevelType w:val="hybridMultilevel"/>
    <w:tmpl w:val="45125608"/>
    <w:lvl w:ilvl="0" w:tplc="CF20AEAE">
      <w:start w:val="1"/>
      <w:numFmt w:val="decimal"/>
      <w:lvlText w:val="%1."/>
      <w:lvlJc w:val="left"/>
      <w:pPr>
        <w:ind w:left="102" w:hanging="538"/>
        <w:jc w:val="right"/>
      </w:pPr>
      <w:rPr>
        <w:rFonts w:hint="default"/>
        <w:w w:val="100"/>
        <w:lang w:val="ru-RU" w:eastAsia="en-US" w:bidi="ar-SA"/>
      </w:rPr>
    </w:lvl>
    <w:lvl w:ilvl="1" w:tplc="CCAC7F0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8F1EE5F0">
      <w:numFmt w:val="bullet"/>
      <w:lvlText w:val="•"/>
      <w:lvlJc w:val="left"/>
      <w:pPr>
        <w:ind w:left="2021" w:hanging="180"/>
      </w:pPr>
      <w:rPr>
        <w:rFonts w:hint="default"/>
        <w:lang w:val="ru-RU" w:eastAsia="en-US" w:bidi="ar-SA"/>
      </w:rPr>
    </w:lvl>
    <w:lvl w:ilvl="3" w:tplc="D01E9A40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4" w:tplc="247C1AC0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8B98A876">
      <w:numFmt w:val="bullet"/>
      <w:lvlText w:val="•"/>
      <w:lvlJc w:val="left"/>
      <w:pPr>
        <w:ind w:left="4903" w:hanging="180"/>
      </w:pPr>
      <w:rPr>
        <w:rFonts w:hint="default"/>
        <w:lang w:val="ru-RU" w:eastAsia="en-US" w:bidi="ar-SA"/>
      </w:rPr>
    </w:lvl>
    <w:lvl w:ilvl="6" w:tplc="6A1064E4">
      <w:numFmt w:val="bullet"/>
      <w:lvlText w:val="•"/>
      <w:lvlJc w:val="left"/>
      <w:pPr>
        <w:ind w:left="5863" w:hanging="180"/>
      </w:pPr>
      <w:rPr>
        <w:rFonts w:hint="default"/>
        <w:lang w:val="ru-RU" w:eastAsia="en-US" w:bidi="ar-SA"/>
      </w:rPr>
    </w:lvl>
    <w:lvl w:ilvl="7" w:tplc="01F6BA4E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8" w:tplc="C6262150">
      <w:numFmt w:val="bullet"/>
      <w:lvlText w:val="•"/>
      <w:lvlJc w:val="left"/>
      <w:pPr>
        <w:ind w:left="7785" w:hanging="180"/>
      </w:pPr>
      <w:rPr>
        <w:rFonts w:hint="default"/>
        <w:lang w:val="ru-RU" w:eastAsia="en-US" w:bidi="ar-SA"/>
      </w:rPr>
    </w:lvl>
  </w:abstractNum>
  <w:abstractNum w:abstractNumId="3">
    <w:nsid w:val="2E4E2704"/>
    <w:multiLevelType w:val="multilevel"/>
    <w:tmpl w:val="F7867B16"/>
    <w:lvl w:ilvl="0">
      <w:start w:val="1"/>
      <w:numFmt w:val="decimal"/>
      <w:lvlText w:val="%1"/>
      <w:lvlJc w:val="left"/>
      <w:pPr>
        <w:ind w:left="10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2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64"/>
      </w:pPr>
      <w:rPr>
        <w:rFonts w:hint="default"/>
        <w:lang w:val="ru-RU" w:eastAsia="en-US" w:bidi="ar-SA"/>
      </w:rPr>
    </w:lvl>
  </w:abstractNum>
  <w:abstractNum w:abstractNumId="4">
    <w:nsid w:val="2F840474"/>
    <w:multiLevelType w:val="hybridMultilevel"/>
    <w:tmpl w:val="2C8E9580"/>
    <w:lvl w:ilvl="0" w:tplc="F00C962E">
      <w:start w:val="1"/>
      <w:numFmt w:val="decimal"/>
      <w:lvlText w:val="%1."/>
      <w:lvlJc w:val="left"/>
      <w:pPr>
        <w:ind w:left="114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C655D6">
      <w:start w:val="1"/>
      <w:numFmt w:val="decimal"/>
      <w:lvlText w:val="%2."/>
      <w:lvlJc w:val="left"/>
      <w:pPr>
        <w:ind w:left="407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2" w:tplc="81B6A3AC">
      <w:numFmt w:val="bullet"/>
      <w:lvlText w:val="•"/>
      <w:lvlJc w:val="left"/>
      <w:pPr>
        <w:ind w:left="4705" w:hanging="708"/>
      </w:pPr>
      <w:rPr>
        <w:rFonts w:hint="default"/>
        <w:lang w:val="ru-RU" w:eastAsia="en-US" w:bidi="ar-SA"/>
      </w:rPr>
    </w:lvl>
    <w:lvl w:ilvl="3" w:tplc="7FA0A328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4" w:tplc="A1829740">
      <w:numFmt w:val="bullet"/>
      <w:lvlText w:val="•"/>
      <w:lvlJc w:val="left"/>
      <w:pPr>
        <w:ind w:left="5955" w:hanging="708"/>
      </w:pPr>
      <w:rPr>
        <w:rFonts w:hint="default"/>
        <w:lang w:val="ru-RU" w:eastAsia="en-US" w:bidi="ar-SA"/>
      </w:rPr>
    </w:lvl>
    <w:lvl w:ilvl="5" w:tplc="1E68C260">
      <w:numFmt w:val="bullet"/>
      <w:lvlText w:val="•"/>
      <w:lvlJc w:val="left"/>
      <w:pPr>
        <w:ind w:left="6580" w:hanging="708"/>
      </w:pPr>
      <w:rPr>
        <w:rFonts w:hint="default"/>
        <w:lang w:val="ru-RU" w:eastAsia="en-US" w:bidi="ar-SA"/>
      </w:rPr>
    </w:lvl>
    <w:lvl w:ilvl="6" w:tplc="711245CE">
      <w:numFmt w:val="bullet"/>
      <w:lvlText w:val="•"/>
      <w:lvlJc w:val="left"/>
      <w:pPr>
        <w:ind w:left="7205" w:hanging="708"/>
      </w:pPr>
      <w:rPr>
        <w:rFonts w:hint="default"/>
        <w:lang w:val="ru-RU" w:eastAsia="en-US" w:bidi="ar-SA"/>
      </w:rPr>
    </w:lvl>
    <w:lvl w:ilvl="7" w:tplc="7FD6B9AC">
      <w:numFmt w:val="bullet"/>
      <w:lvlText w:val="•"/>
      <w:lvlJc w:val="left"/>
      <w:pPr>
        <w:ind w:left="7830" w:hanging="708"/>
      </w:pPr>
      <w:rPr>
        <w:rFonts w:hint="default"/>
        <w:lang w:val="ru-RU" w:eastAsia="en-US" w:bidi="ar-SA"/>
      </w:rPr>
    </w:lvl>
    <w:lvl w:ilvl="8" w:tplc="6FD6C4A0">
      <w:numFmt w:val="bullet"/>
      <w:lvlText w:val="•"/>
      <w:lvlJc w:val="left"/>
      <w:pPr>
        <w:ind w:left="8456" w:hanging="708"/>
      </w:pPr>
      <w:rPr>
        <w:rFonts w:hint="default"/>
        <w:lang w:val="ru-RU" w:eastAsia="en-US" w:bidi="ar-SA"/>
      </w:rPr>
    </w:lvl>
  </w:abstractNum>
  <w:abstractNum w:abstractNumId="5">
    <w:nsid w:val="750E596A"/>
    <w:multiLevelType w:val="hybridMultilevel"/>
    <w:tmpl w:val="25023A3A"/>
    <w:lvl w:ilvl="0" w:tplc="1E725476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A68E53C">
      <w:numFmt w:val="bullet"/>
      <w:lvlText w:val="•"/>
      <w:lvlJc w:val="left"/>
      <w:pPr>
        <w:ind w:left="1060" w:hanging="252"/>
      </w:pPr>
      <w:rPr>
        <w:rFonts w:hint="default"/>
        <w:lang w:val="ru-RU" w:eastAsia="en-US" w:bidi="ar-SA"/>
      </w:rPr>
    </w:lvl>
    <w:lvl w:ilvl="2" w:tplc="C1CC4882">
      <w:numFmt w:val="bullet"/>
      <w:lvlText w:val="•"/>
      <w:lvlJc w:val="left"/>
      <w:pPr>
        <w:ind w:left="2021" w:hanging="252"/>
      </w:pPr>
      <w:rPr>
        <w:rFonts w:hint="default"/>
        <w:lang w:val="ru-RU" w:eastAsia="en-US" w:bidi="ar-SA"/>
      </w:rPr>
    </w:lvl>
    <w:lvl w:ilvl="3" w:tplc="182A6376">
      <w:numFmt w:val="bullet"/>
      <w:lvlText w:val="•"/>
      <w:lvlJc w:val="left"/>
      <w:pPr>
        <w:ind w:left="2981" w:hanging="252"/>
      </w:pPr>
      <w:rPr>
        <w:rFonts w:hint="default"/>
        <w:lang w:val="ru-RU" w:eastAsia="en-US" w:bidi="ar-SA"/>
      </w:rPr>
    </w:lvl>
    <w:lvl w:ilvl="4" w:tplc="1DFA4846">
      <w:numFmt w:val="bullet"/>
      <w:lvlText w:val="•"/>
      <w:lvlJc w:val="left"/>
      <w:pPr>
        <w:ind w:left="3942" w:hanging="252"/>
      </w:pPr>
      <w:rPr>
        <w:rFonts w:hint="default"/>
        <w:lang w:val="ru-RU" w:eastAsia="en-US" w:bidi="ar-SA"/>
      </w:rPr>
    </w:lvl>
    <w:lvl w:ilvl="5" w:tplc="F97CCC3A">
      <w:numFmt w:val="bullet"/>
      <w:lvlText w:val="•"/>
      <w:lvlJc w:val="left"/>
      <w:pPr>
        <w:ind w:left="4903" w:hanging="252"/>
      </w:pPr>
      <w:rPr>
        <w:rFonts w:hint="default"/>
        <w:lang w:val="ru-RU" w:eastAsia="en-US" w:bidi="ar-SA"/>
      </w:rPr>
    </w:lvl>
    <w:lvl w:ilvl="6" w:tplc="45F6724E">
      <w:numFmt w:val="bullet"/>
      <w:lvlText w:val="•"/>
      <w:lvlJc w:val="left"/>
      <w:pPr>
        <w:ind w:left="5863" w:hanging="252"/>
      </w:pPr>
      <w:rPr>
        <w:rFonts w:hint="default"/>
        <w:lang w:val="ru-RU" w:eastAsia="en-US" w:bidi="ar-SA"/>
      </w:rPr>
    </w:lvl>
    <w:lvl w:ilvl="7" w:tplc="8FF2CA70">
      <w:numFmt w:val="bullet"/>
      <w:lvlText w:val="•"/>
      <w:lvlJc w:val="left"/>
      <w:pPr>
        <w:ind w:left="6824" w:hanging="252"/>
      </w:pPr>
      <w:rPr>
        <w:rFonts w:hint="default"/>
        <w:lang w:val="ru-RU" w:eastAsia="en-US" w:bidi="ar-SA"/>
      </w:rPr>
    </w:lvl>
    <w:lvl w:ilvl="8" w:tplc="B8A63FAC">
      <w:numFmt w:val="bullet"/>
      <w:lvlText w:val="•"/>
      <w:lvlJc w:val="left"/>
      <w:pPr>
        <w:ind w:left="7785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5947"/>
    <w:rsid w:val="00055947"/>
    <w:rsid w:val="000A07B3"/>
    <w:rsid w:val="000F4280"/>
    <w:rsid w:val="00300B19"/>
    <w:rsid w:val="00331567"/>
    <w:rsid w:val="00535CB5"/>
    <w:rsid w:val="005B1133"/>
    <w:rsid w:val="00645FEE"/>
    <w:rsid w:val="00674942"/>
    <w:rsid w:val="007065CE"/>
    <w:rsid w:val="007D66A4"/>
    <w:rsid w:val="00965FAC"/>
    <w:rsid w:val="009B6C08"/>
    <w:rsid w:val="00A03F7D"/>
    <w:rsid w:val="00A37BD9"/>
    <w:rsid w:val="00AA227B"/>
    <w:rsid w:val="00AD2B85"/>
    <w:rsid w:val="00B06DB4"/>
    <w:rsid w:val="00B12770"/>
    <w:rsid w:val="00B83DFB"/>
    <w:rsid w:val="00C4254B"/>
    <w:rsid w:val="00CE7AD5"/>
    <w:rsid w:val="00E22BC2"/>
    <w:rsid w:val="00E65900"/>
    <w:rsid w:val="00EE2A6A"/>
    <w:rsid w:val="00EE4891"/>
    <w:rsid w:val="00E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9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9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5947"/>
    <w:pPr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055947"/>
    <w:pPr>
      <w:ind w:left="603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055947"/>
    <w:pPr>
      <w:ind w:left="594" w:right="60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55947"/>
    <w:pPr>
      <w:ind w:left="102" w:right="100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055947"/>
  </w:style>
  <w:style w:type="paragraph" w:styleId="a6">
    <w:name w:val="Balloon Text"/>
    <w:basedOn w:val="a"/>
    <w:link w:val="a7"/>
    <w:uiPriority w:val="99"/>
    <w:semiHidden/>
    <w:unhideWhenUsed/>
    <w:rsid w:val="00E659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90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unhideWhenUsed/>
    <w:rsid w:val="00A37BD9"/>
    <w:pPr>
      <w:widowControl/>
      <w:suppressAutoHyphens/>
      <w:autoSpaceDE/>
      <w:autoSpaceDN/>
      <w:spacing w:after="120"/>
      <w:ind w:left="283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37B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header"/>
    <w:basedOn w:val="a"/>
    <w:link w:val="1"/>
    <w:uiPriority w:val="99"/>
    <w:rsid w:val="00A37BD9"/>
    <w:pPr>
      <w:widowControl/>
      <w:suppressAutoHyphens/>
      <w:autoSpaceDE/>
      <w:autoSpaceDN/>
      <w:jc w:val="center"/>
    </w:pPr>
    <w:rPr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37BD9"/>
    <w:rPr>
      <w:rFonts w:ascii="Times New Roman" w:eastAsia="Times New Roman" w:hAnsi="Times New Roman" w:cs="Times New Roman"/>
      <w:lang w:val="ru-RU"/>
    </w:rPr>
  </w:style>
  <w:style w:type="character" w:customStyle="1" w:styleId="1">
    <w:name w:val="Верхний колонтитул Знак1"/>
    <w:basedOn w:val="a0"/>
    <w:link w:val="aa"/>
    <w:uiPriority w:val="99"/>
    <w:rsid w:val="00A37B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footer"/>
    <w:basedOn w:val="a"/>
    <w:link w:val="ad"/>
    <w:uiPriority w:val="99"/>
    <w:rsid w:val="00A37BD9"/>
    <w:pPr>
      <w:widowControl/>
      <w:suppressAutoHyphens/>
      <w:autoSpaceDE/>
      <w:autoSpaceDN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37BD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EE0D-2B44-46D4-B579-8E2311DC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dcterms:created xsi:type="dcterms:W3CDTF">2023-06-08T06:35:00Z</dcterms:created>
  <dcterms:modified xsi:type="dcterms:W3CDTF">2024-02-14T12:17:00Z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2023-06-08T00:00:00Z</vt:filetime>
  </property>
</Properties>
</file>