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E2" w:rsidRDefault="006128E2" w:rsidP="006128E2">
      <w:pPr>
        <w:pStyle w:val="a3"/>
        <w:ind w:left="463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297" cy="604932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7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E2" w:rsidRDefault="006128E2" w:rsidP="006128E2">
      <w:pPr>
        <w:pStyle w:val="a5"/>
        <w:spacing w:before="86"/>
        <w:ind w:left="1578"/>
      </w:pPr>
      <w:r w:rsidRPr="0021489B">
        <w:t>РО</w:t>
      </w:r>
      <w:r>
        <w:t>ВЕНЬ</w:t>
      </w:r>
      <w:r w:rsidRPr="0021489B">
        <w:t>СКАЯ</w:t>
      </w:r>
      <w:r>
        <w:rPr>
          <w:spacing w:val="-14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6128E2" w:rsidRDefault="006128E2" w:rsidP="006128E2">
      <w:pPr>
        <w:pStyle w:val="a3"/>
        <w:spacing w:before="1"/>
        <w:rPr>
          <w:b/>
        </w:rPr>
      </w:pPr>
    </w:p>
    <w:p w:rsidR="006128E2" w:rsidRDefault="006128E2" w:rsidP="006128E2">
      <w:pPr>
        <w:pStyle w:val="a5"/>
      </w:pPr>
      <w:r>
        <w:t>ПОСТАНОВЛЕНИЕ</w:t>
      </w:r>
    </w:p>
    <w:p w:rsidR="006128E2" w:rsidRDefault="006128E2" w:rsidP="006128E2">
      <w:pPr>
        <w:pStyle w:val="a3"/>
        <w:spacing w:before="7"/>
        <w:rPr>
          <w:b/>
          <w:sz w:val="27"/>
        </w:rPr>
      </w:pPr>
    </w:p>
    <w:p w:rsidR="006128E2" w:rsidRPr="0035443D" w:rsidRDefault="006128E2" w:rsidP="006128E2">
      <w:pPr>
        <w:pStyle w:val="a3"/>
        <w:tabs>
          <w:tab w:val="left" w:pos="8562"/>
        </w:tabs>
        <w:ind w:left="682"/>
        <w:rPr>
          <w:color w:val="000000" w:themeColor="text1"/>
        </w:rPr>
      </w:pPr>
      <w:r w:rsidRPr="0035443D">
        <w:rPr>
          <w:color w:val="000000" w:themeColor="text1"/>
        </w:rPr>
        <w:t>от</w:t>
      </w:r>
      <w:r w:rsidRPr="0035443D">
        <w:rPr>
          <w:color w:val="000000" w:themeColor="text1"/>
          <w:spacing w:val="-3"/>
        </w:rPr>
        <w:t xml:space="preserve"> </w:t>
      </w:r>
      <w:r w:rsidR="0035443D" w:rsidRPr="0035443D">
        <w:rPr>
          <w:color w:val="000000" w:themeColor="text1"/>
          <w:spacing w:val="-3"/>
        </w:rPr>
        <w:t xml:space="preserve"> </w:t>
      </w:r>
      <w:r w:rsidR="0035443D" w:rsidRPr="0035443D">
        <w:rPr>
          <w:color w:val="000000" w:themeColor="text1"/>
        </w:rPr>
        <w:t>29</w:t>
      </w:r>
      <w:r w:rsidR="001A03C6" w:rsidRPr="0035443D">
        <w:rPr>
          <w:color w:val="000000" w:themeColor="text1"/>
        </w:rPr>
        <w:t xml:space="preserve"> </w:t>
      </w:r>
      <w:r w:rsidRPr="0035443D">
        <w:rPr>
          <w:color w:val="000000" w:themeColor="text1"/>
          <w:spacing w:val="-1"/>
        </w:rPr>
        <w:t xml:space="preserve"> </w:t>
      </w:r>
      <w:r w:rsidR="001A03C6" w:rsidRPr="0035443D">
        <w:rPr>
          <w:color w:val="000000" w:themeColor="text1"/>
        </w:rPr>
        <w:t xml:space="preserve">января </w:t>
      </w:r>
      <w:r w:rsidRPr="0035443D">
        <w:rPr>
          <w:color w:val="000000" w:themeColor="text1"/>
          <w:spacing w:val="-1"/>
        </w:rPr>
        <w:t xml:space="preserve"> </w:t>
      </w:r>
      <w:r w:rsidRPr="0035443D">
        <w:rPr>
          <w:color w:val="000000" w:themeColor="text1"/>
        </w:rPr>
        <w:t>202</w:t>
      </w:r>
      <w:r w:rsidR="001A03C6" w:rsidRPr="0035443D">
        <w:rPr>
          <w:color w:val="000000" w:themeColor="text1"/>
        </w:rPr>
        <w:t>4</w:t>
      </w:r>
      <w:r w:rsidRPr="0035443D">
        <w:rPr>
          <w:color w:val="000000" w:themeColor="text1"/>
          <w:spacing w:val="-1"/>
        </w:rPr>
        <w:t xml:space="preserve"> </w:t>
      </w:r>
      <w:r w:rsidRPr="0035443D">
        <w:rPr>
          <w:color w:val="000000" w:themeColor="text1"/>
        </w:rPr>
        <w:t xml:space="preserve">года                              </w:t>
      </w:r>
      <w:r w:rsidR="001A03C6" w:rsidRPr="0035443D">
        <w:rPr>
          <w:color w:val="000000" w:themeColor="text1"/>
        </w:rPr>
        <w:t xml:space="preserve">                            № 41 </w:t>
      </w:r>
      <w:r w:rsidR="0035443D" w:rsidRPr="0035443D">
        <w:rPr>
          <w:color w:val="000000" w:themeColor="text1"/>
        </w:rPr>
        <w:t>/269</w:t>
      </w:r>
      <w:r w:rsidRPr="0035443D">
        <w:rPr>
          <w:color w:val="000000" w:themeColor="text1"/>
        </w:rPr>
        <w:t>-1</w:t>
      </w:r>
    </w:p>
    <w:p w:rsidR="006128E2" w:rsidRPr="009B67AD" w:rsidRDefault="006128E2" w:rsidP="006128E2">
      <w:pPr>
        <w:pStyle w:val="a3"/>
        <w:spacing w:before="4"/>
        <w:rPr>
          <w:color w:val="FF0000"/>
          <w:sz w:val="24"/>
        </w:rPr>
      </w:pPr>
    </w:p>
    <w:p w:rsidR="006128E2" w:rsidRDefault="006128E2" w:rsidP="008F769F">
      <w:pPr>
        <w:pStyle w:val="Heading1"/>
        <w:ind w:left="0" w:right="3805"/>
        <w:jc w:val="both"/>
      </w:pPr>
      <w:r>
        <w:t>Об освобождении от должности председателя</w:t>
      </w:r>
      <w:r>
        <w:rPr>
          <w:spacing w:val="1"/>
        </w:rPr>
        <w:t xml:space="preserve"> </w:t>
      </w:r>
      <w:r>
        <w:t>участковой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обязанностей члена участковой комиссии с</w:t>
      </w:r>
      <w:r>
        <w:rPr>
          <w:spacing w:val="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</w:p>
    <w:p w:rsidR="006128E2" w:rsidRDefault="006128E2" w:rsidP="006128E2">
      <w:pPr>
        <w:pStyle w:val="a3"/>
        <w:spacing w:before="8"/>
        <w:rPr>
          <w:b/>
          <w:sz w:val="23"/>
        </w:rPr>
      </w:pPr>
    </w:p>
    <w:p w:rsidR="006128E2" w:rsidRDefault="001E1EFF" w:rsidP="001E1EFF">
      <w:pPr>
        <w:pStyle w:val="a3"/>
        <w:ind w:left="-142" w:right="407" w:firstLine="142"/>
        <w:jc w:val="both"/>
      </w:pPr>
      <w:r>
        <w:t xml:space="preserve"> </w:t>
      </w:r>
      <w:r w:rsidR="006128E2">
        <w:t>В соответствии со статьей 27, пунктом 7 статьи 28, пунктами 6, 11</w:t>
      </w:r>
      <w:r w:rsidR="006128E2">
        <w:rPr>
          <w:spacing w:val="1"/>
        </w:rPr>
        <w:t xml:space="preserve"> </w:t>
      </w:r>
      <w:r w:rsidR="006128E2">
        <w:t>статьи</w:t>
      </w:r>
      <w:r w:rsidR="006128E2">
        <w:rPr>
          <w:spacing w:val="1"/>
        </w:rPr>
        <w:t xml:space="preserve"> </w:t>
      </w:r>
      <w:r w:rsidR="006128E2">
        <w:t>29</w:t>
      </w:r>
      <w:r w:rsidR="006128E2">
        <w:rPr>
          <w:spacing w:val="1"/>
        </w:rPr>
        <w:t xml:space="preserve"> </w:t>
      </w:r>
      <w:r w:rsidR="006128E2">
        <w:t>Федерального</w:t>
      </w:r>
      <w:r w:rsidR="006128E2">
        <w:rPr>
          <w:spacing w:val="1"/>
        </w:rPr>
        <w:t xml:space="preserve"> </w:t>
      </w:r>
      <w:r w:rsidR="006128E2">
        <w:t>закона</w:t>
      </w:r>
      <w:r w:rsidR="006128E2">
        <w:rPr>
          <w:spacing w:val="1"/>
        </w:rPr>
        <w:t xml:space="preserve"> </w:t>
      </w:r>
      <w:r w:rsidR="006128E2">
        <w:t>№</w:t>
      </w:r>
      <w:r w:rsidR="006128E2">
        <w:rPr>
          <w:spacing w:val="1"/>
        </w:rPr>
        <w:t xml:space="preserve"> </w:t>
      </w:r>
      <w:r w:rsidR="006128E2">
        <w:t>67-ФЗ</w:t>
      </w:r>
      <w:r w:rsidR="006128E2">
        <w:rPr>
          <w:spacing w:val="1"/>
        </w:rPr>
        <w:t xml:space="preserve"> </w:t>
      </w:r>
      <w:r w:rsidR="006128E2">
        <w:t>«Об</w:t>
      </w:r>
      <w:r w:rsidR="006128E2">
        <w:rPr>
          <w:spacing w:val="1"/>
        </w:rPr>
        <w:t xml:space="preserve"> </w:t>
      </w:r>
      <w:r w:rsidR="006128E2">
        <w:t>основных</w:t>
      </w:r>
      <w:r w:rsidR="006128E2">
        <w:rPr>
          <w:spacing w:val="1"/>
        </w:rPr>
        <w:t xml:space="preserve"> </w:t>
      </w:r>
      <w:r w:rsidR="006128E2">
        <w:t>гарантиях</w:t>
      </w:r>
      <w:r w:rsidR="006128E2">
        <w:rPr>
          <w:spacing w:val="1"/>
        </w:rPr>
        <w:t xml:space="preserve"> </w:t>
      </w:r>
      <w:r w:rsidR="006128E2">
        <w:t>избирательных прав и права на участие в референдуме граждан Российской</w:t>
      </w:r>
      <w:r w:rsidR="006128E2">
        <w:rPr>
          <w:spacing w:val="1"/>
        </w:rPr>
        <w:t xml:space="preserve"> </w:t>
      </w:r>
      <w:r w:rsidR="006128E2">
        <w:t>Федерации», пунктом 7 статьи 32, пунктом 5, статьи 33 Избирательного</w:t>
      </w:r>
      <w:r w:rsidR="006128E2">
        <w:rPr>
          <w:spacing w:val="1"/>
        </w:rPr>
        <w:t xml:space="preserve"> </w:t>
      </w:r>
      <w:r w:rsidR="006128E2">
        <w:t>кодекса Белгородской области Ровеньская территориальная избирательная</w:t>
      </w:r>
      <w:r w:rsidR="006128E2">
        <w:rPr>
          <w:spacing w:val="1"/>
        </w:rPr>
        <w:t xml:space="preserve"> </w:t>
      </w:r>
      <w:r w:rsidR="006128E2">
        <w:t xml:space="preserve">комиссия </w:t>
      </w:r>
      <w:r w:rsidR="006128E2">
        <w:rPr>
          <w:b/>
        </w:rPr>
        <w:t>постановляет</w:t>
      </w:r>
      <w:r w:rsidR="006128E2">
        <w:t>:</w:t>
      </w:r>
    </w:p>
    <w:p w:rsidR="006128E2" w:rsidRPr="0035443D" w:rsidRDefault="006128E2" w:rsidP="008F769F">
      <w:pPr>
        <w:pStyle w:val="a7"/>
        <w:numPr>
          <w:ilvl w:val="0"/>
          <w:numId w:val="1"/>
        </w:numPr>
        <w:tabs>
          <w:tab w:val="left" w:pos="709"/>
        </w:tabs>
        <w:ind w:left="-142" w:right="406" w:firstLine="142"/>
        <w:jc w:val="both"/>
        <w:rPr>
          <w:color w:val="000000" w:themeColor="text1"/>
          <w:sz w:val="28"/>
          <w:szCs w:val="28"/>
        </w:rPr>
      </w:pPr>
      <w:r w:rsidRPr="0035443D">
        <w:rPr>
          <w:color w:val="000000" w:themeColor="text1"/>
          <w:sz w:val="28"/>
          <w:szCs w:val="28"/>
        </w:rPr>
        <w:t>Освободить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от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должности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председателя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участковой</w:t>
      </w:r>
      <w:r w:rsidRPr="0035443D">
        <w:rPr>
          <w:color w:val="000000" w:themeColor="text1"/>
          <w:spacing w:val="1"/>
          <w:sz w:val="28"/>
          <w:szCs w:val="28"/>
        </w:rPr>
        <w:t xml:space="preserve"> избирательной комиссии №899 </w:t>
      </w:r>
      <w:proofErr w:type="gramStart"/>
      <w:r w:rsidRPr="0035443D">
        <w:rPr>
          <w:color w:val="000000" w:themeColor="text1"/>
          <w:sz w:val="28"/>
          <w:szCs w:val="28"/>
        </w:rPr>
        <w:t>до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истечения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срока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полномочий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в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связи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с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подачей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заявления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в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письменной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форме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о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сложении</w:t>
      </w:r>
      <w:proofErr w:type="gramEnd"/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>своих</w:t>
      </w:r>
      <w:r w:rsidRPr="0035443D">
        <w:rPr>
          <w:color w:val="000000" w:themeColor="text1"/>
          <w:spacing w:val="1"/>
          <w:sz w:val="28"/>
          <w:szCs w:val="28"/>
        </w:rPr>
        <w:t xml:space="preserve"> </w:t>
      </w:r>
      <w:r w:rsidRPr="0035443D">
        <w:rPr>
          <w:color w:val="000000" w:themeColor="text1"/>
          <w:sz w:val="28"/>
          <w:szCs w:val="28"/>
        </w:rPr>
        <w:t xml:space="preserve">полномочий, Улезько Сергея Виктровича  </w:t>
      </w:r>
      <w:r w:rsidR="0035443D" w:rsidRPr="0035443D">
        <w:rPr>
          <w:color w:val="000000" w:themeColor="text1"/>
          <w:sz w:val="28"/>
          <w:szCs w:val="28"/>
        </w:rPr>
        <w:t xml:space="preserve">1964 </w:t>
      </w:r>
      <w:r w:rsidRPr="0035443D">
        <w:rPr>
          <w:color w:val="000000" w:themeColor="text1"/>
          <w:sz w:val="28"/>
          <w:szCs w:val="28"/>
        </w:rPr>
        <w:t xml:space="preserve"> года рождения, образование высшее, предложенного</w:t>
      </w:r>
      <w:r w:rsidR="0035443D" w:rsidRPr="0035443D">
        <w:rPr>
          <w:color w:val="000000" w:themeColor="text1"/>
          <w:sz w:val="28"/>
          <w:szCs w:val="28"/>
        </w:rPr>
        <w:t xml:space="preserve"> </w:t>
      </w:r>
      <w:r w:rsidR="0035443D">
        <w:rPr>
          <w:color w:val="000000" w:themeColor="text1"/>
          <w:sz w:val="28"/>
          <w:szCs w:val="28"/>
        </w:rPr>
        <w:t>Региональным</w:t>
      </w:r>
      <w:r w:rsidR="0035443D" w:rsidRPr="0035443D">
        <w:rPr>
          <w:color w:val="000000" w:themeColor="text1"/>
          <w:sz w:val="28"/>
          <w:szCs w:val="28"/>
        </w:rPr>
        <w:t xml:space="preserve"> отделение Политической партии "Казачья партия Российской Федерации" в Белгородской области</w:t>
      </w:r>
      <w:r w:rsidR="0035443D">
        <w:rPr>
          <w:color w:val="000000" w:themeColor="text1"/>
          <w:sz w:val="28"/>
          <w:szCs w:val="28"/>
        </w:rPr>
        <w:t>.</w:t>
      </w:r>
      <w:r w:rsidRPr="0035443D">
        <w:rPr>
          <w:color w:val="000000" w:themeColor="text1"/>
          <w:sz w:val="28"/>
          <w:szCs w:val="28"/>
        </w:rPr>
        <w:t xml:space="preserve"> </w:t>
      </w:r>
    </w:p>
    <w:p w:rsidR="006128E2" w:rsidRDefault="006128E2" w:rsidP="008F769F">
      <w:pPr>
        <w:pStyle w:val="a7"/>
        <w:numPr>
          <w:ilvl w:val="0"/>
          <w:numId w:val="1"/>
        </w:numPr>
        <w:ind w:left="-142" w:right="406" w:firstLine="142"/>
        <w:jc w:val="both"/>
        <w:rPr>
          <w:sz w:val="28"/>
        </w:rPr>
      </w:pPr>
      <w:r w:rsidRPr="0035443D">
        <w:rPr>
          <w:sz w:val="28"/>
        </w:rPr>
        <w:t xml:space="preserve">Освободить </w:t>
      </w:r>
      <w:proofErr w:type="gramStart"/>
      <w:r w:rsidRPr="0035443D">
        <w:rPr>
          <w:sz w:val="28"/>
        </w:rPr>
        <w:t>от обязанностей члена участковой комиссий с право</w:t>
      </w:r>
      <w:r w:rsidRPr="0035443D">
        <w:rPr>
          <w:spacing w:val="1"/>
          <w:sz w:val="28"/>
        </w:rPr>
        <w:t xml:space="preserve">м </w:t>
      </w:r>
      <w:r w:rsidRPr="0035443D">
        <w:rPr>
          <w:sz w:val="28"/>
        </w:rPr>
        <w:t>решающег</w:t>
      </w:r>
      <w:r w:rsidRPr="0035443D">
        <w:rPr>
          <w:spacing w:val="1"/>
          <w:sz w:val="28"/>
        </w:rPr>
        <w:t xml:space="preserve">о </w:t>
      </w:r>
      <w:r w:rsidRPr="0035443D">
        <w:rPr>
          <w:sz w:val="28"/>
        </w:rPr>
        <w:t>голос</w:t>
      </w:r>
      <w:r w:rsidRPr="0035443D">
        <w:rPr>
          <w:spacing w:val="1"/>
          <w:sz w:val="28"/>
        </w:rPr>
        <w:t xml:space="preserve">а </w:t>
      </w:r>
      <w:r w:rsidRPr="0035443D">
        <w:rPr>
          <w:sz w:val="28"/>
        </w:rPr>
        <w:t>д</w:t>
      </w:r>
      <w:r w:rsidRPr="0035443D">
        <w:rPr>
          <w:spacing w:val="1"/>
          <w:sz w:val="28"/>
        </w:rPr>
        <w:t xml:space="preserve">о </w:t>
      </w:r>
      <w:r w:rsidRPr="0035443D">
        <w:rPr>
          <w:sz w:val="28"/>
        </w:rPr>
        <w:t>истечени</w:t>
      </w:r>
      <w:r w:rsidRPr="0035443D">
        <w:rPr>
          <w:spacing w:val="1"/>
          <w:sz w:val="28"/>
        </w:rPr>
        <w:t xml:space="preserve">я </w:t>
      </w:r>
      <w:r w:rsidRPr="0035443D">
        <w:rPr>
          <w:sz w:val="28"/>
        </w:rPr>
        <w:t>срок</w:t>
      </w:r>
      <w:r w:rsidRPr="0035443D">
        <w:rPr>
          <w:spacing w:val="1"/>
          <w:sz w:val="28"/>
        </w:rPr>
        <w:t xml:space="preserve">а </w:t>
      </w:r>
      <w:r w:rsidRPr="0035443D">
        <w:rPr>
          <w:sz w:val="28"/>
        </w:rPr>
        <w:t>полномочи</w:t>
      </w:r>
      <w:r w:rsidRPr="0035443D">
        <w:rPr>
          <w:spacing w:val="1"/>
          <w:sz w:val="28"/>
        </w:rPr>
        <w:t xml:space="preserve">й в </w:t>
      </w:r>
      <w:r w:rsidRPr="0035443D">
        <w:rPr>
          <w:sz w:val="28"/>
        </w:rPr>
        <w:t>связ</w:t>
      </w:r>
      <w:r w:rsidRPr="0035443D">
        <w:rPr>
          <w:spacing w:val="1"/>
          <w:sz w:val="28"/>
        </w:rPr>
        <w:t xml:space="preserve">и с </w:t>
      </w:r>
      <w:r w:rsidRPr="0035443D">
        <w:rPr>
          <w:sz w:val="28"/>
        </w:rPr>
        <w:t>подаче</w:t>
      </w:r>
      <w:r w:rsidRPr="0035443D">
        <w:rPr>
          <w:spacing w:val="1"/>
          <w:sz w:val="28"/>
        </w:rPr>
        <w:t>й</w:t>
      </w:r>
      <w:proofErr w:type="gramEnd"/>
      <w:r w:rsidRPr="0035443D">
        <w:rPr>
          <w:spacing w:val="1"/>
          <w:sz w:val="28"/>
        </w:rPr>
        <w:t xml:space="preserve"> </w:t>
      </w:r>
      <w:r w:rsidRPr="0035443D">
        <w:rPr>
          <w:sz w:val="28"/>
        </w:rPr>
        <w:t>заявлени</w:t>
      </w:r>
      <w:r w:rsidRPr="0035443D">
        <w:rPr>
          <w:spacing w:val="1"/>
          <w:sz w:val="28"/>
        </w:rPr>
        <w:t xml:space="preserve">я в </w:t>
      </w:r>
      <w:r w:rsidRPr="0035443D">
        <w:rPr>
          <w:sz w:val="28"/>
        </w:rPr>
        <w:t>письменно</w:t>
      </w:r>
      <w:r w:rsidRPr="0035443D">
        <w:rPr>
          <w:spacing w:val="1"/>
          <w:sz w:val="28"/>
        </w:rPr>
        <w:t xml:space="preserve">й </w:t>
      </w:r>
      <w:r w:rsidRPr="0035443D">
        <w:rPr>
          <w:sz w:val="28"/>
        </w:rPr>
        <w:t>форм</w:t>
      </w:r>
      <w:r w:rsidRPr="0035443D">
        <w:rPr>
          <w:spacing w:val="1"/>
          <w:sz w:val="28"/>
        </w:rPr>
        <w:t xml:space="preserve">е о </w:t>
      </w:r>
      <w:r w:rsidRPr="0035443D">
        <w:rPr>
          <w:sz w:val="28"/>
        </w:rPr>
        <w:t>сложени</w:t>
      </w:r>
      <w:r w:rsidRPr="0035443D">
        <w:rPr>
          <w:spacing w:val="1"/>
          <w:sz w:val="28"/>
        </w:rPr>
        <w:t xml:space="preserve">и </w:t>
      </w:r>
      <w:r w:rsidRPr="0035443D">
        <w:rPr>
          <w:sz w:val="28"/>
        </w:rPr>
        <w:t>свои</w:t>
      </w:r>
      <w:r w:rsidRPr="0035443D">
        <w:rPr>
          <w:spacing w:val="1"/>
          <w:sz w:val="28"/>
        </w:rPr>
        <w:t xml:space="preserve">х </w:t>
      </w:r>
      <w:r w:rsidRPr="0035443D">
        <w:rPr>
          <w:sz w:val="28"/>
        </w:rPr>
        <w:t>полномочий.</w:t>
      </w:r>
    </w:p>
    <w:p w:rsidR="006128E2" w:rsidRDefault="006128E2" w:rsidP="008F769F">
      <w:pPr>
        <w:pStyle w:val="a7"/>
        <w:numPr>
          <w:ilvl w:val="0"/>
          <w:numId w:val="1"/>
        </w:numPr>
        <w:tabs>
          <w:tab w:val="left" w:pos="851"/>
        </w:tabs>
        <w:ind w:left="-142" w:right="406" w:firstLine="142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6128E2" w:rsidRPr="00295F22" w:rsidRDefault="006128E2" w:rsidP="008F769F">
      <w:pPr>
        <w:pStyle w:val="a7"/>
        <w:numPr>
          <w:ilvl w:val="0"/>
          <w:numId w:val="1"/>
        </w:numPr>
        <w:tabs>
          <w:tab w:val="left" w:pos="851"/>
        </w:tabs>
        <w:ind w:left="-142" w:right="406" w:firstLine="142"/>
        <w:jc w:val="both"/>
        <w:rPr>
          <w:sz w:val="28"/>
        </w:rPr>
      </w:pPr>
      <w:r w:rsidRPr="00295F22">
        <w:rPr>
          <w:bCs/>
          <w:sz w:val="28"/>
          <w:szCs w:val="28"/>
        </w:rPr>
        <w:t xml:space="preserve"> </w:t>
      </w:r>
      <w:proofErr w:type="gramStart"/>
      <w:r w:rsidRPr="00295F22">
        <w:rPr>
          <w:bCs/>
          <w:sz w:val="28"/>
          <w:szCs w:val="28"/>
        </w:rPr>
        <w:t>Контроль за</w:t>
      </w:r>
      <w:proofErr w:type="gramEnd"/>
      <w:r w:rsidRPr="00295F22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Pr="00295F22">
        <w:rPr>
          <w:b/>
          <w:bCs/>
          <w:sz w:val="28"/>
          <w:szCs w:val="28"/>
        </w:rPr>
        <w:t xml:space="preserve">   </w:t>
      </w:r>
    </w:p>
    <w:p w:rsidR="006128E2" w:rsidRPr="00295F22" w:rsidRDefault="006128E2" w:rsidP="006128E2">
      <w:pPr>
        <w:pStyle w:val="a7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 w:rsidRPr="00295F22">
        <w:rPr>
          <w:b/>
          <w:bCs/>
          <w:sz w:val="28"/>
          <w:szCs w:val="28"/>
        </w:rPr>
        <w:t xml:space="preserve">       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6128E2" w:rsidRPr="00B704FF" w:rsidTr="00863461">
        <w:tc>
          <w:tcPr>
            <w:tcW w:w="4786" w:type="dxa"/>
            <w:hideMark/>
          </w:tcPr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</w:p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</w:p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6128E2" w:rsidRPr="00B704FF" w:rsidTr="00863461">
        <w:tc>
          <w:tcPr>
            <w:tcW w:w="4786" w:type="dxa"/>
          </w:tcPr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</w:tc>
      </w:tr>
      <w:tr w:rsidR="006128E2" w:rsidRPr="00B704FF" w:rsidTr="00863461">
        <w:trPr>
          <w:trHeight w:val="80"/>
        </w:trPr>
        <w:tc>
          <w:tcPr>
            <w:tcW w:w="4786" w:type="dxa"/>
            <w:hideMark/>
          </w:tcPr>
          <w:p w:rsidR="006128E2" w:rsidRPr="0024118A" w:rsidRDefault="006128E2" w:rsidP="00863461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6128E2" w:rsidRPr="0024118A" w:rsidRDefault="006128E2" w:rsidP="00863461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А.В.Евтухова</w:t>
            </w:r>
          </w:p>
          <w:p w:rsidR="006128E2" w:rsidRPr="0024118A" w:rsidRDefault="006128E2" w:rsidP="008634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28E2" w:rsidRDefault="006128E2" w:rsidP="006128E2"/>
    <w:p w:rsidR="00353798" w:rsidRDefault="00353798"/>
    <w:sectPr w:rsidR="00353798" w:rsidSect="003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66E1"/>
    <w:multiLevelType w:val="hybridMultilevel"/>
    <w:tmpl w:val="871EFB88"/>
    <w:lvl w:ilvl="0" w:tplc="2FB6DEC2">
      <w:start w:val="1"/>
      <w:numFmt w:val="decimal"/>
      <w:lvlText w:val="%1."/>
      <w:lvlJc w:val="left"/>
      <w:pPr>
        <w:ind w:left="682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163D28">
      <w:numFmt w:val="bullet"/>
      <w:lvlText w:val="•"/>
      <w:lvlJc w:val="left"/>
      <w:pPr>
        <w:ind w:left="1656" w:hanging="408"/>
      </w:pPr>
      <w:rPr>
        <w:rFonts w:hint="default"/>
        <w:lang w:val="ru-RU" w:eastAsia="en-US" w:bidi="ar-SA"/>
      </w:rPr>
    </w:lvl>
    <w:lvl w:ilvl="2" w:tplc="80E41FD0">
      <w:numFmt w:val="bullet"/>
      <w:lvlText w:val="•"/>
      <w:lvlJc w:val="left"/>
      <w:pPr>
        <w:ind w:left="2633" w:hanging="408"/>
      </w:pPr>
      <w:rPr>
        <w:rFonts w:hint="default"/>
        <w:lang w:val="ru-RU" w:eastAsia="en-US" w:bidi="ar-SA"/>
      </w:rPr>
    </w:lvl>
    <w:lvl w:ilvl="3" w:tplc="C3D6752A">
      <w:numFmt w:val="bullet"/>
      <w:lvlText w:val="•"/>
      <w:lvlJc w:val="left"/>
      <w:pPr>
        <w:ind w:left="3609" w:hanging="408"/>
      </w:pPr>
      <w:rPr>
        <w:rFonts w:hint="default"/>
        <w:lang w:val="ru-RU" w:eastAsia="en-US" w:bidi="ar-SA"/>
      </w:rPr>
    </w:lvl>
    <w:lvl w:ilvl="4" w:tplc="67FA7C00">
      <w:numFmt w:val="bullet"/>
      <w:lvlText w:val="•"/>
      <w:lvlJc w:val="left"/>
      <w:pPr>
        <w:ind w:left="4586" w:hanging="408"/>
      </w:pPr>
      <w:rPr>
        <w:rFonts w:hint="default"/>
        <w:lang w:val="ru-RU" w:eastAsia="en-US" w:bidi="ar-SA"/>
      </w:rPr>
    </w:lvl>
    <w:lvl w:ilvl="5" w:tplc="B2840E64">
      <w:numFmt w:val="bullet"/>
      <w:lvlText w:val="•"/>
      <w:lvlJc w:val="left"/>
      <w:pPr>
        <w:ind w:left="5563" w:hanging="408"/>
      </w:pPr>
      <w:rPr>
        <w:rFonts w:hint="default"/>
        <w:lang w:val="ru-RU" w:eastAsia="en-US" w:bidi="ar-SA"/>
      </w:rPr>
    </w:lvl>
    <w:lvl w:ilvl="6" w:tplc="88CC97F0">
      <w:numFmt w:val="bullet"/>
      <w:lvlText w:val="•"/>
      <w:lvlJc w:val="left"/>
      <w:pPr>
        <w:ind w:left="6539" w:hanging="408"/>
      </w:pPr>
      <w:rPr>
        <w:rFonts w:hint="default"/>
        <w:lang w:val="ru-RU" w:eastAsia="en-US" w:bidi="ar-SA"/>
      </w:rPr>
    </w:lvl>
    <w:lvl w:ilvl="7" w:tplc="75EA09DA">
      <w:numFmt w:val="bullet"/>
      <w:lvlText w:val="•"/>
      <w:lvlJc w:val="left"/>
      <w:pPr>
        <w:ind w:left="7516" w:hanging="408"/>
      </w:pPr>
      <w:rPr>
        <w:rFonts w:hint="default"/>
        <w:lang w:val="ru-RU" w:eastAsia="en-US" w:bidi="ar-SA"/>
      </w:rPr>
    </w:lvl>
    <w:lvl w:ilvl="8" w:tplc="40960560">
      <w:numFmt w:val="bullet"/>
      <w:lvlText w:val="•"/>
      <w:lvlJc w:val="left"/>
      <w:pPr>
        <w:ind w:left="8493" w:hanging="4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28E2"/>
    <w:rsid w:val="00004BB5"/>
    <w:rsid w:val="001A03C6"/>
    <w:rsid w:val="001E1EFF"/>
    <w:rsid w:val="00353798"/>
    <w:rsid w:val="0035443D"/>
    <w:rsid w:val="00507206"/>
    <w:rsid w:val="006128E2"/>
    <w:rsid w:val="008F769F"/>
    <w:rsid w:val="00A5394D"/>
    <w:rsid w:val="00FA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28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28E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128E2"/>
    <w:pPr>
      <w:ind w:left="682" w:right="1309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6128E2"/>
    <w:pPr>
      <w:ind w:left="1577" w:right="130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6128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128E2"/>
    <w:pPr>
      <w:ind w:left="682" w:right="404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12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8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2024-01-16T12:04:00Z</dcterms:created>
  <dcterms:modified xsi:type="dcterms:W3CDTF">2024-01-29T13:54:00Z</dcterms:modified>
</cp:coreProperties>
</file>