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5" w:rsidRDefault="00734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20C5" w:rsidRDefault="00734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контрольного мероприятия</w:t>
      </w:r>
    </w:p>
    <w:p w:rsidR="00AD20C5" w:rsidRDefault="00AD20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C5" w:rsidRDefault="0073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Ровеньского района  в  соответствии с планом работы на 2022 год, проведена проверка  средств, выделенных на финансовое обеспечение муниципального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на  оказание муниципальных  услуг в МБДОУ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Наголенский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2021 году и первом  квартале  2022 года».</w:t>
      </w:r>
    </w:p>
    <w:p w:rsidR="00AD20C5" w:rsidRDefault="007349ED">
      <w:pPr>
        <w:spacing w:after="0" w:line="240" w:lineRule="auto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highlight w:val="white"/>
        </w:rPr>
        <w:t>На выполнение муниципального задания  для МБДОУ «</w:t>
      </w:r>
      <w:proofErr w:type="spellStart"/>
      <w:r>
        <w:rPr>
          <w:rFonts w:ascii="Tinos" w:eastAsia="Tinos" w:hAnsi="Tinos" w:cs="Tinos"/>
          <w:sz w:val="28"/>
          <w:szCs w:val="28"/>
          <w:highlight w:val="white"/>
        </w:rPr>
        <w:t>Наголенский</w:t>
      </w:r>
      <w:proofErr w:type="spellEnd"/>
      <w:r>
        <w:rPr>
          <w:rFonts w:ascii="Tinos" w:eastAsia="Tinos" w:hAnsi="Tinos" w:cs="Tinos"/>
          <w:sz w:val="28"/>
          <w:szCs w:val="28"/>
          <w:highlight w:val="white"/>
        </w:rPr>
        <w:t xml:space="preserve"> детский сад «Березка»  в 2021 году предоставлена  субсидия в сумме 11732</w:t>
      </w:r>
      <w:r>
        <w:rPr>
          <w:rFonts w:ascii="Tinos" w:eastAsia="Tinos" w:hAnsi="Tinos" w:cs="Tinos"/>
          <w:sz w:val="28"/>
          <w:szCs w:val="28"/>
          <w:highlight w:val="white"/>
        </w:rPr>
        <w:t xml:space="preserve">,10 </w:t>
      </w:r>
      <w:proofErr w:type="spellStart"/>
      <w:r>
        <w:rPr>
          <w:rFonts w:ascii="Tinos" w:eastAsia="Tinos" w:hAnsi="Tinos" w:cs="Tinos"/>
          <w:sz w:val="28"/>
          <w:szCs w:val="28"/>
          <w:highlight w:val="white"/>
        </w:rPr>
        <w:t>тыс</w:t>
      </w:r>
      <w:proofErr w:type="gramStart"/>
      <w:r>
        <w:rPr>
          <w:rFonts w:ascii="Tinos" w:eastAsia="Tinos" w:hAnsi="Tinos" w:cs="Tinos"/>
          <w:sz w:val="28"/>
          <w:szCs w:val="28"/>
          <w:highlight w:val="white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highlight w:val="white"/>
        </w:rPr>
        <w:t>ублей</w:t>
      </w:r>
      <w:proofErr w:type="spellEnd"/>
      <w:r>
        <w:rPr>
          <w:rFonts w:ascii="Tinos" w:eastAsia="Tinos" w:hAnsi="Tinos" w:cs="Tinos"/>
          <w:sz w:val="28"/>
          <w:szCs w:val="28"/>
          <w:highlight w:val="white"/>
        </w:rPr>
        <w:t xml:space="preserve">, израсходована в сумме 12419,50 </w:t>
      </w:r>
      <w:proofErr w:type="spellStart"/>
      <w:r>
        <w:rPr>
          <w:rFonts w:ascii="Tinos" w:eastAsia="Tinos" w:hAnsi="Tinos" w:cs="Tinos"/>
          <w:sz w:val="28"/>
          <w:szCs w:val="28"/>
          <w:highlight w:val="white"/>
        </w:rPr>
        <w:t>тыс.рублей</w:t>
      </w:r>
      <w:proofErr w:type="spellEnd"/>
      <w:r>
        <w:rPr>
          <w:rFonts w:ascii="Tinos" w:eastAsia="Tinos" w:hAnsi="Tinos" w:cs="Tinos"/>
          <w:sz w:val="28"/>
          <w:szCs w:val="28"/>
          <w:highlight w:val="white"/>
        </w:rPr>
        <w:t xml:space="preserve">, </w:t>
      </w:r>
      <w:r>
        <w:rPr>
          <w:rFonts w:ascii="Tinos" w:eastAsia="Tinos" w:hAnsi="Tinos" w:cs="Tinos"/>
          <w:sz w:val="28"/>
          <w:szCs w:val="28"/>
        </w:rPr>
        <w:t>с дефицитом 687,40 тыс. рублей.</w:t>
      </w:r>
      <w:r>
        <w:rPr>
          <w:rFonts w:ascii="Tinos" w:eastAsia="Tinos" w:hAnsi="Tinos" w:cs="Tinos"/>
          <w:sz w:val="28"/>
        </w:rPr>
        <w:t xml:space="preserve"> Источник покрытия дефицита остаток средств субсидии на 01.01.2021 года в сумме  1158,66 </w:t>
      </w:r>
      <w:proofErr w:type="spellStart"/>
      <w:r>
        <w:rPr>
          <w:rFonts w:ascii="Tinos" w:eastAsia="Tinos" w:hAnsi="Tinos" w:cs="Tinos"/>
          <w:sz w:val="28"/>
        </w:rPr>
        <w:t>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</w:t>
      </w:r>
      <w:proofErr w:type="spellEnd"/>
      <w:r>
        <w:rPr>
          <w:rFonts w:ascii="Tinos" w:eastAsia="Tinos" w:hAnsi="Tinos" w:cs="Tinos"/>
          <w:sz w:val="28"/>
        </w:rPr>
        <w:t>.</w:t>
      </w:r>
    </w:p>
    <w:p w:rsidR="00AD20C5" w:rsidRDefault="0073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nos" w:eastAsia="Tinos" w:hAnsi="Tinos" w:cs="Tinos"/>
          <w:sz w:val="28"/>
          <w:szCs w:val="28"/>
          <w:highlight w:val="white"/>
        </w:rPr>
        <w:t>В ходе проверки формир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ования муниципального задания установлено,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что </w:t>
      </w:r>
    </w:p>
    <w:p w:rsidR="00AD20C5" w:rsidRDefault="00734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вид деятельности 88.9 «предоставление прочих социальных услуг без обеспечения проживания»   не включен учреждением в ЕГРЮЛ.</w:t>
      </w:r>
    </w:p>
    <w:p w:rsidR="00AD20C5" w:rsidRDefault="00734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на 2022 год и плановый период 2023 и 2024 годов   не утвержден до начала финансового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D20C5" w:rsidRDefault="007349ED">
      <w:pPr>
        <w:spacing w:after="0" w:line="240" w:lineRule="auto"/>
        <w:contextualSpacing/>
        <w:jc w:val="both"/>
        <w:rPr>
          <w:rFonts w:ascii="Tinos" w:eastAsia="Tinos" w:hAnsi="Tinos" w:cs="Tinos"/>
          <w:sz w:val="28"/>
          <w:szCs w:val="28"/>
          <w:highlight w:val="white"/>
        </w:rPr>
      </w:pPr>
      <w:r>
        <w:rPr>
          <w:rFonts w:ascii="Tinos" w:eastAsia="Tinos" w:hAnsi="Tinos" w:cs="Tinos"/>
          <w:sz w:val="28"/>
        </w:rPr>
        <w:t>В ходе проверки  стимулирующих выплат</w:t>
      </w:r>
      <w:proofErr w:type="gramStart"/>
      <w:r>
        <w:rPr>
          <w:rFonts w:ascii="Tinos" w:eastAsia="Tinos" w:hAnsi="Tinos" w:cs="Tinos"/>
          <w:sz w:val="28"/>
        </w:rPr>
        <w:t xml:space="preserve"> ,</w:t>
      </w:r>
      <w:proofErr w:type="gramEnd"/>
      <w:r>
        <w:rPr>
          <w:rFonts w:ascii="Tinos" w:eastAsia="Tinos" w:hAnsi="Tinos" w:cs="Tinos"/>
          <w:sz w:val="28"/>
        </w:rPr>
        <w:t>установлено что не составлялись оценочные листы учебно-вспомогательного и обслуживающего персонала.</w:t>
      </w:r>
    </w:p>
    <w:p w:rsidR="00AD20C5" w:rsidRDefault="007349ED">
      <w:pPr>
        <w:spacing w:after="0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highlight w:val="white"/>
        </w:rPr>
        <w:t>Трудовые договора работников по внутреннему совместительству заключены с нарушением ч. 1 ст. 284 Трудового коде</w:t>
      </w:r>
      <w:r>
        <w:rPr>
          <w:rFonts w:ascii="Tinos" w:eastAsia="Tinos" w:hAnsi="Tinos" w:cs="Tinos"/>
          <w:sz w:val="28"/>
          <w:szCs w:val="28"/>
          <w:highlight w:val="white"/>
        </w:rPr>
        <w:t>кса РФ.</w:t>
      </w:r>
      <w:r>
        <w:rPr>
          <w:rFonts w:ascii="Tinos" w:eastAsia="Tinos" w:hAnsi="Tinos" w:cs="Tinos"/>
          <w:sz w:val="28"/>
        </w:rPr>
        <w:t xml:space="preserve"> Не определены объем и содержание выполняемой работы,  </w:t>
      </w:r>
      <w:proofErr w:type="gramStart"/>
      <w:r>
        <w:rPr>
          <w:rFonts w:ascii="Tinos" w:eastAsia="Tinos" w:hAnsi="Tinos" w:cs="Tinos"/>
          <w:sz w:val="28"/>
        </w:rPr>
        <w:t>работникам</w:t>
      </w:r>
      <w:proofErr w:type="gramEnd"/>
      <w:r>
        <w:rPr>
          <w:rFonts w:ascii="Tinos" w:eastAsia="Tinos" w:hAnsi="Tinos" w:cs="Tinos"/>
          <w:sz w:val="28"/>
        </w:rPr>
        <w:t xml:space="preserve"> работающим по внутреннему совмещению в нарушение ст.60.2 Трудового кодекса.</w:t>
      </w:r>
    </w:p>
    <w:p w:rsidR="00AD20C5" w:rsidRDefault="00734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отнесения имущества бюджетного учреждения к категории особо ценного движимого имущества  </w:t>
      </w:r>
      <w:r>
        <w:rPr>
          <w:rFonts w:ascii="Times New Roman" w:hAnsi="Times New Roman" w:cs="Times New Roman"/>
          <w:sz w:val="28"/>
          <w:szCs w:val="28"/>
        </w:rPr>
        <w:t xml:space="preserve"> на сумму 181,10тыс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D20C5" w:rsidRDefault="00734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осуществлена регистрация  права собственности  на здание (овощехранилище).</w:t>
      </w:r>
    </w:p>
    <w:p w:rsidR="00AD20C5" w:rsidRDefault="007349ED">
      <w:pPr>
        <w:spacing w:after="0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Не осуществлялась работа по взысканию задолженности родительской платы за присмотр и уход за детьми, на 01.01.2022года задолженность составила 57,23 </w:t>
      </w:r>
      <w:proofErr w:type="spellStart"/>
      <w:r>
        <w:rPr>
          <w:rFonts w:ascii="Tinos" w:eastAsia="Tinos" w:hAnsi="Tinos" w:cs="Tinos"/>
          <w:sz w:val="28"/>
          <w:szCs w:val="28"/>
        </w:rPr>
        <w:t>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ублей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в том числе задолженность прошлых лет в сумме 28,60 </w:t>
      </w:r>
      <w:proofErr w:type="spellStart"/>
      <w:r>
        <w:rPr>
          <w:rFonts w:ascii="Tinos" w:eastAsia="Tinos" w:hAnsi="Tinos" w:cs="Tinos"/>
          <w:sz w:val="28"/>
          <w:szCs w:val="28"/>
        </w:rPr>
        <w:t>тыс.рублей</w:t>
      </w:r>
      <w:proofErr w:type="spellEnd"/>
      <w:r>
        <w:rPr>
          <w:rFonts w:ascii="Tinos" w:eastAsia="Tinos" w:hAnsi="Tinos" w:cs="Tinos"/>
          <w:sz w:val="28"/>
          <w:szCs w:val="28"/>
        </w:rPr>
        <w:t>.</w:t>
      </w:r>
    </w:p>
    <w:p w:rsidR="00AD20C5" w:rsidRDefault="00734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результатам проведенного конт</w:t>
      </w:r>
      <w:r>
        <w:rPr>
          <w:rFonts w:ascii="Times New Roman" w:hAnsi="Times New Roman" w:cs="Times New Roman"/>
          <w:sz w:val="28"/>
          <w:szCs w:val="28"/>
          <w:highlight w:val="white"/>
        </w:rPr>
        <w:t>рольного мероприятия были направлены:</w:t>
      </w:r>
    </w:p>
    <w:p w:rsidR="00AD20C5" w:rsidRDefault="0073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представление директору  МБДОУ «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Наголенский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детский сад «Березка»;</w:t>
      </w:r>
    </w:p>
    <w:p w:rsidR="00AD20C5" w:rsidRDefault="007349ED">
      <w:pPr>
        <w:spacing w:after="0" w:line="240" w:lineRule="auto"/>
        <w:contextualSpacing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-информационное письмо начальнику управления образования  </w:t>
      </w:r>
      <w:r>
        <w:rPr>
          <w:rFonts w:ascii="Tinos" w:eastAsia="Tinos" w:hAnsi="Tinos" w:cs="Tinos"/>
          <w:sz w:val="28"/>
          <w:szCs w:val="28"/>
          <w:highlight w:val="white"/>
        </w:rPr>
        <w:t>администрации Ровеньского района.</w:t>
      </w:r>
    </w:p>
    <w:p w:rsidR="00AD20C5" w:rsidRDefault="007349ED" w:rsidP="007349ED">
      <w:pPr>
        <w:spacing w:after="0" w:line="240" w:lineRule="auto"/>
        <w:jc w:val="both"/>
        <w:rPr>
          <w:rFonts w:ascii="Tinos" w:eastAsia="Tinos" w:hAnsi="Tinos" w:cs="Tinos"/>
          <w:sz w:val="28"/>
        </w:rPr>
      </w:pPr>
      <w:r>
        <w:rPr>
          <w:rFonts w:ascii="Tinos" w:eastAsiaTheme="minorHAnsi" w:hAnsi="Tinos" w:cs="Tinos"/>
          <w:sz w:val="28"/>
          <w:szCs w:val="28"/>
        </w:rPr>
        <w:t xml:space="preserve"> В соответствии с информацией  представленной заведующий </w:t>
      </w:r>
      <w:r>
        <w:rPr>
          <w:rFonts w:ascii="Tinos" w:eastAsiaTheme="minorHAnsi" w:hAnsi="Tinos" w:cs="Tinos"/>
          <w:sz w:val="28"/>
          <w:szCs w:val="28"/>
        </w:rPr>
        <w:t>МБДОУ «</w:t>
      </w:r>
      <w:proofErr w:type="spellStart"/>
      <w:r>
        <w:rPr>
          <w:rFonts w:ascii="Tinos" w:eastAsiaTheme="minorHAnsi" w:hAnsi="Tinos" w:cs="Tinos"/>
          <w:sz w:val="28"/>
          <w:szCs w:val="28"/>
        </w:rPr>
        <w:t>Наголенский</w:t>
      </w:r>
      <w:proofErr w:type="spellEnd"/>
      <w:r>
        <w:rPr>
          <w:rFonts w:ascii="Tinos" w:eastAsiaTheme="minorHAnsi" w:hAnsi="Tinos" w:cs="Tinos"/>
          <w:sz w:val="28"/>
          <w:szCs w:val="28"/>
        </w:rPr>
        <w:t xml:space="preserve"> детский сад «Березка» проведены мероприятия по устранению нарушений. Проведено совещание с  работниками МКУ «Центр сопровождения развития образования», осуществляющими бухгалтерское обслуживание    на котором проанализированы указанные н</w:t>
      </w:r>
      <w:r>
        <w:rPr>
          <w:rFonts w:ascii="Tinos" w:eastAsiaTheme="minorHAnsi" w:hAnsi="Tinos" w:cs="Tinos"/>
          <w:sz w:val="28"/>
          <w:szCs w:val="28"/>
        </w:rPr>
        <w:t>арушения и приняты меры  к  их недопущению</w:t>
      </w:r>
      <w:r>
        <w:rPr>
          <w:rFonts w:ascii="Tinos" w:eastAsiaTheme="minorHAnsi" w:hAnsi="Tinos" w:cs="Tinos"/>
          <w:sz w:val="28"/>
          <w:szCs w:val="28"/>
        </w:rPr>
        <w:t>.</w:t>
      </w:r>
      <w:bookmarkStart w:id="0" w:name="_GoBack"/>
      <w:bookmarkEnd w:id="0"/>
    </w:p>
    <w:p w:rsidR="00AD20C5" w:rsidRDefault="00AD20C5">
      <w:pPr>
        <w:spacing w:after="0" w:line="240" w:lineRule="auto"/>
        <w:jc w:val="both"/>
        <w:rPr>
          <w:rFonts w:ascii="Tinos" w:eastAsia="Tinos" w:hAnsi="Tinos" w:cs="Tinos"/>
          <w:sz w:val="28"/>
          <w:szCs w:val="28"/>
          <w:highlight w:val="white"/>
        </w:rPr>
      </w:pPr>
    </w:p>
    <w:p w:rsidR="00AD20C5" w:rsidRDefault="00AD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D20C5" w:rsidRDefault="00AD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AD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C5" w:rsidRDefault="007349ED">
      <w:pPr>
        <w:spacing w:after="0" w:line="240" w:lineRule="auto"/>
      </w:pPr>
      <w:r>
        <w:separator/>
      </w:r>
    </w:p>
  </w:endnote>
  <w:endnote w:type="continuationSeparator" w:id="0">
    <w:p w:rsidR="00AD20C5" w:rsidRDefault="0073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C5" w:rsidRDefault="007349ED">
      <w:pPr>
        <w:spacing w:after="0" w:line="240" w:lineRule="auto"/>
      </w:pPr>
      <w:r>
        <w:separator/>
      </w:r>
    </w:p>
  </w:footnote>
  <w:footnote w:type="continuationSeparator" w:id="0">
    <w:p w:rsidR="00AD20C5" w:rsidRDefault="00734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5"/>
    <w:rsid w:val="007349ED"/>
    <w:rsid w:val="00A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2">
    <w:name w:val="Нижний колонтитул Знак"/>
    <w:link w:val="af1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</dc:creator>
  <cp:keywords/>
  <dc:description/>
  <cp:lastModifiedBy>Виталий А. Мягкий</cp:lastModifiedBy>
  <cp:revision>12</cp:revision>
  <dcterms:created xsi:type="dcterms:W3CDTF">2021-11-01T03:28:00Z</dcterms:created>
  <dcterms:modified xsi:type="dcterms:W3CDTF">2022-12-23T12:45:00Z</dcterms:modified>
</cp:coreProperties>
</file>