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87" w:rsidRDefault="00EA4687">
      <w:pPr>
        <w:contextualSpacing/>
        <w:jc w:val="right"/>
      </w:pPr>
      <w:r>
        <w:t xml:space="preserve">                                                                                                                                                                       Приложение №2</w:t>
      </w:r>
    </w:p>
    <w:p w:rsidR="00EA4687" w:rsidRDefault="00EA4687">
      <w:pPr>
        <w:contextualSpacing/>
        <w:jc w:val="right"/>
      </w:pPr>
      <w:r>
        <w:t xml:space="preserve">                                                                                                                                                      к  постановлению администрации</w:t>
      </w:r>
    </w:p>
    <w:p w:rsidR="00EA4687" w:rsidRDefault="00EA4687">
      <w:pPr>
        <w:contextualSpacing/>
        <w:jc w:val="right"/>
      </w:pPr>
      <w:r>
        <w:t xml:space="preserve">                                                                                                                                                            </w:t>
      </w:r>
      <w:proofErr w:type="spellStart"/>
      <w:r>
        <w:t>Ровеньского</w:t>
      </w:r>
      <w:proofErr w:type="spellEnd"/>
      <w:r>
        <w:t xml:space="preserve"> района                               от  «     февраля 2022 года  №_____</w:t>
      </w:r>
    </w:p>
    <w:p w:rsidR="00EA4687" w:rsidRDefault="00EA4687">
      <w:pPr>
        <w:contextualSpacing/>
        <w:jc w:val="right"/>
      </w:pPr>
    </w:p>
    <w:p w:rsidR="00EA4687" w:rsidRDefault="00EA4687">
      <w:pPr>
        <w:contextualSpacing/>
        <w:jc w:val="center"/>
        <w:rPr>
          <w:b/>
        </w:rPr>
      </w:pPr>
      <w:r>
        <w:rPr>
          <w:b/>
        </w:rPr>
        <w:t xml:space="preserve">План мероприятий по реализации </w:t>
      </w:r>
      <w:proofErr w:type="gramStart"/>
      <w:r>
        <w:rPr>
          <w:b/>
        </w:rPr>
        <w:t>Стратегии развития районной системы защиты прав</w:t>
      </w:r>
      <w:proofErr w:type="gramEnd"/>
    </w:p>
    <w:p w:rsidR="00EA4687" w:rsidRDefault="00EA4687">
      <w:pPr>
        <w:contextualSpacing/>
        <w:jc w:val="center"/>
        <w:rPr>
          <w:b/>
        </w:rPr>
      </w:pPr>
      <w:r>
        <w:rPr>
          <w:b/>
        </w:rPr>
        <w:t>потребителей в муниципальном районе «</w:t>
      </w:r>
      <w:proofErr w:type="spellStart"/>
      <w:r>
        <w:rPr>
          <w:b/>
        </w:rPr>
        <w:t>Ровеньский</w:t>
      </w:r>
      <w:proofErr w:type="spellEnd"/>
      <w:r>
        <w:rPr>
          <w:b/>
        </w:rPr>
        <w:t xml:space="preserve"> район» Белгородской области</w:t>
      </w:r>
    </w:p>
    <w:p w:rsidR="00EA4687" w:rsidRDefault="00EA4687">
      <w:pPr>
        <w:contextualSpacing/>
        <w:jc w:val="center"/>
        <w:rPr>
          <w:b/>
        </w:rPr>
      </w:pPr>
      <w:r>
        <w:rPr>
          <w:b/>
        </w:rPr>
        <w:t xml:space="preserve"> на 2022 – 2025 годы</w:t>
      </w:r>
    </w:p>
    <w:p w:rsidR="00EA4687" w:rsidRDefault="00EA4687">
      <w:pPr>
        <w:contextualSpacing/>
        <w:jc w:val="center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Ровеньский</w:t>
      </w:r>
      <w:proofErr w:type="spellEnd"/>
      <w:r>
        <w:rPr>
          <w:b/>
        </w:rPr>
        <w:t xml:space="preserve"> район за 2022 год</w:t>
      </w:r>
    </w:p>
    <w:p w:rsidR="00EA4687" w:rsidRDefault="00EA4687">
      <w:pPr>
        <w:contextualSpacing/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4589"/>
        <w:gridCol w:w="2982"/>
        <w:gridCol w:w="2403"/>
        <w:gridCol w:w="3905"/>
      </w:tblGrid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A4687" w:rsidRDefault="00EA4687">
            <w:pPr>
              <w:spacing w:after="0" w:line="240" w:lineRule="auto"/>
              <w:contextualSpacing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419" w:type="dxa"/>
          </w:tcPr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 мероприятий</w:t>
            </w:r>
          </w:p>
        </w:tc>
        <w:tc>
          <w:tcPr>
            <w:tcW w:w="3417" w:type="dxa"/>
          </w:tcPr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Основные исполнители и участники</w:t>
            </w:r>
          </w:p>
        </w:tc>
        <w:tc>
          <w:tcPr>
            <w:tcW w:w="2675" w:type="dxa"/>
          </w:tcPr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37" w:type="dxa"/>
          </w:tcPr>
          <w:p w:rsidR="00EA4687" w:rsidRDefault="00EA4687" w:rsidP="005741DE">
            <w:pPr>
              <w:spacing w:line="240" w:lineRule="auto"/>
              <w:ind w:left="342" w:hanging="342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Результат </w:t>
            </w:r>
          </w:p>
          <w:p w:rsidR="00EA4687" w:rsidRDefault="00EA4687" w:rsidP="005741DE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5419" w:type="dxa"/>
          </w:tcPr>
          <w:p w:rsidR="00EA4687" w:rsidRDefault="00EA4687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3417" w:type="dxa"/>
          </w:tcPr>
          <w:p w:rsidR="00EA4687" w:rsidRDefault="00EA4687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2675" w:type="dxa"/>
          </w:tcPr>
          <w:p w:rsidR="00EA4687" w:rsidRDefault="00EA4687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2337" w:type="dxa"/>
          </w:tcPr>
          <w:p w:rsidR="00EA4687" w:rsidRDefault="00EA4687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</w:tr>
      <w:tr w:rsidR="00EA4687" w:rsidTr="005658F7">
        <w:tc>
          <w:tcPr>
            <w:tcW w:w="14786" w:type="dxa"/>
            <w:gridSpan w:val="5"/>
          </w:tcPr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I Меры по развитию саморегулирования потребительского рынка путем повышения потребительской активности населения и культуры потребления товаров и услуг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1.1.</w:t>
            </w:r>
          </w:p>
        </w:tc>
        <w:tc>
          <w:tcPr>
            <w:tcW w:w="5419" w:type="dxa"/>
          </w:tcPr>
          <w:p w:rsidR="00EA4687" w:rsidRDefault="00EA4687">
            <w:pPr>
              <w:spacing w:after="0" w:line="240" w:lineRule="auto"/>
              <w:contextualSpacing/>
              <w:jc w:val="both"/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Разработка и реализация комплекса мер для обеспечения эффективной и доступной защиты прав потребителей в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Ровеньском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2022 – 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постоянно</w:t>
            </w:r>
          </w:p>
        </w:tc>
        <w:tc>
          <w:tcPr>
            <w:tcW w:w="233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План работы по ЗПП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1.2</w:t>
            </w:r>
          </w:p>
        </w:tc>
        <w:tc>
          <w:tcPr>
            <w:tcW w:w="5419" w:type="dxa"/>
          </w:tcPr>
          <w:p w:rsidR="00EA4687" w:rsidRDefault="00EA4687">
            <w:pPr>
              <w:spacing w:after="0" w:line="240" w:lineRule="auto"/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Повышение грамотности населения в сфере защиты прав потребителей</w:t>
            </w: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2022 – 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постоянно</w:t>
            </w:r>
          </w:p>
        </w:tc>
        <w:tc>
          <w:tcPr>
            <w:tcW w:w="2337" w:type="dxa"/>
          </w:tcPr>
          <w:p w:rsidR="00EA4687" w:rsidRPr="00410751" w:rsidRDefault="00EA4687" w:rsidP="00410751">
            <w:pPr>
              <w:pStyle w:val="22"/>
              <w:ind w:left="0" w:firstLine="0"/>
              <w:jc w:val="both"/>
            </w:pPr>
            <w:proofErr w:type="gramStart"/>
            <w:r w:rsidRPr="00BE702C">
              <w:t xml:space="preserve">Всего проведено </w:t>
            </w:r>
            <w:r>
              <w:t>4</w:t>
            </w:r>
            <w:r w:rsidRPr="00BE702C">
              <w:t xml:space="preserve"> встречи с населением района по потребительской тематике, с проведением анкетирования по изучению уровня потребительского просвещения в сфере защиты прав </w:t>
            </w:r>
            <w:r w:rsidRPr="00BE702C">
              <w:lastRenderedPageBreak/>
              <w:t xml:space="preserve">потребителей, на которых присутствовало </w:t>
            </w:r>
            <w:r>
              <w:t>115</w:t>
            </w:r>
            <w:r w:rsidRPr="00BE702C">
              <w:t xml:space="preserve"> человек, проведено </w:t>
            </w:r>
            <w:r>
              <w:t>7</w:t>
            </w:r>
            <w:r w:rsidRPr="00BE702C">
              <w:t xml:space="preserve"> семинарских занятий со  студентами </w:t>
            </w:r>
            <w:proofErr w:type="spellStart"/>
            <w:r w:rsidRPr="00BE702C">
              <w:t>Ровеньского</w:t>
            </w:r>
            <w:proofErr w:type="spellEnd"/>
            <w:r w:rsidRPr="00BE702C">
              <w:t xml:space="preserve"> политехнического техникума, с учащимися общеобразовательных школ,  направленных на повышение грамотности в сфере защиты прав потребителей, также учащиеся поучаствовали в викторине «Потребитель и его права» (</w:t>
            </w:r>
            <w:proofErr w:type="spellStart"/>
            <w:r w:rsidRPr="00BE702C">
              <w:t>микрозаймы</w:t>
            </w:r>
            <w:proofErr w:type="spellEnd"/>
            <w:proofErr w:type="gramEnd"/>
            <w:r w:rsidRPr="00BE702C">
              <w:t xml:space="preserve">, кредиты, банковские карты, всего присутствовало </w:t>
            </w:r>
            <w:r>
              <w:t>200</w:t>
            </w:r>
            <w:r w:rsidRPr="00BE702C">
              <w:t xml:space="preserve"> человек. Проведено </w:t>
            </w:r>
            <w:r>
              <w:t>3</w:t>
            </w:r>
            <w:r w:rsidRPr="00BE702C">
              <w:t xml:space="preserve"> круглых стола, </w:t>
            </w:r>
            <w:r>
              <w:t>7</w:t>
            </w:r>
            <w:r w:rsidRPr="00BE702C">
              <w:t>0 чел.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lastRenderedPageBreak/>
              <w:t>1.2.1.</w:t>
            </w:r>
          </w:p>
        </w:tc>
        <w:tc>
          <w:tcPr>
            <w:tcW w:w="5419" w:type="dxa"/>
          </w:tcPr>
          <w:p w:rsidR="00EA4687" w:rsidRDefault="00EA4687">
            <w:pPr>
              <w:spacing w:after="0" w:line="240" w:lineRule="auto"/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Информирование потребителей в средствах массовой информации об опасных для здоровья и жизни потребителей товарах, работах и услугах, о состоянии защиты прав потребителей на территории района и соблюдении законодательства о защите прав потребителей</w:t>
            </w: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2022 – 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337" w:type="dxa"/>
          </w:tcPr>
          <w:p w:rsidR="00EA4687" w:rsidRPr="00DD7F19" w:rsidRDefault="00EA4687" w:rsidP="00DD7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F2D">
              <w:rPr>
                <w:rFonts w:ascii="Times New Roman" w:hAnsi="Times New Roman" w:cs="Times New Roman"/>
              </w:rPr>
              <w:t xml:space="preserve">На официальном сайте администрации района, в </w:t>
            </w:r>
            <w:proofErr w:type="spellStart"/>
            <w:r w:rsidRPr="00AC2F2D">
              <w:rPr>
                <w:rFonts w:ascii="Times New Roman" w:hAnsi="Times New Roman" w:cs="Times New Roman"/>
              </w:rPr>
              <w:t>соц</w:t>
            </w:r>
            <w:proofErr w:type="gramStart"/>
            <w:r w:rsidRPr="00AC2F2D">
              <w:rPr>
                <w:rFonts w:ascii="Times New Roman" w:hAnsi="Times New Roman" w:cs="Times New Roman"/>
              </w:rPr>
              <w:t>.с</w:t>
            </w:r>
            <w:proofErr w:type="gramEnd"/>
            <w:r w:rsidRPr="00AC2F2D">
              <w:rPr>
                <w:rFonts w:ascii="Times New Roman" w:hAnsi="Times New Roman" w:cs="Times New Roman"/>
              </w:rPr>
              <w:t>етях</w:t>
            </w:r>
            <w:proofErr w:type="spellEnd"/>
            <w:r w:rsidRPr="00AC2F2D">
              <w:rPr>
                <w:rFonts w:ascii="Times New Roman" w:hAnsi="Times New Roman" w:cs="Times New Roman"/>
              </w:rPr>
              <w:t xml:space="preserve"> размещена вся обязательная информация для потребителей, которая постоянно дополняется  и обновляется. Всего размещено </w:t>
            </w:r>
            <w:r>
              <w:rPr>
                <w:rFonts w:ascii="Times New Roman" w:hAnsi="Times New Roman" w:cs="Times New Roman"/>
              </w:rPr>
              <w:t>8</w:t>
            </w:r>
            <w:r w:rsidRPr="00AC2F2D">
              <w:rPr>
                <w:rFonts w:ascii="Times New Roman" w:hAnsi="Times New Roman" w:cs="Times New Roman"/>
              </w:rPr>
              <w:t xml:space="preserve"> информационных материалов, 1 статья в газете «</w:t>
            </w:r>
            <w:proofErr w:type="spellStart"/>
            <w:r w:rsidRPr="00AC2F2D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AC2F2D">
              <w:rPr>
                <w:rFonts w:ascii="Times New Roman" w:hAnsi="Times New Roman" w:cs="Times New Roman"/>
              </w:rPr>
              <w:t xml:space="preserve"> Нива».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</w:tc>
      </w:tr>
      <w:tr w:rsidR="00EA4687" w:rsidRPr="00232725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1.2.2.</w:t>
            </w:r>
          </w:p>
        </w:tc>
        <w:tc>
          <w:tcPr>
            <w:tcW w:w="5419" w:type="dxa"/>
          </w:tcPr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Размещение на сайте органов местного самоуправления «</w:t>
            </w:r>
            <w:proofErr w:type="spellStart"/>
            <w:r w:rsidRPr="00004014">
              <w:rPr>
                <w:sz w:val="26"/>
                <w:szCs w:val="26"/>
              </w:rPr>
              <w:t>Ровеньский</w:t>
            </w:r>
            <w:proofErr w:type="spellEnd"/>
            <w:r w:rsidRPr="00004014">
              <w:rPr>
                <w:sz w:val="26"/>
                <w:szCs w:val="26"/>
              </w:rPr>
              <w:t xml:space="preserve"> район» в разделе «Защита прав потребителей» обязательной информации для потребителей: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образец заявления;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образец претензии;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образец искового заявления;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закон «О защите прав потребителей»;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lastRenderedPageBreak/>
              <w:t>-правила продажи товаров по договору розничной купли-продажи;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правила оказания услуг общественного питания;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о месте расположения единой общественной приемной по вопросам малого бизнеса и защите прав потребителей, о телефоне «Горячая линия», о статистике обращений граждан</w:t>
            </w: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lastRenderedPageBreak/>
              <w:t xml:space="preserve">Отдел экономики, анализа и прогнозирования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  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2022-2025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ежеквартально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EA4687" w:rsidRPr="00645FF1" w:rsidRDefault="00EA4687" w:rsidP="00645FF1">
            <w:pPr>
              <w:rPr>
                <w:sz w:val="24"/>
                <w:szCs w:val="24"/>
              </w:rPr>
            </w:pPr>
            <w:r w:rsidRPr="00645FF1">
              <w:rPr>
                <w:sz w:val="24"/>
                <w:szCs w:val="24"/>
              </w:rPr>
              <w:t>https://rovenkiadm.gosuslugi.ru/</w:t>
            </w:r>
          </w:p>
          <w:p w:rsidR="00EA4687" w:rsidRPr="00232725" w:rsidRDefault="00EA4687" w:rsidP="00E107C0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lastRenderedPageBreak/>
              <w:t>1.2.3.</w:t>
            </w:r>
          </w:p>
        </w:tc>
        <w:tc>
          <w:tcPr>
            <w:tcW w:w="5419" w:type="dxa"/>
          </w:tcPr>
          <w:p w:rsidR="00EA4687" w:rsidRPr="00004014" w:rsidRDefault="00EA4687">
            <w:pPr>
              <w:jc w:val="both"/>
              <w:rPr>
                <w:color w:val="000000"/>
                <w:sz w:val="26"/>
                <w:szCs w:val="26"/>
              </w:rPr>
            </w:pPr>
            <w:r w:rsidRPr="00004014">
              <w:rPr>
                <w:color w:val="000000"/>
                <w:sz w:val="26"/>
                <w:szCs w:val="26"/>
                <w:lang w:eastAsia="ru-RU"/>
              </w:rPr>
              <w:t>Содействие повышению правовой грамотности и информированности граждан сельских поселений по вопросам защиты прав потребителей, формирование навыков рационального потребительского поведения.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2022 – 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337" w:type="dxa"/>
          </w:tcPr>
          <w:p w:rsidR="00EA4687" w:rsidRPr="00DD7F19" w:rsidRDefault="00EA4687" w:rsidP="00DD7F19">
            <w:pPr>
              <w:jc w:val="both"/>
              <w:rPr>
                <w:sz w:val="24"/>
                <w:szCs w:val="24"/>
              </w:rPr>
            </w:pPr>
            <w:r w:rsidRPr="00645FF1">
              <w:rPr>
                <w:sz w:val="24"/>
                <w:szCs w:val="24"/>
              </w:rPr>
              <w:t xml:space="preserve">В </w:t>
            </w:r>
            <w:proofErr w:type="spellStart"/>
            <w:r w:rsidRPr="00645FF1">
              <w:rPr>
                <w:sz w:val="24"/>
                <w:szCs w:val="24"/>
              </w:rPr>
              <w:t>Ровеньском</w:t>
            </w:r>
            <w:proofErr w:type="spellEnd"/>
            <w:r w:rsidRPr="00645FF1">
              <w:rPr>
                <w:sz w:val="24"/>
                <w:szCs w:val="24"/>
              </w:rPr>
              <w:t xml:space="preserve"> районе  11 сельских поселений, на территории которых назначены уполномоченные по защите прав потребителей. </w:t>
            </w:r>
            <w:r>
              <w:rPr>
                <w:sz w:val="24"/>
                <w:szCs w:val="24"/>
              </w:rPr>
              <w:t>В</w:t>
            </w:r>
            <w:r w:rsidRPr="00645FF1">
              <w:rPr>
                <w:sz w:val="24"/>
                <w:szCs w:val="24"/>
              </w:rPr>
              <w:t xml:space="preserve"> 2022 год</w:t>
            </w:r>
            <w:r>
              <w:rPr>
                <w:sz w:val="24"/>
                <w:szCs w:val="24"/>
              </w:rPr>
              <w:t>у</w:t>
            </w:r>
            <w:r w:rsidRPr="00645FF1">
              <w:rPr>
                <w:sz w:val="24"/>
                <w:szCs w:val="24"/>
              </w:rPr>
              <w:t xml:space="preserve"> к уполномоченным по защите прав потребителей в сельских  поселениях за устной консультацией обратилось 1</w:t>
            </w:r>
            <w:r>
              <w:rPr>
                <w:sz w:val="24"/>
                <w:szCs w:val="24"/>
              </w:rPr>
              <w:t>99</w:t>
            </w:r>
            <w:r w:rsidRPr="00645FF1">
              <w:rPr>
                <w:sz w:val="24"/>
                <w:szCs w:val="24"/>
              </w:rPr>
              <w:t xml:space="preserve"> потребителей, по которым были получены соответствующие разъяснения. Главам сельских поселений направлены методические материалы.  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1.3.</w:t>
            </w:r>
          </w:p>
        </w:tc>
        <w:tc>
          <w:tcPr>
            <w:tcW w:w="5419" w:type="dxa"/>
          </w:tcPr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Создание условий для обеспечения эффективной защиты прав потребителей через единую общественную приемную в </w:t>
            </w:r>
            <w:proofErr w:type="spellStart"/>
            <w:r w:rsidRPr="00004014">
              <w:rPr>
                <w:sz w:val="26"/>
                <w:szCs w:val="26"/>
              </w:rPr>
              <w:t>Ровеньском</w:t>
            </w:r>
            <w:proofErr w:type="spellEnd"/>
            <w:r w:rsidRPr="00004014">
              <w:rPr>
                <w:sz w:val="26"/>
                <w:szCs w:val="26"/>
              </w:rPr>
              <w:t xml:space="preserve"> районе, осуществляющую следующие функции: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lastRenderedPageBreak/>
              <w:t>- рассмотрение письменных обращений граждан по вопросам нарушения их потребительских прав;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оказание консультационной помощи в сфере защиты прав потребителей;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принятие мер, направленных на восстановление и защиту нарушенных прав потребителей;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проведение анализа поступивших обращений.</w:t>
            </w: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lastRenderedPageBreak/>
              <w:t xml:space="preserve">Отдел экономики, анализа и прогнозирования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2022 – 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2337" w:type="dxa"/>
          </w:tcPr>
          <w:p w:rsidR="00EA4687" w:rsidRPr="00DA1801" w:rsidRDefault="00EA4687" w:rsidP="00410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801">
              <w:rPr>
                <w:sz w:val="24"/>
                <w:szCs w:val="24"/>
              </w:rPr>
              <w:t>За отчетный период в общественную приемную по защите прав потребителей за устной консультацией обратилось 1</w:t>
            </w:r>
            <w:r>
              <w:rPr>
                <w:sz w:val="24"/>
                <w:szCs w:val="24"/>
              </w:rPr>
              <w:t>86</w:t>
            </w:r>
            <w:r w:rsidRPr="00DA1801">
              <w:rPr>
                <w:sz w:val="24"/>
                <w:szCs w:val="24"/>
              </w:rPr>
              <w:t xml:space="preserve"> потребителей.  Все  вопросы рассмотрены в порядке и в сроки, установленные для этого </w:t>
            </w:r>
            <w:r w:rsidRPr="00DA1801">
              <w:rPr>
                <w:sz w:val="24"/>
                <w:szCs w:val="24"/>
              </w:rPr>
              <w:lastRenderedPageBreak/>
              <w:t xml:space="preserve">действующим законодательством, по которым  приняты соответствующие меры.     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lastRenderedPageBreak/>
              <w:t>1.4.</w:t>
            </w:r>
          </w:p>
        </w:tc>
        <w:tc>
          <w:tcPr>
            <w:tcW w:w="5419" w:type="dxa"/>
          </w:tcPr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Организация и проведение семинаров, совещаний, конференций, круглых столов, посвященных современным проблемам развития потребительского рынка, качеству и безопасности товаров и услуг</w:t>
            </w: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2022-2025 гг.</w:t>
            </w:r>
          </w:p>
          <w:p w:rsidR="00EA4687" w:rsidRPr="00004014" w:rsidRDefault="00EA4687" w:rsidP="00004014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337" w:type="dxa"/>
          </w:tcPr>
          <w:p w:rsidR="00EA4687" w:rsidRPr="00DA1801" w:rsidRDefault="00EA4687" w:rsidP="00410751">
            <w:pPr>
              <w:pStyle w:val="22"/>
              <w:ind w:left="0" w:firstLine="0"/>
              <w:jc w:val="both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A1801">
              <w:t xml:space="preserve">Проведено </w:t>
            </w:r>
            <w:r>
              <w:t>4</w:t>
            </w:r>
            <w:r w:rsidRPr="00DA1801">
              <w:t xml:space="preserve"> встречи с населением района по потребительской тематике, с проведением анкетирования по изучению уровня потребительского просвещения в сфере защиты прав потребителей, на которых присутствовало </w:t>
            </w:r>
            <w:r>
              <w:t>115</w:t>
            </w:r>
            <w:r w:rsidRPr="00DA1801">
              <w:t xml:space="preserve"> человек, проведено </w:t>
            </w:r>
            <w:r>
              <w:t>7</w:t>
            </w:r>
            <w:r w:rsidRPr="00DA1801">
              <w:t xml:space="preserve"> семинарских занятий со  студентами </w:t>
            </w:r>
            <w:proofErr w:type="spellStart"/>
            <w:r w:rsidRPr="00DA1801">
              <w:t>Ровеньского</w:t>
            </w:r>
            <w:proofErr w:type="spellEnd"/>
            <w:r w:rsidRPr="00DA1801">
              <w:t xml:space="preserve"> политехнического техникума, с учащимися общеобразовательных школ,  направленных на повышение грамотности в сфере защиты прав потребителей, также учащиеся поучаствовали в викторине «Потребитель и его права» (</w:t>
            </w:r>
            <w:proofErr w:type="spellStart"/>
            <w:r w:rsidRPr="00DA1801">
              <w:t>микрозаймы</w:t>
            </w:r>
            <w:proofErr w:type="spellEnd"/>
            <w:r w:rsidRPr="00DA1801">
              <w:t>, кредиты</w:t>
            </w:r>
            <w:proofErr w:type="gramEnd"/>
            <w:r w:rsidRPr="00DA1801">
              <w:t xml:space="preserve">, банковские карты, всего присутствовало </w:t>
            </w:r>
            <w:r>
              <w:t>200</w:t>
            </w:r>
            <w:r w:rsidRPr="00DA1801">
              <w:t xml:space="preserve"> человек. Проведено </w:t>
            </w:r>
            <w:r>
              <w:t>3</w:t>
            </w:r>
            <w:r w:rsidRPr="00DA1801">
              <w:t xml:space="preserve"> круглых стола, </w:t>
            </w:r>
            <w:r>
              <w:t>7</w:t>
            </w:r>
            <w:r w:rsidRPr="00DA1801">
              <w:t>0 чел.</w:t>
            </w:r>
          </w:p>
          <w:p w:rsidR="00EA4687" w:rsidRPr="00004014" w:rsidRDefault="00EA4687" w:rsidP="00410751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lastRenderedPageBreak/>
              <w:t>1.5.</w:t>
            </w:r>
          </w:p>
        </w:tc>
        <w:tc>
          <w:tcPr>
            <w:tcW w:w="5419" w:type="dxa"/>
          </w:tcPr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 Проведение в рамках </w:t>
            </w:r>
            <w:proofErr w:type="gramStart"/>
            <w:r w:rsidRPr="00004014">
              <w:rPr>
                <w:sz w:val="26"/>
                <w:szCs w:val="26"/>
              </w:rPr>
              <w:t>празднования Всемирного дня защиты прав потребителей</w:t>
            </w:r>
            <w:proofErr w:type="gramEnd"/>
            <w:r w:rsidRPr="00004014">
              <w:rPr>
                <w:sz w:val="26"/>
                <w:szCs w:val="26"/>
              </w:rPr>
              <w:t xml:space="preserve"> в общеобразовательных учреждениях: 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недели молодого потребителя</w:t>
            </w: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района, специалист по защите прав потребителей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2022-2025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Ежегодно в марте</w:t>
            </w:r>
          </w:p>
        </w:tc>
        <w:tc>
          <w:tcPr>
            <w:tcW w:w="2337" w:type="dxa"/>
          </w:tcPr>
          <w:p w:rsidR="00EA4687" w:rsidRPr="00727410" w:rsidRDefault="00EA4687" w:rsidP="00410751">
            <w:pPr>
              <w:pStyle w:val="22"/>
              <w:ind w:left="0" w:firstLine="225"/>
              <w:jc w:val="both"/>
            </w:pPr>
            <w:r w:rsidRPr="00727410">
              <w:t xml:space="preserve">  </w:t>
            </w:r>
            <w:r>
              <w:t>П</w:t>
            </w:r>
            <w:r w:rsidRPr="00727410">
              <w:t>роведено 4 семинарских зан</w:t>
            </w:r>
            <w:r>
              <w:t xml:space="preserve">ятия со  студентами </w:t>
            </w:r>
            <w:proofErr w:type="spellStart"/>
            <w:r>
              <w:t>Ровеньского</w:t>
            </w:r>
            <w:proofErr w:type="spellEnd"/>
            <w:r>
              <w:t xml:space="preserve"> политехнического техникума, с </w:t>
            </w:r>
            <w:r w:rsidRPr="00727410">
              <w:t>учащимися общеобразовательных школ,  направленных на повышение грамотности в сфере защиты прав потребителей. Учащимся рассказали,  на что  нужно обращать внимание при заключении договора на оказание финансовых услуг, проведены 2  викторины «Потребитель и его права (</w:t>
            </w:r>
            <w:proofErr w:type="spellStart"/>
            <w:r w:rsidRPr="00727410">
              <w:t>микрозайм</w:t>
            </w:r>
            <w:r>
              <w:t>ы</w:t>
            </w:r>
            <w:proofErr w:type="spellEnd"/>
            <w:r>
              <w:t>, кредиты, банковские карты) », 1 круглый стол.</w:t>
            </w:r>
            <w:r w:rsidRPr="00727410">
              <w:t xml:space="preserve"> Всего присутствовало 160 человек.  Также были подготовлены и отправлены  материалы для организации проведения мероприятий во всех общеобразовательных учреждениях  </w:t>
            </w:r>
            <w:proofErr w:type="spellStart"/>
            <w:r w:rsidRPr="00727410">
              <w:t>Ровеньского</w:t>
            </w:r>
            <w:proofErr w:type="spellEnd"/>
            <w:r w:rsidRPr="00727410">
              <w:t xml:space="preserve"> района, где были  проведены следующие мероприятия:  </w:t>
            </w:r>
          </w:p>
          <w:p w:rsidR="00EA4687" w:rsidRPr="00727410" w:rsidRDefault="00EA4687" w:rsidP="00410751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27410">
              <w:rPr>
                <w:sz w:val="24"/>
                <w:szCs w:val="24"/>
              </w:rPr>
              <w:t xml:space="preserve">- Классные часы на тему: «Безопасные цифровые финансовые услуги», «Права потребителей», «Доверие и безопасность потребителей»».   </w:t>
            </w:r>
          </w:p>
          <w:p w:rsidR="00EA4687" w:rsidRPr="00727410" w:rsidRDefault="00EA4687" w:rsidP="00410751">
            <w:pPr>
              <w:shd w:val="clear" w:color="auto" w:fill="FFFFFF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27410">
              <w:rPr>
                <w:sz w:val="24"/>
                <w:szCs w:val="24"/>
              </w:rPr>
              <w:t xml:space="preserve">- Интеллектуальная игра (дидактическая игра) - «Грамотный потребитель (кредиты и </w:t>
            </w:r>
            <w:proofErr w:type="spellStart"/>
            <w:r w:rsidRPr="00727410">
              <w:rPr>
                <w:sz w:val="24"/>
                <w:szCs w:val="24"/>
              </w:rPr>
              <w:t>микрозаймы</w:t>
            </w:r>
            <w:proofErr w:type="spellEnd"/>
            <w:r w:rsidRPr="00727410">
              <w:rPr>
                <w:sz w:val="24"/>
                <w:szCs w:val="24"/>
              </w:rPr>
              <w:t xml:space="preserve">, </w:t>
            </w:r>
            <w:proofErr w:type="spellStart"/>
            <w:r w:rsidRPr="00727410">
              <w:rPr>
                <w:sz w:val="24"/>
                <w:szCs w:val="24"/>
              </w:rPr>
              <w:t>микрофинансовые</w:t>
            </w:r>
            <w:proofErr w:type="spellEnd"/>
            <w:r w:rsidRPr="00727410">
              <w:rPr>
                <w:sz w:val="24"/>
                <w:szCs w:val="24"/>
              </w:rPr>
              <w:t xml:space="preserve"> </w:t>
            </w:r>
            <w:r w:rsidRPr="00727410">
              <w:rPr>
                <w:sz w:val="24"/>
                <w:szCs w:val="24"/>
              </w:rPr>
              <w:lastRenderedPageBreak/>
              <w:t xml:space="preserve">организации, банковские карты и т.д.)».  </w:t>
            </w:r>
          </w:p>
          <w:p w:rsidR="00EA4687" w:rsidRPr="00727410" w:rsidRDefault="00EA4687" w:rsidP="00410751">
            <w:pPr>
              <w:shd w:val="clear" w:color="auto" w:fill="FFFFFF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27410">
              <w:rPr>
                <w:sz w:val="24"/>
                <w:szCs w:val="24"/>
              </w:rPr>
              <w:t xml:space="preserve"> - Викторина на тему: «Потребитель и его права (</w:t>
            </w:r>
            <w:proofErr w:type="spellStart"/>
            <w:r w:rsidRPr="00727410">
              <w:rPr>
                <w:sz w:val="24"/>
                <w:szCs w:val="24"/>
              </w:rPr>
              <w:t>микрофинансовые</w:t>
            </w:r>
            <w:proofErr w:type="spellEnd"/>
            <w:r w:rsidRPr="00727410">
              <w:rPr>
                <w:sz w:val="24"/>
                <w:szCs w:val="24"/>
              </w:rPr>
              <w:t xml:space="preserve"> организации, кредиты и </w:t>
            </w:r>
            <w:proofErr w:type="spellStart"/>
            <w:r w:rsidRPr="00727410">
              <w:rPr>
                <w:sz w:val="24"/>
                <w:szCs w:val="24"/>
              </w:rPr>
              <w:t>микрозаймы</w:t>
            </w:r>
            <w:proofErr w:type="spellEnd"/>
            <w:r w:rsidRPr="00727410">
              <w:rPr>
                <w:sz w:val="24"/>
                <w:szCs w:val="24"/>
              </w:rPr>
              <w:t xml:space="preserve">, банковские карты и т.д.).   </w:t>
            </w:r>
          </w:p>
          <w:p w:rsidR="00EA4687" w:rsidRPr="00727410" w:rsidRDefault="00EA4687" w:rsidP="00410751">
            <w:pPr>
              <w:shd w:val="clear" w:color="auto" w:fill="FFFFFF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27410">
              <w:rPr>
                <w:sz w:val="24"/>
                <w:szCs w:val="24"/>
              </w:rPr>
              <w:t>- Урок-дискуссия «Защита прав потребителей» (цифровые финансовые услуги). Круглый стол  «Доверие и безопасность потребителей» (о безопасном пользовании сетей интернет, совершении покупок в Интерне</w:t>
            </w:r>
            <w:proofErr w:type="gramStart"/>
            <w:r w:rsidRPr="00727410">
              <w:rPr>
                <w:sz w:val="24"/>
                <w:szCs w:val="24"/>
              </w:rPr>
              <w:t>т-</w:t>
            </w:r>
            <w:proofErr w:type="gramEnd"/>
            <w:r w:rsidRPr="00727410">
              <w:rPr>
                <w:sz w:val="24"/>
                <w:szCs w:val="24"/>
              </w:rPr>
              <w:t xml:space="preserve"> магазинах, о правах потребителей).  </w:t>
            </w:r>
          </w:p>
          <w:p w:rsidR="00EA4687" w:rsidRPr="00727410" w:rsidRDefault="00EA4687" w:rsidP="00410751">
            <w:pPr>
              <w:shd w:val="clear" w:color="auto" w:fill="FFFFFF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27410">
              <w:rPr>
                <w:sz w:val="24"/>
                <w:szCs w:val="24"/>
              </w:rPr>
              <w:t xml:space="preserve">- В библиотеках оформлены выставки литературы по вопросам защиты прав потребителей. </w:t>
            </w:r>
          </w:p>
          <w:p w:rsidR="00EA4687" w:rsidRPr="00727410" w:rsidRDefault="00EA4687" w:rsidP="00410751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27410">
              <w:rPr>
                <w:sz w:val="24"/>
                <w:szCs w:val="24"/>
              </w:rPr>
              <w:t>- Разработаны и распространены среди обучающихся, родителей памятки потребителю «Возврат товара купленного дистанционным способом», «Безопасные цифровые финансовые услуги ».</w:t>
            </w:r>
          </w:p>
          <w:p w:rsidR="00EA4687" w:rsidRPr="00410751" w:rsidRDefault="00410751" w:rsidP="0041075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4687" w:rsidRPr="00727410" w:rsidRDefault="00EA4687" w:rsidP="00410751">
            <w:pPr>
              <w:pStyle w:val="22"/>
              <w:ind w:left="0" w:firstLine="225"/>
            </w:pP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lastRenderedPageBreak/>
              <w:t>1.6.</w:t>
            </w:r>
          </w:p>
        </w:tc>
        <w:tc>
          <w:tcPr>
            <w:tcW w:w="5419" w:type="dxa"/>
          </w:tcPr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Организация и проведение среди населения потребительского всеобуча «Права потребителей: изучаем, просвещаем, защищаем!», приуроченного к Всемирному дню защиты прав потребителей, с целью </w:t>
            </w:r>
            <w:r w:rsidRPr="00004014">
              <w:rPr>
                <w:sz w:val="26"/>
                <w:szCs w:val="26"/>
              </w:rPr>
              <w:lastRenderedPageBreak/>
              <w:t xml:space="preserve">правового просвещения граждан и повышения потребительской культуры </w:t>
            </w: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lastRenderedPageBreak/>
              <w:t xml:space="preserve">Отдел экономики, анализа и прогнозирования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района,   Управление культуры, </w:t>
            </w:r>
            <w:r w:rsidRPr="00004014">
              <w:rPr>
                <w:sz w:val="26"/>
                <w:szCs w:val="26"/>
              </w:rPr>
              <w:lastRenderedPageBreak/>
              <w:t xml:space="preserve">туризма, молодежной политики и спорта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lastRenderedPageBreak/>
              <w:t>2022  -2025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Ежегодно март</w:t>
            </w:r>
          </w:p>
        </w:tc>
        <w:tc>
          <w:tcPr>
            <w:tcW w:w="2337" w:type="dxa"/>
          </w:tcPr>
          <w:p w:rsidR="00EA4687" w:rsidRPr="00727410" w:rsidRDefault="00EA4687" w:rsidP="00410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410">
              <w:rPr>
                <w:sz w:val="24"/>
                <w:szCs w:val="24"/>
              </w:rPr>
              <w:t xml:space="preserve">Проведена 1 встреча с населением района   с проведением анкетирования по изучению уровня потребительского просвещения в сфере защиты прав потребителей, на которой присутствовали 48 </w:t>
            </w:r>
            <w:r w:rsidRPr="00727410">
              <w:rPr>
                <w:sz w:val="24"/>
                <w:szCs w:val="24"/>
              </w:rPr>
              <w:lastRenderedPageBreak/>
              <w:t xml:space="preserve">человек, проведено 4 семинарских занятия со  студентами </w:t>
            </w:r>
            <w:proofErr w:type="spellStart"/>
            <w:r w:rsidRPr="00727410">
              <w:rPr>
                <w:sz w:val="24"/>
                <w:szCs w:val="24"/>
              </w:rPr>
              <w:t>Ровеньского</w:t>
            </w:r>
            <w:proofErr w:type="spellEnd"/>
            <w:r w:rsidRPr="00727410">
              <w:rPr>
                <w:sz w:val="24"/>
                <w:szCs w:val="24"/>
              </w:rPr>
              <w:t xml:space="preserve"> политехнического техникума, с учащимися общеобразовательных школ,  направленных на повышение грамотности в сфере защиты прав потребителей. Учащимся рассказали,  на что  нужно обращать внимание при заключении договора на оказание финансовых услуг, проведены 2  викторины «Потребитель и его права (</w:t>
            </w:r>
            <w:proofErr w:type="spellStart"/>
            <w:r w:rsidRPr="00727410">
              <w:rPr>
                <w:sz w:val="24"/>
                <w:szCs w:val="24"/>
              </w:rPr>
              <w:t>микрозаймы</w:t>
            </w:r>
            <w:proofErr w:type="spellEnd"/>
            <w:r w:rsidRPr="00727410">
              <w:rPr>
                <w:sz w:val="24"/>
                <w:szCs w:val="24"/>
              </w:rPr>
              <w:t>, кредиты, банковские карты) »</w:t>
            </w:r>
            <w:r>
              <w:rPr>
                <w:sz w:val="24"/>
                <w:szCs w:val="24"/>
              </w:rPr>
              <w:t>, 1 круглый стол</w:t>
            </w:r>
            <w:r w:rsidRPr="00727410">
              <w:rPr>
                <w:sz w:val="24"/>
                <w:szCs w:val="24"/>
              </w:rPr>
              <w:t xml:space="preserve">. Всего присутствовало 160 человек. На базе центральной районной библиотеки организованы 3  выставки  литературы на темы: «Безопасные цифровые финансовые услуги», </w:t>
            </w:r>
            <w:r w:rsidRPr="00727410">
              <w:rPr>
                <w:color w:val="000000"/>
                <w:sz w:val="24"/>
                <w:szCs w:val="24"/>
              </w:rPr>
              <w:t xml:space="preserve"> «Защити свои права», «Качество жизни населения».  </w:t>
            </w:r>
            <w:r w:rsidRPr="00727410">
              <w:rPr>
                <w:sz w:val="24"/>
                <w:szCs w:val="24"/>
              </w:rPr>
              <w:t>Опубликована 1 статья в газете «</w:t>
            </w:r>
            <w:proofErr w:type="spellStart"/>
            <w:r w:rsidRPr="00727410">
              <w:rPr>
                <w:sz w:val="24"/>
                <w:szCs w:val="24"/>
              </w:rPr>
              <w:t>Ровеньская</w:t>
            </w:r>
            <w:proofErr w:type="spellEnd"/>
            <w:r w:rsidRPr="00727410">
              <w:rPr>
                <w:sz w:val="24"/>
                <w:szCs w:val="24"/>
              </w:rPr>
              <w:t xml:space="preserve"> Нива» на тему: «Цифровые финансовые услуги - не только возможности …», размещено 4 </w:t>
            </w:r>
            <w:proofErr w:type="gramStart"/>
            <w:r w:rsidRPr="00727410">
              <w:rPr>
                <w:sz w:val="24"/>
                <w:szCs w:val="24"/>
              </w:rPr>
              <w:t>информационных</w:t>
            </w:r>
            <w:proofErr w:type="gramEnd"/>
            <w:r w:rsidRPr="00727410">
              <w:rPr>
                <w:sz w:val="24"/>
                <w:szCs w:val="24"/>
              </w:rPr>
              <w:t xml:space="preserve"> материала на  официальном сайте администрации района  https://rovenkiadm.gosuslugi.ru/</w:t>
            </w:r>
          </w:p>
          <w:p w:rsidR="00EA4687" w:rsidRPr="00727410" w:rsidRDefault="00EA4687" w:rsidP="00410751">
            <w:pPr>
              <w:spacing w:after="0" w:line="240" w:lineRule="auto"/>
              <w:jc w:val="both"/>
              <w:rPr>
                <w:color w:val="212121"/>
                <w:sz w:val="24"/>
                <w:szCs w:val="24"/>
              </w:rPr>
            </w:pPr>
          </w:p>
          <w:p w:rsidR="00EA4687" w:rsidRPr="00727410" w:rsidRDefault="00EA4687" w:rsidP="00410751">
            <w:pPr>
              <w:pStyle w:val="22"/>
              <w:ind w:left="0" w:firstLine="227"/>
              <w:jc w:val="both"/>
            </w:pPr>
            <w:r w:rsidRPr="00727410">
              <w:t xml:space="preserve">Также были подготовлены и </w:t>
            </w:r>
            <w:r w:rsidRPr="00727410">
              <w:lastRenderedPageBreak/>
              <w:t xml:space="preserve">отправлены  материалы для организации проведения мероприятий во всех общеобразовательных учреждениях  </w:t>
            </w:r>
            <w:proofErr w:type="spellStart"/>
            <w:r w:rsidRPr="00727410">
              <w:t>Ровеньского</w:t>
            </w:r>
            <w:proofErr w:type="spellEnd"/>
            <w:r w:rsidRPr="00727410">
              <w:t xml:space="preserve"> района, где были  проведены  </w:t>
            </w:r>
            <w:r w:rsidR="00410751">
              <w:t>классные часы.</w:t>
            </w:r>
            <w:r w:rsidRPr="00727410">
              <w:t xml:space="preserve">  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lastRenderedPageBreak/>
              <w:t>1.7.</w:t>
            </w:r>
          </w:p>
        </w:tc>
        <w:tc>
          <w:tcPr>
            <w:tcW w:w="5419" w:type="dxa"/>
          </w:tcPr>
          <w:p w:rsidR="00EA4687" w:rsidRPr="00004014" w:rsidRDefault="00EA4687">
            <w:pPr>
              <w:tabs>
                <w:tab w:val="left" w:pos="2040"/>
              </w:tabs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Организация проведения мероприятий в рамках празднования Всемирной недели качества  </w:t>
            </w:r>
            <w:r w:rsidRPr="00004014">
              <w:rPr>
                <w:bCs/>
                <w:sz w:val="26"/>
                <w:szCs w:val="26"/>
              </w:rPr>
              <w:t xml:space="preserve"> 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2022  -2025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Ежегодно ноябрь</w:t>
            </w:r>
          </w:p>
        </w:tc>
        <w:tc>
          <w:tcPr>
            <w:tcW w:w="2337" w:type="dxa"/>
          </w:tcPr>
          <w:p w:rsidR="00EA4687" w:rsidRDefault="00EA4687" w:rsidP="00777762">
            <w:pPr>
              <w:pStyle w:val="af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t>В рамках Всемирной недели качества проведена  встреча</w:t>
            </w:r>
            <w:r w:rsidRPr="006B4FB7">
              <w:t xml:space="preserve"> </w:t>
            </w:r>
            <w:r>
              <w:t xml:space="preserve">со студентами </w:t>
            </w:r>
            <w:proofErr w:type="spellStart"/>
            <w:r>
              <w:t>Ровеньского</w:t>
            </w:r>
            <w:proofErr w:type="spellEnd"/>
            <w:r>
              <w:t xml:space="preserve"> политехнического техникума, на которой обсуждались вопросы на тему: «Росси</w:t>
            </w:r>
            <w:proofErr w:type="gramStart"/>
            <w:r>
              <w:t>я-</w:t>
            </w:r>
            <w:proofErr w:type="gramEnd"/>
            <w:r>
              <w:t xml:space="preserve"> страна со знаком качества». </w:t>
            </w:r>
            <w:r w:rsidRPr="00B67E2F">
              <w:t>Проведен круглый стол</w:t>
            </w:r>
            <w:r>
              <w:t xml:space="preserve">, </w:t>
            </w:r>
            <w:proofErr w:type="gramStart"/>
            <w:r>
              <w:t>о</w:t>
            </w:r>
            <w:r w:rsidRPr="005932DB">
              <w:t>бсуждали  какие права</w:t>
            </w:r>
            <w:r>
              <w:t xml:space="preserve"> </w:t>
            </w:r>
            <w:r w:rsidRPr="005932DB">
              <w:t xml:space="preserve"> есть</w:t>
            </w:r>
            <w:proofErr w:type="gramEnd"/>
            <w:r w:rsidRPr="005932DB">
              <w:t xml:space="preserve"> у потребителей при приобретении товаров, чтобы не оказаться пострадавшим</w:t>
            </w:r>
            <w:r>
              <w:t>, также говорили о продуктах питания Белгородской области со Знаком качества Проведена и</w:t>
            </w:r>
            <w:r w:rsidRPr="002B1B8F">
              <w:t>нтеллектуальная игра</w:t>
            </w:r>
            <w:r>
              <w:t>, на которой разбирались  в</w:t>
            </w:r>
            <w:r w:rsidRPr="002B1B8F">
              <w:t>опросы по статьям закона о защите прав потребителей</w:t>
            </w:r>
            <w:r>
              <w:t xml:space="preserve"> Организована выставка лучшей литературы «Качество жизни населения»</w:t>
            </w:r>
          </w:p>
          <w:p w:rsidR="00EA4687" w:rsidRPr="00777762" w:rsidRDefault="00EA4687" w:rsidP="00777762">
            <w:pPr>
              <w:pStyle w:val="af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pacing w:val="-10"/>
              </w:rPr>
              <w:t xml:space="preserve">С  </w:t>
            </w:r>
            <w:r w:rsidRPr="00191214">
              <w:rPr>
                <w:spacing w:val="-10"/>
              </w:rPr>
              <w:t>целью    повышения</w:t>
            </w:r>
            <w:r>
              <w:rPr>
                <w:spacing w:val="-10"/>
              </w:rPr>
              <w:t xml:space="preserve"> </w:t>
            </w:r>
            <w:r w:rsidRPr="00191214">
              <w:rPr>
                <w:spacing w:val="-10"/>
              </w:rPr>
              <w:t xml:space="preserve"> </w:t>
            </w:r>
            <w:r w:rsidRPr="00191214">
              <w:rPr>
                <w:spacing w:val="-7"/>
              </w:rPr>
              <w:t xml:space="preserve">качества               жизни </w:t>
            </w:r>
            <w:r w:rsidRPr="00191214">
              <w:rPr>
                <w:spacing w:val="-14"/>
              </w:rPr>
              <w:t xml:space="preserve">населения    посредством </w:t>
            </w:r>
            <w:r w:rsidRPr="00191214">
              <w:rPr>
                <w:spacing w:val="-11"/>
              </w:rPr>
              <w:t xml:space="preserve">исключения из  оборота </w:t>
            </w:r>
            <w:r w:rsidRPr="00191214">
              <w:t xml:space="preserve">некачественной </w:t>
            </w:r>
            <w:r w:rsidRPr="00191214">
              <w:rPr>
                <w:spacing w:val="-12"/>
              </w:rPr>
              <w:t xml:space="preserve">продукции  совместно  с </w:t>
            </w:r>
            <w:r w:rsidRPr="00191214">
              <w:t xml:space="preserve">общественной организацией </w:t>
            </w:r>
            <w:r w:rsidRPr="00191214">
              <w:rPr>
                <w:spacing w:val="-12"/>
              </w:rPr>
              <w:t xml:space="preserve">«Российский           Союз </w:t>
            </w:r>
            <w:r w:rsidRPr="00191214">
              <w:rPr>
                <w:spacing w:val="-8"/>
              </w:rPr>
              <w:t>Молодежи»</w:t>
            </w:r>
            <w:r>
              <w:rPr>
                <w:spacing w:val="-8"/>
              </w:rPr>
              <w:t>,</w:t>
            </w:r>
            <w:r w:rsidRPr="00191214">
              <w:rPr>
                <w:spacing w:val="-8"/>
              </w:rPr>
              <w:t xml:space="preserve">                   с </w:t>
            </w:r>
            <w:r w:rsidRPr="00191214">
              <w:rPr>
                <w:spacing w:val="-16"/>
              </w:rPr>
              <w:lastRenderedPageBreak/>
              <w:t>представителем</w:t>
            </w:r>
            <w:r>
              <w:rPr>
                <w:spacing w:val="-16"/>
              </w:rPr>
              <w:t xml:space="preserve"> партии</w:t>
            </w:r>
            <w:r w:rsidRPr="00191214">
              <w:rPr>
                <w:spacing w:val="-16"/>
              </w:rPr>
              <w:t xml:space="preserve"> «Един</w:t>
            </w:r>
            <w:r>
              <w:rPr>
                <w:spacing w:val="-16"/>
              </w:rPr>
              <w:t>ая</w:t>
            </w:r>
            <w:r w:rsidRPr="00191214">
              <w:rPr>
                <w:spacing w:val="-16"/>
              </w:rPr>
              <w:t xml:space="preserve"> </w:t>
            </w:r>
            <w:r w:rsidRPr="00191214">
              <w:rPr>
                <w:spacing w:val="-13"/>
              </w:rPr>
              <w:t>Росси</w:t>
            </w:r>
            <w:r>
              <w:rPr>
                <w:spacing w:val="-13"/>
              </w:rPr>
              <w:t>я</w:t>
            </w:r>
            <w:r w:rsidRPr="00191214">
              <w:rPr>
                <w:spacing w:val="-13"/>
              </w:rPr>
              <w:t xml:space="preserve">»         проводился </w:t>
            </w:r>
            <w:r w:rsidRPr="00191214">
              <w:rPr>
                <w:spacing w:val="-14"/>
              </w:rPr>
              <w:t xml:space="preserve">общественный контроль </w:t>
            </w:r>
            <w:r w:rsidRPr="00191214">
              <w:rPr>
                <w:spacing w:val="-15"/>
              </w:rPr>
              <w:t>торговых предприятий.</w:t>
            </w:r>
          </w:p>
          <w:p w:rsidR="00EA4687" w:rsidRPr="00410751" w:rsidRDefault="00EA4687" w:rsidP="00410751">
            <w:pPr>
              <w:rPr>
                <w:sz w:val="24"/>
                <w:szCs w:val="24"/>
              </w:rPr>
            </w:pPr>
            <w:r w:rsidRPr="00B26030">
              <w:rPr>
                <w:sz w:val="24"/>
                <w:szCs w:val="24"/>
              </w:rPr>
              <w:t xml:space="preserve">На сайте администрации </w:t>
            </w:r>
            <w:proofErr w:type="spellStart"/>
            <w:r w:rsidRPr="00B26030">
              <w:rPr>
                <w:spacing w:val="-4"/>
                <w:sz w:val="24"/>
                <w:szCs w:val="24"/>
              </w:rPr>
              <w:t>Ровеньского</w:t>
            </w:r>
            <w:proofErr w:type="spellEnd"/>
            <w:r w:rsidRPr="00B26030">
              <w:rPr>
                <w:spacing w:val="-4"/>
                <w:sz w:val="24"/>
                <w:szCs w:val="24"/>
              </w:rPr>
              <w:t xml:space="preserve">      района </w:t>
            </w:r>
            <w:r w:rsidRPr="00B26030">
              <w:rPr>
                <w:sz w:val="24"/>
                <w:szCs w:val="24"/>
              </w:rPr>
              <w:t xml:space="preserve">размещена </w:t>
            </w:r>
            <w:r w:rsidRPr="00B26030">
              <w:rPr>
                <w:spacing w:val="-4"/>
                <w:sz w:val="24"/>
                <w:szCs w:val="24"/>
              </w:rPr>
              <w:t xml:space="preserve">информация            для потребителей День качества – 2022: «Россия </w:t>
            </w:r>
            <w:proofErr w:type="gramStart"/>
            <w:r w:rsidRPr="00B26030">
              <w:rPr>
                <w:spacing w:val="-4"/>
                <w:sz w:val="24"/>
                <w:szCs w:val="24"/>
              </w:rPr>
              <w:t>–с</w:t>
            </w:r>
            <w:proofErr w:type="gramEnd"/>
            <w:r w:rsidRPr="00B26030">
              <w:rPr>
                <w:spacing w:val="-4"/>
                <w:sz w:val="24"/>
                <w:szCs w:val="24"/>
              </w:rPr>
              <w:t>трана со знаком качества» (</w:t>
            </w:r>
            <w:r w:rsidRPr="00B26030">
              <w:rPr>
                <w:sz w:val="24"/>
                <w:szCs w:val="24"/>
              </w:rPr>
              <w:t>https://rovenkiadm.gosuslugi.ru/dlya-zhiteley/novosti-i-reportazhi/novosti-193_215.html)</w:t>
            </w:r>
            <w:r w:rsidRPr="00265823">
              <w:rPr>
                <w:sz w:val="20"/>
                <w:szCs w:val="20"/>
              </w:rPr>
              <w:t xml:space="preserve"> 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lastRenderedPageBreak/>
              <w:t>1.8.</w:t>
            </w:r>
          </w:p>
        </w:tc>
        <w:tc>
          <w:tcPr>
            <w:tcW w:w="5419" w:type="dxa"/>
          </w:tcPr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Развитие системы уполномоченных по защите прав потребителей при администрациях городского и сельских поселений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района: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- проведение приема граждан уполномоченными;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- проведение встреч с населением сельских поселений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района;</w:t>
            </w:r>
          </w:p>
          <w:p w:rsidR="00EA4687" w:rsidRPr="00004014" w:rsidRDefault="00EA4687">
            <w:pPr>
              <w:spacing w:after="0" w:line="240" w:lineRule="auto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района,  администрации городского и сельских поселений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2022-2025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>1 раз квартал</w:t>
            </w:r>
          </w:p>
        </w:tc>
        <w:tc>
          <w:tcPr>
            <w:tcW w:w="2337" w:type="dxa"/>
          </w:tcPr>
          <w:p w:rsidR="00EA4687" w:rsidRPr="00591FE7" w:rsidRDefault="00EA4687" w:rsidP="00777762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В</w:t>
            </w:r>
            <w:r w:rsidRPr="00777762">
              <w:rPr>
                <w:sz w:val="24"/>
                <w:szCs w:val="24"/>
              </w:rPr>
              <w:t xml:space="preserve"> 2022 год</w:t>
            </w:r>
            <w:r>
              <w:rPr>
                <w:sz w:val="24"/>
                <w:szCs w:val="24"/>
              </w:rPr>
              <w:t>у</w:t>
            </w:r>
            <w:r w:rsidRPr="00777762">
              <w:rPr>
                <w:sz w:val="24"/>
                <w:szCs w:val="24"/>
              </w:rPr>
              <w:t xml:space="preserve"> к уполномоченным по защите прав потребителей в сельских  поселениях за устной консультацией обратилось 199 потребителей, по которым были получены соответствующие разъяснения</w:t>
            </w:r>
            <w:r w:rsidRPr="00B554C8">
              <w:rPr>
                <w:sz w:val="20"/>
                <w:szCs w:val="20"/>
              </w:rPr>
              <w:t>.</w:t>
            </w:r>
            <w:r w:rsidRPr="00591FE7">
              <w:t xml:space="preserve">  </w:t>
            </w:r>
            <w:r>
              <w:t xml:space="preserve"> </w:t>
            </w:r>
          </w:p>
          <w:p w:rsidR="00EA4687" w:rsidRPr="00265823" w:rsidRDefault="00EA468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A4687" w:rsidTr="008B5F95">
        <w:tc>
          <w:tcPr>
            <w:tcW w:w="12449" w:type="dxa"/>
            <w:gridSpan w:val="4"/>
          </w:tcPr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 II Меры по созданию системы подготовки и повышения профессиональной квалификации кадров</w:t>
            </w:r>
          </w:p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EA4687" w:rsidRDefault="00EA4687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2.1.</w:t>
            </w:r>
          </w:p>
        </w:tc>
        <w:tc>
          <w:tcPr>
            <w:tcW w:w="5419" w:type="dxa"/>
          </w:tcPr>
          <w:p w:rsidR="00EA4687" w:rsidRPr="00004014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t xml:space="preserve">Организация и проведение мониторинга потребительского рынка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 с целью </w:t>
            </w:r>
            <w:r w:rsidRPr="00004014">
              <w:rPr>
                <w:sz w:val="26"/>
                <w:szCs w:val="26"/>
              </w:rPr>
              <w:lastRenderedPageBreak/>
              <w:t>прогнозирования потребности в квалифицированных рабочих кадрах и специалистах сферы торговли и общественного питания на краткосрочную и долгосрочную перспективы</w:t>
            </w:r>
          </w:p>
        </w:tc>
        <w:tc>
          <w:tcPr>
            <w:tcW w:w="3417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lastRenderedPageBreak/>
              <w:t xml:space="preserve">Отдел экономики, анализа и прогнозирования </w:t>
            </w:r>
            <w:r w:rsidRPr="00004014">
              <w:rPr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004014">
              <w:rPr>
                <w:sz w:val="26"/>
                <w:szCs w:val="26"/>
              </w:rPr>
              <w:t>Ровеньского</w:t>
            </w:r>
            <w:proofErr w:type="spellEnd"/>
            <w:r w:rsidRPr="0000401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004014">
              <w:rPr>
                <w:sz w:val="26"/>
                <w:szCs w:val="26"/>
              </w:rPr>
              <w:lastRenderedPageBreak/>
              <w:t>2022 -2025 гг.</w:t>
            </w:r>
          </w:p>
          <w:p w:rsidR="00EA4687" w:rsidRPr="00004014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04014">
              <w:rPr>
                <w:sz w:val="26"/>
                <w:szCs w:val="26"/>
              </w:rPr>
              <w:t xml:space="preserve"> ежеквартально</w:t>
            </w:r>
          </w:p>
        </w:tc>
        <w:tc>
          <w:tcPr>
            <w:tcW w:w="2337" w:type="dxa"/>
          </w:tcPr>
          <w:p w:rsidR="00DD7F19" w:rsidRPr="00DD7F19" w:rsidRDefault="00DD7F19" w:rsidP="00DD7F19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DD7F19">
              <w:rPr>
                <w:sz w:val="26"/>
                <w:szCs w:val="26"/>
              </w:rPr>
              <w:t xml:space="preserve">В результате проведенного мониторинга в предприятиях потребительского рынка </w:t>
            </w:r>
            <w:proofErr w:type="spellStart"/>
            <w:r w:rsidRPr="00DD7F19">
              <w:rPr>
                <w:sz w:val="26"/>
                <w:szCs w:val="26"/>
              </w:rPr>
              <w:lastRenderedPageBreak/>
              <w:t>Ровеньского</w:t>
            </w:r>
            <w:proofErr w:type="spellEnd"/>
            <w:r w:rsidRPr="00DD7F19">
              <w:rPr>
                <w:sz w:val="26"/>
                <w:szCs w:val="26"/>
              </w:rPr>
              <w:t xml:space="preserve"> района, потребности в 2022 году в кадрах и специалистах данной отрасли не выявлено</w:t>
            </w:r>
          </w:p>
          <w:p w:rsidR="00EA4687" w:rsidRPr="00004014" w:rsidRDefault="00EA4687" w:rsidP="00DD7F19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lastRenderedPageBreak/>
              <w:t>2.2.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Участие в семинарах, совещаниях, тренингах по </w:t>
            </w:r>
            <w:proofErr w:type="gramStart"/>
            <w:r w:rsidRPr="00597719">
              <w:rPr>
                <w:sz w:val="26"/>
                <w:szCs w:val="26"/>
              </w:rPr>
              <w:t>обучению специалистов по защите</w:t>
            </w:r>
            <w:proofErr w:type="gramEnd"/>
            <w:r w:rsidRPr="00597719">
              <w:rPr>
                <w:sz w:val="26"/>
                <w:szCs w:val="26"/>
              </w:rPr>
              <w:t xml:space="preserve"> прав потребителей, организуемых департаментом потребительского рынка области</w:t>
            </w:r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района,  администрации городского и сельских поселений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ежегодно</w:t>
            </w:r>
          </w:p>
        </w:tc>
        <w:tc>
          <w:tcPr>
            <w:tcW w:w="2337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2.3.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Проведение обучающих семинаров и организация консультаций с целью оказания юридической помощи хозяйствующим субъектам малого и среднего предпринимательства по основам законодательства о защите прав потребителей</w:t>
            </w:r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337" w:type="dxa"/>
          </w:tcPr>
          <w:p w:rsidR="00EA4687" w:rsidRPr="00986A4B" w:rsidRDefault="00EA4687" w:rsidP="005A62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A62C4">
              <w:rPr>
                <w:sz w:val="20"/>
                <w:szCs w:val="20"/>
              </w:rPr>
              <w:t xml:space="preserve"> </w:t>
            </w:r>
            <w:r w:rsidRPr="00986A4B">
              <w:rPr>
                <w:sz w:val="24"/>
                <w:szCs w:val="24"/>
              </w:rPr>
              <w:t>Проведено 8 семинар</w:t>
            </w:r>
            <w:r>
              <w:rPr>
                <w:sz w:val="24"/>
                <w:szCs w:val="24"/>
              </w:rPr>
              <w:t>ов</w:t>
            </w:r>
            <w:r w:rsidRPr="00986A4B">
              <w:rPr>
                <w:sz w:val="24"/>
                <w:szCs w:val="24"/>
              </w:rPr>
              <w:t>-совещани</w:t>
            </w:r>
            <w:r>
              <w:rPr>
                <w:sz w:val="24"/>
                <w:szCs w:val="24"/>
              </w:rPr>
              <w:t>й</w:t>
            </w:r>
            <w:r w:rsidRPr="00986A4B">
              <w:rPr>
                <w:sz w:val="24"/>
                <w:szCs w:val="24"/>
              </w:rPr>
              <w:t xml:space="preserve"> с индивидуальными предпринимателями, на которых присутствовало 268 чел. </w:t>
            </w:r>
          </w:p>
        </w:tc>
      </w:tr>
      <w:tr w:rsidR="00EA4687" w:rsidTr="008B5F95">
        <w:tc>
          <w:tcPr>
            <w:tcW w:w="12449" w:type="dxa"/>
            <w:gridSpan w:val="4"/>
          </w:tcPr>
          <w:p w:rsidR="00EA4687" w:rsidRDefault="00EA4687">
            <w:pPr>
              <w:spacing w:after="0" w:line="240" w:lineRule="auto"/>
              <w:contextualSpacing/>
              <w:jc w:val="center"/>
            </w:pPr>
          </w:p>
          <w:p w:rsidR="00EA4687" w:rsidRDefault="00EA4687">
            <w:pPr>
              <w:spacing w:after="0" w:line="240" w:lineRule="auto"/>
              <w:contextualSpacing/>
              <w:jc w:val="center"/>
            </w:pPr>
            <w:r>
              <w:rPr>
                <w:b/>
                <w:bCs/>
                <w:iCs/>
                <w:color w:val="000000"/>
                <w:lang w:eastAsia="ru-RU"/>
              </w:rPr>
              <w:t>Раздел III Работа с письмами и обращениями граждан</w:t>
            </w:r>
          </w:p>
        </w:tc>
        <w:tc>
          <w:tcPr>
            <w:tcW w:w="2337" w:type="dxa"/>
          </w:tcPr>
          <w:p w:rsidR="00EA4687" w:rsidRDefault="00EA4687">
            <w:pPr>
              <w:spacing w:after="0" w:line="240" w:lineRule="auto"/>
              <w:contextualSpacing/>
              <w:jc w:val="center"/>
            </w:pP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rPr>
                <w:lang w:val="en-US"/>
              </w:rPr>
              <w:t>3.1</w:t>
            </w:r>
            <w:r>
              <w:t>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ind w:left="184" w:right="142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97719">
              <w:rPr>
                <w:color w:val="000000"/>
                <w:sz w:val="26"/>
                <w:szCs w:val="26"/>
                <w:lang w:eastAsia="ru-RU"/>
              </w:rPr>
              <w:t xml:space="preserve">Изучение характера и сути обращений граждан. Оказание консультативной помощи потребителям в соответствии с ГК РФ, Законом РФ «О защите прав потребителей» и другими </w:t>
            </w:r>
            <w:r w:rsidRPr="00597719">
              <w:rPr>
                <w:color w:val="000000"/>
                <w:sz w:val="26"/>
                <w:szCs w:val="26"/>
                <w:lang w:eastAsia="ru-RU"/>
              </w:rPr>
              <w:lastRenderedPageBreak/>
              <w:t>нормативными документами, необходимыми для рассмотрения обращения.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lastRenderedPageBreak/>
              <w:t xml:space="preserve">Отдел экономики, анализа и 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постоянно</w:t>
            </w:r>
          </w:p>
          <w:p w:rsidR="00EA4687" w:rsidRPr="00597719" w:rsidRDefault="00EA4687">
            <w:pPr>
              <w:spacing w:after="0" w:line="240" w:lineRule="auto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EA4687" w:rsidRPr="003862D6" w:rsidRDefault="00EA4687" w:rsidP="00CC38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2D6">
              <w:rPr>
                <w:sz w:val="24"/>
                <w:szCs w:val="24"/>
              </w:rPr>
              <w:t xml:space="preserve">За  2022 год  по  телефону «Горячая линия»  за устной консультацией обратилось 566 потребителей,  письменных заявлений 35.  Всего рассмотрено в досудебном порядке 35 заявлений. Возвращено потребителям в досудебном </w:t>
            </w:r>
            <w:r w:rsidRPr="003862D6">
              <w:rPr>
                <w:sz w:val="24"/>
                <w:szCs w:val="24"/>
              </w:rPr>
              <w:lastRenderedPageBreak/>
              <w:t xml:space="preserve">порядке 65,72 тыс. рублей. </w:t>
            </w:r>
          </w:p>
          <w:p w:rsidR="00EA4687" w:rsidRPr="00597719" w:rsidRDefault="00EA4687" w:rsidP="00597719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lastRenderedPageBreak/>
              <w:t>3.2.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597719">
              <w:rPr>
                <w:color w:val="000000"/>
                <w:sz w:val="26"/>
                <w:szCs w:val="26"/>
                <w:lang w:eastAsia="ru-RU"/>
              </w:rPr>
              <w:t>Анализ договоров купли-продажи, заключенных потребителем с продавцом (исполнителем, изготовителем), с целью выявления действий, ущемляющих права потребителей.</w:t>
            </w:r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постоянно</w:t>
            </w:r>
          </w:p>
          <w:p w:rsidR="00EA4687" w:rsidRPr="00597719" w:rsidRDefault="00EA4687">
            <w:pPr>
              <w:spacing w:after="0" w:line="240" w:lineRule="auto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EA4687" w:rsidRPr="003862D6" w:rsidRDefault="00EA4687" w:rsidP="00E63AF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862D6">
              <w:rPr>
                <w:sz w:val="24"/>
                <w:szCs w:val="24"/>
              </w:rPr>
              <w:t>Всего 35 устных консультаций по предоставленной документации</w:t>
            </w:r>
          </w:p>
        </w:tc>
      </w:tr>
      <w:tr w:rsidR="00EA4687" w:rsidRPr="003432D3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3.3.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597719">
              <w:rPr>
                <w:color w:val="000000"/>
                <w:sz w:val="26"/>
                <w:szCs w:val="26"/>
                <w:lang w:eastAsia="ru-RU"/>
              </w:rPr>
              <w:t>Изучение нормативных актов и документов, необходимых для рассмотрения обращений граждан</w:t>
            </w:r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постоянно</w:t>
            </w:r>
          </w:p>
          <w:p w:rsidR="00EA4687" w:rsidRPr="00597719" w:rsidRDefault="00EA4687">
            <w:pPr>
              <w:spacing w:after="0" w:line="240" w:lineRule="auto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EA4687" w:rsidRPr="003862D6" w:rsidRDefault="00EA4687" w:rsidP="003432D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862D6">
              <w:rPr>
                <w:sz w:val="24"/>
                <w:szCs w:val="24"/>
              </w:rPr>
              <w:t>Проводи</w:t>
            </w:r>
            <w:r>
              <w:rPr>
                <w:sz w:val="24"/>
                <w:szCs w:val="24"/>
              </w:rPr>
              <w:t>лось</w:t>
            </w:r>
            <w:r w:rsidRPr="003862D6">
              <w:rPr>
                <w:sz w:val="24"/>
                <w:szCs w:val="24"/>
              </w:rPr>
              <w:t xml:space="preserve"> изучение изменений в законе «О защите прав потребителей» и других нормативных актов.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3.4.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597719">
              <w:rPr>
                <w:color w:val="000000"/>
                <w:sz w:val="26"/>
                <w:szCs w:val="26"/>
                <w:lang w:eastAsia="ru-RU"/>
              </w:rPr>
              <w:t xml:space="preserve">Проведение беседы с руководителем хозяйствующего субъекта по поступившему обращению потребителя, с целью решения вопроса мирным путем   </w:t>
            </w:r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постоянно</w:t>
            </w:r>
          </w:p>
          <w:p w:rsidR="00EA4687" w:rsidRPr="00597719" w:rsidRDefault="00EA4687">
            <w:pPr>
              <w:spacing w:after="0" w:line="240" w:lineRule="auto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EA4687" w:rsidRPr="003862D6" w:rsidRDefault="00EA4687" w:rsidP="005A62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862D6">
              <w:rPr>
                <w:sz w:val="24"/>
                <w:szCs w:val="24"/>
              </w:rPr>
              <w:t>Проведено 35 бесед с индивидуальными предпринимателями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3.5.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597719">
              <w:rPr>
                <w:color w:val="000000"/>
                <w:sz w:val="26"/>
                <w:szCs w:val="26"/>
                <w:lang w:eastAsia="ru-RU"/>
              </w:rPr>
              <w:t>Анализ информации для возможности разрешения жалобы потребителя во внесудебном порядке.</w:t>
            </w:r>
            <w:r w:rsidRPr="00597719">
              <w:rPr>
                <w:sz w:val="26"/>
                <w:szCs w:val="26"/>
                <w:lang w:eastAsia="ru-RU"/>
              </w:rPr>
              <w:t xml:space="preserve"> Оказание п</w:t>
            </w:r>
            <w:r w:rsidRPr="00597719">
              <w:rPr>
                <w:color w:val="000000"/>
                <w:sz w:val="26"/>
                <w:szCs w:val="26"/>
                <w:lang w:eastAsia="ru-RU"/>
              </w:rPr>
              <w:t>омощи в составлении претензии.</w:t>
            </w:r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постоянно</w:t>
            </w:r>
          </w:p>
          <w:p w:rsidR="00EA4687" w:rsidRPr="00597719" w:rsidRDefault="00EA4687">
            <w:pPr>
              <w:spacing w:after="0" w:line="240" w:lineRule="auto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EA4687" w:rsidRPr="003862D6" w:rsidRDefault="00EA4687" w:rsidP="0059771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862D6">
              <w:rPr>
                <w:sz w:val="24"/>
                <w:szCs w:val="24"/>
              </w:rPr>
              <w:t>Всего оформлено 9 претензий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3.6.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ind w:left="184" w:right="142"/>
              <w:jc w:val="both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97719">
              <w:rPr>
                <w:sz w:val="26"/>
                <w:szCs w:val="26"/>
              </w:rPr>
              <w:t xml:space="preserve">При выявлении по жалобе потребителя товаров (работ, услуг) ненадлежащего качества, а также </w:t>
            </w:r>
            <w:r w:rsidRPr="00597719">
              <w:rPr>
                <w:sz w:val="26"/>
                <w:szCs w:val="26"/>
              </w:rPr>
              <w:lastRenderedPageBreak/>
              <w:t>опасных для жизни, здоровья, имущества потребителей и окружающей среды  извещать об этом федеральные органы исполнительной власти, осуществляющие контроль за качеством и безопасностью товаров (работ, услуг.</w:t>
            </w:r>
            <w:r w:rsidRPr="0059771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Отдел экономики, анализа и </w:t>
            </w:r>
            <w:r w:rsidRPr="00597719">
              <w:rPr>
                <w:sz w:val="26"/>
                <w:szCs w:val="26"/>
              </w:rPr>
              <w:lastRenderedPageBreak/>
              <w:t xml:space="preserve">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lastRenderedPageBreak/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постоянно</w:t>
            </w:r>
          </w:p>
          <w:p w:rsidR="00EA4687" w:rsidRPr="00597719" w:rsidRDefault="00EA4687">
            <w:pPr>
              <w:spacing w:after="0" w:line="240" w:lineRule="auto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EA4687" w:rsidRPr="00DD7F19" w:rsidRDefault="00EA4687" w:rsidP="00DD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62D6">
              <w:rPr>
                <w:sz w:val="24"/>
                <w:szCs w:val="24"/>
              </w:rPr>
              <w:t xml:space="preserve">С целью повышения качества жизни населения посредством исключения из оборота </w:t>
            </w:r>
            <w:r w:rsidRPr="003862D6">
              <w:rPr>
                <w:sz w:val="24"/>
                <w:szCs w:val="24"/>
              </w:rPr>
              <w:lastRenderedPageBreak/>
              <w:t xml:space="preserve">некачественной продукции совместно с общественной организацией «Российский Союз Молодежи» проводился общественный контроль торговых предприятий. Всего проведен общественный контроль в 14 торговых предприятиях, по результатам проведенных мероприятий 2 материала направлены  в   территориальный отдел Управления </w:t>
            </w:r>
            <w:proofErr w:type="spellStart"/>
            <w:r w:rsidRPr="003862D6">
              <w:rPr>
                <w:sz w:val="24"/>
                <w:szCs w:val="24"/>
              </w:rPr>
              <w:t>Роспотребнадзора</w:t>
            </w:r>
            <w:proofErr w:type="spellEnd"/>
            <w:r w:rsidRPr="003862D6">
              <w:rPr>
                <w:sz w:val="24"/>
                <w:szCs w:val="24"/>
              </w:rPr>
              <w:t xml:space="preserve">   по Белгородской области в </w:t>
            </w:r>
            <w:proofErr w:type="spellStart"/>
            <w:r w:rsidRPr="003862D6">
              <w:rPr>
                <w:sz w:val="24"/>
                <w:szCs w:val="24"/>
              </w:rPr>
              <w:t>Валуйском</w:t>
            </w:r>
            <w:proofErr w:type="spellEnd"/>
            <w:r w:rsidRPr="003862D6">
              <w:rPr>
                <w:sz w:val="24"/>
                <w:szCs w:val="24"/>
              </w:rPr>
              <w:t xml:space="preserve"> районе.</w:t>
            </w:r>
            <w:r>
              <w:rPr>
                <w:sz w:val="26"/>
                <w:szCs w:val="26"/>
              </w:rPr>
              <w:t xml:space="preserve"> </w:t>
            </w:r>
            <w:r w:rsidRPr="00597719">
              <w:rPr>
                <w:sz w:val="26"/>
                <w:szCs w:val="26"/>
              </w:rPr>
              <w:t xml:space="preserve">   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lastRenderedPageBreak/>
              <w:t>3.7.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ind w:left="184" w:right="142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97719">
              <w:rPr>
                <w:color w:val="000000"/>
                <w:sz w:val="26"/>
                <w:szCs w:val="26"/>
                <w:lang w:eastAsia="ru-RU"/>
              </w:rPr>
              <w:t>Ведение Журнала регистраций заявлений, обращений граждан по вопросам защиты прав потребителей.</w:t>
            </w:r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rPr>
                <w:sz w:val="26"/>
                <w:szCs w:val="26"/>
              </w:rPr>
            </w:pP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постоянно</w:t>
            </w:r>
          </w:p>
          <w:p w:rsidR="00EA4687" w:rsidRPr="00597719" w:rsidRDefault="00EA4687">
            <w:pPr>
              <w:spacing w:after="0" w:line="240" w:lineRule="auto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EA4687" w:rsidRPr="0092799E" w:rsidRDefault="00EA4687" w:rsidP="00DD7F1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2799E">
              <w:rPr>
                <w:sz w:val="24"/>
                <w:szCs w:val="24"/>
              </w:rPr>
              <w:t xml:space="preserve">Зарегистрировано  устных консультаций по телефону «Горячая линия» 566 , письменных заявлений 35       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3.8.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ind w:left="184" w:right="142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97719">
              <w:rPr>
                <w:sz w:val="26"/>
                <w:szCs w:val="26"/>
              </w:rPr>
              <w:t>Проведение совместно с общественной организацией «Российский союз молодежи» общественного контроля с целью повышения качества жизни населения посредством исключения из оборота некачественной продукции</w:t>
            </w:r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Отдел экономики, анализа и 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района, представитель организации «Российский союз молодежи»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ежемесячно</w:t>
            </w:r>
          </w:p>
        </w:tc>
        <w:tc>
          <w:tcPr>
            <w:tcW w:w="2337" w:type="dxa"/>
          </w:tcPr>
          <w:p w:rsidR="00EA4687" w:rsidRPr="00466A75" w:rsidRDefault="00EA4687" w:rsidP="005A701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66A75">
              <w:rPr>
                <w:sz w:val="24"/>
                <w:szCs w:val="24"/>
              </w:rPr>
              <w:t xml:space="preserve">Всего проведен общественный контроль в 14 торговых предприятиях.  </w:t>
            </w:r>
          </w:p>
        </w:tc>
      </w:tr>
      <w:tr w:rsidR="00EA4687" w:rsidTr="008B5F95">
        <w:tc>
          <w:tcPr>
            <w:tcW w:w="938" w:type="dxa"/>
          </w:tcPr>
          <w:p w:rsidR="00EA4687" w:rsidRDefault="00EA4687">
            <w:pPr>
              <w:spacing w:after="0" w:line="240" w:lineRule="auto"/>
              <w:contextualSpacing/>
              <w:jc w:val="right"/>
            </w:pPr>
            <w:r>
              <w:t>3.9.</w:t>
            </w:r>
          </w:p>
        </w:tc>
        <w:tc>
          <w:tcPr>
            <w:tcW w:w="5419" w:type="dxa"/>
          </w:tcPr>
          <w:p w:rsidR="00EA4687" w:rsidRPr="00597719" w:rsidRDefault="00EA4687">
            <w:pPr>
              <w:spacing w:after="0" w:line="240" w:lineRule="auto"/>
              <w:ind w:left="184" w:right="142"/>
              <w:jc w:val="both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 xml:space="preserve">Мониторинг торговых объектов с целью выявления </w:t>
            </w:r>
            <w:r w:rsidRPr="00597719">
              <w:rPr>
                <w:sz w:val="26"/>
                <w:szCs w:val="26"/>
              </w:rPr>
              <w:lastRenderedPageBreak/>
              <w:t>фальсифицированной продукции</w:t>
            </w:r>
          </w:p>
        </w:tc>
        <w:tc>
          <w:tcPr>
            <w:tcW w:w="3417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lastRenderedPageBreak/>
              <w:t xml:space="preserve">Отдел экономики, анализа и </w:t>
            </w:r>
            <w:r w:rsidRPr="00597719">
              <w:rPr>
                <w:sz w:val="26"/>
                <w:szCs w:val="26"/>
              </w:rPr>
              <w:lastRenderedPageBreak/>
              <w:t xml:space="preserve">прогнозирования администрации </w:t>
            </w:r>
            <w:proofErr w:type="spellStart"/>
            <w:r w:rsidRPr="00597719">
              <w:rPr>
                <w:sz w:val="26"/>
                <w:szCs w:val="26"/>
              </w:rPr>
              <w:t>Ровеньского</w:t>
            </w:r>
            <w:proofErr w:type="spellEnd"/>
            <w:r w:rsidRPr="00597719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5" w:type="dxa"/>
          </w:tcPr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lastRenderedPageBreak/>
              <w:t>2022-2025 гг.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97719">
              <w:rPr>
                <w:sz w:val="26"/>
                <w:szCs w:val="26"/>
              </w:rPr>
              <w:t>постоянно</w:t>
            </w:r>
          </w:p>
          <w:p w:rsidR="00EA4687" w:rsidRPr="00597719" w:rsidRDefault="00EA4687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EA4687" w:rsidRPr="00EC11AD" w:rsidRDefault="00EA4687" w:rsidP="005A62C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EC11AD">
              <w:rPr>
                <w:sz w:val="24"/>
                <w:szCs w:val="24"/>
              </w:rPr>
              <w:t xml:space="preserve">В 2022 году по информации </w:t>
            </w:r>
            <w:proofErr w:type="spellStart"/>
            <w:r w:rsidRPr="00EC11AD">
              <w:rPr>
                <w:sz w:val="24"/>
                <w:szCs w:val="24"/>
              </w:rPr>
              <w:t>Роспотребнадзора</w:t>
            </w:r>
            <w:proofErr w:type="spellEnd"/>
            <w:r w:rsidRPr="00EC11AD">
              <w:rPr>
                <w:sz w:val="24"/>
                <w:szCs w:val="24"/>
              </w:rPr>
              <w:t xml:space="preserve">  проведен </w:t>
            </w:r>
            <w:r w:rsidRPr="00EC11AD">
              <w:rPr>
                <w:sz w:val="24"/>
                <w:szCs w:val="24"/>
              </w:rPr>
              <w:lastRenderedPageBreak/>
              <w:t>мониторинг в 58 торговых точках</w:t>
            </w:r>
          </w:p>
        </w:tc>
      </w:tr>
    </w:tbl>
    <w:p w:rsidR="00EA4687" w:rsidRDefault="00EA4687">
      <w:pPr>
        <w:contextualSpacing/>
        <w:jc w:val="right"/>
      </w:pPr>
    </w:p>
    <w:p w:rsidR="00EA4687" w:rsidRDefault="00EA4687">
      <w:pPr>
        <w:contextualSpacing/>
        <w:jc w:val="right"/>
      </w:pPr>
    </w:p>
    <w:p w:rsidR="00EA4687" w:rsidRDefault="00EA4687">
      <w:pPr>
        <w:contextualSpacing/>
        <w:jc w:val="both"/>
      </w:pPr>
    </w:p>
    <w:sectPr w:rsidR="00EA4687" w:rsidSect="00A257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87" w:rsidRDefault="00EA4687">
      <w:pPr>
        <w:spacing w:after="0" w:line="240" w:lineRule="auto"/>
      </w:pPr>
      <w:r>
        <w:separator/>
      </w:r>
    </w:p>
  </w:endnote>
  <w:endnote w:type="continuationSeparator" w:id="0">
    <w:p w:rsidR="00EA4687" w:rsidRDefault="00EA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87" w:rsidRDefault="00EA4687">
      <w:pPr>
        <w:spacing w:after="0" w:line="240" w:lineRule="auto"/>
      </w:pPr>
      <w:r>
        <w:separator/>
      </w:r>
    </w:p>
  </w:footnote>
  <w:footnote w:type="continuationSeparator" w:id="0">
    <w:p w:rsidR="00EA4687" w:rsidRDefault="00EA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7BC"/>
    <w:rsid w:val="00004014"/>
    <w:rsid w:val="00011530"/>
    <w:rsid w:val="000169F7"/>
    <w:rsid w:val="00072571"/>
    <w:rsid w:val="00084A84"/>
    <w:rsid w:val="00094217"/>
    <w:rsid w:val="00101A68"/>
    <w:rsid w:val="00115B9C"/>
    <w:rsid w:val="00143A88"/>
    <w:rsid w:val="0016254E"/>
    <w:rsid w:val="00183C0B"/>
    <w:rsid w:val="00183D67"/>
    <w:rsid w:val="00191214"/>
    <w:rsid w:val="001A6E52"/>
    <w:rsid w:val="001B604C"/>
    <w:rsid w:val="001C6F83"/>
    <w:rsid w:val="00222AB2"/>
    <w:rsid w:val="00232725"/>
    <w:rsid w:val="00250551"/>
    <w:rsid w:val="00265823"/>
    <w:rsid w:val="002B0172"/>
    <w:rsid w:val="002B02A9"/>
    <w:rsid w:val="002B1B8F"/>
    <w:rsid w:val="002B58DE"/>
    <w:rsid w:val="002E6893"/>
    <w:rsid w:val="002F20B4"/>
    <w:rsid w:val="00337E58"/>
    <w:rsid w:val="003432D3"/>
    <w:rsid w:val="003862D6"/>
    <w:rsid w:val="00397965"/>
    <w:rsid w:val="003B681F"/>
    <w:rsid w:val="003C6E56"/>
    <w:rsid w:val="003D6016"/>
    <w:rsid w:val="003E5745"/>
    <w:rsid w:val="00404F81"/>
    <w:rsid w:val="00410751"/>
    <w:rsid w:val="00410F0B"/>
    <w:rsid w:val="00422E01"/>
    <w:rsid w:val="0044279C"/>
    <w:rsid w:val="00466A75"/>
    <w:rsid w:val="004874D4"/>
    <w:rsid w:val="004B03D6"/>
    <w:rsid w:val="004B3E95"/>
    <w:rsid w:val="004B3F0D"/>
    <w:rsid w:val="00515CB7"/>
    <w:rsid w:val="00542627"/>
    <w:rsid w:val="00544033"/>
    <w:rsid w:val="00545367"/>
    <w:rsid w:val="0055695D"/>
    <w:rsid w:val="005658F7"/>
    <w:rsid w:val="005741DE"/>
    <w:rsid w:val="00591FE7"/>
    <w:rsid w:val="005932DB"/>
    <w:rsid w:val="00597719"/>
    <w:rsid w:val="005A62C4"/>
    <w:rsid w:val="005A701B"/>
    <w:rsid w:val="005B3759"/>
    <w:rsid w:val="00645FF1"/>
    <w:rsid w:val="00652BAB"/>
    <w:rsid w:val="006B4FB7"/>
    <w:rsid w:val="006E3D71"/>
    <w:rsid w:val="00727410"/>
    <w:rsid w:val="007374A0"/>
    <w:rsid w:val="00757347"/>
    <w:rsid w:val="00766B38"/>
    <w:rsid w:val="007679B6"/>
    <w:rsid w:val="00777762"/>
    <w:rsid w:val="00781C7B"/>
    <w:rsid w:val="007A0FCC"/>
    <w:rsid w:val="007B2C0E"/>
    <w:rsid w:val="00801CD7"/>
    <w:rsid w:val="00805FAF"/>
    <w:rsid w:val="00813170"/>
    <w:rsid w:val="008206D3"/>
    <w:rsid w:val="00865F52"/>
    <w:rsid w:val="008B5F95"/>
    <w:rsid w:val="008F6CDC"/>
    <w:rsid w:val="009123E2"/>
    <w:rsid w:val="0092799E"/>
    <w:rsid w:val="00935D7C"/>
    <w:rsid w:val="00940164"/>
    <w:rsid w:val="009518B7"/>
    <w:rsid w:val="0096230C"/>
    <w:rsid w:val="00986A4B"/>
    <w:rsid w:val="009A44ED"/>
    <w:rsid w:val="009C3835"/>
    <w:rsid w:val="009C659D"/>
    <w:rsid w:val="009F25D8"/>
    <w:rsid w:val="00A257BC"/>
    <w:rsid w:val="00AB19EA"/>
    <w:rsid w:val="00AC2F2D"/>
    <w:rsid w:val="00AE4BEF"/>
    <w:rsid w:val="00B23DBF"/>
    <w:rsid w:val="00B26030"/>
    <w:rsid w:val="00B426DD"/>
    <w:rsid w:val="00B554C8"/>
    <w:rsid w:val="00B57845"/>
    <w:rsid w:val="00B67E2F"/>
    <w:rsid w:val="00B97711"/>
    <w:rsid w:val="00BE2F0D"/>
    <w:rsid w:val="00BE39D8"/>
    <w:rsid w:val="00BE702C"/>
    <w:rsid w:val="00C324BC"/>
    <w:rsid w:val="00C3256E"/>
    <w:rsid w:val="00C654A2"/>
    <w:rsid w:val="00C97E78"/>
    <w:rsid w:val="00CB137B"/>
    <w:rsid w:val="00CC388D"/>
    <w:rsid w:val="00CC62EE"/>
    <w:rsid w:val="00D1721F"/>
    <w:rsid w:val="00D173D5"/>
    <w:rsid w:val="00D20A19"/>
    <w:rsid w:val="00D27731"/>
    <w:rsid w:val="00DA1801"/>
    <w:rsid w:val="00DC42C2"/>
    <w:rsid w:val="00DD38A1"/>
    <w:rsid w:val="00DD7F19"/>
    <w:rsid w:val="00DE2C55"/>
    <w:rsid w:val="00DF166E"/>
    <w:rsid w:val="00E107C0"/>
    <w:rsid w:val="00E509E9"/>
    <w:rsid w:val="00E62206"/>
    <w:rsid w:val="00E63AFD"/>
    <w:rsid w:val="00E7190D"/>
    <w:rsid w:val="00EA4687"/>
    <w:rsid w:val="00EC11AD"/>
    <w:rsid w:val="00F04A58"/>
    <w:rsid w:val="00F0736D"/>
    <w:rsid w:val="00F23D64"/>
    <w:rsid w:val="00F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257BC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68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locked/>
    <w:rsid w:val="00A257BC"/>
    <w:rPr>
      <w:rFonts w:ascii="Arial" w:hAnsi="Arial" w:cs="Arial"/>
      <w:sz w:val="40"/>
      <w:szCs w:val="40"/>
    </w:rPr>
  </w:style>
  <w:style w:type="paragraph" w:customStyle="1" w:styleId="Heading11">
    <w:name w:val="Heading 11"/>
    <w:basedOn w:val="a"/>
    <w:next w:val="a"/>
    <w:link w:val="Heading1Char"/>
    <w:uiPriority w:val="99"/>
    <w:rsid w:val="00A257BC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1">
    <w:name w:val="Heading 21"/>
    <w:basedOn w:val="a"/>
    <w:next w:val="a"/>
    <w:link w:val="Heading2Char"/>
    <w:uiPriority w:val="99"/>
    <w:rsid w:val="00A257BC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customStyle="1" w:styleId="Heading2Char">
    <w:name w:val="Heading 2 Char"/>
    <w:basedOn w:val="a0"/>
    <w:link w:val="Heading21"/>
    <w:uiPriority w:val="99"/>
    <w:locked/>
    <w:rsid w:val="00A257BC"/>
    <w:rPr>
      <w:rFonts w:ascii="Arial" w:hAnsi="Arial" w:cs="Arial"/>
      <w:sz w:val="34"/>
    </w:rPr>
  </w:style>
  <w:style w:type="paragraph" w:customStyle="1" w:styleId="Heading31">
    <w:name w:val="Heading 31"/>
    <w:basedOn w:val="a"/>
    <w:next w:val="a"/>
    <w:link w:val="Heading3Char"/>
    <w:uiPriority w:val="99"/>
    <w:rsid w:val="00A257BC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1"/>
    <w:uiPriority w:val="99"/>
    <w:locked/>
    <w:rsid w:val="00A257BC"/>
    <w:rPr>
      <w:rFonts w:ascii="Arial" w:hAnsi="Arial" w:cs="Arial"/>
      <w:sz w:val="30"/>
      <w:szCs w:val="30"/>
    </w:rPr>
  </w:style>
  <w:style w:type="paragraph" w:customStyle="1" w:styleId="Heading41">
    <w:name w:val="Heading 41"/>
    <w:basedOn w:val="a"/>
    <w:next w:val="a"/>
    <w:link w:val="Heading4Char"/>
    <w:uiPriority w:val="99"/>
    <w:rsid w:val="00A257BC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1"/>
    <w:uiPriority w:val="99"/>
    <w:locked/>
    <w:rsid w:val="00A257BC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Heading5Char"/>
    <w:uiPriority w:val="99"/>
    <w:rsid w:val="00A257BC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1"/>
    <w:uiPriority w:val="99"/>
    <w:locked/>
    <w:rsid w:val="00A257BC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basedOn w:val="a"/>
    <w:next w:val="a"/>
    <w:link w:val="Heading6Char"/>
    <w:uiPriority w:val="99"/>
    <w:rsid w:val="00A257BC"/>
    <w:pPr>
      <w:keepNext/>
      <w:keepLines/>
      <w:spacing w:before="320"/>
      <w:outlineLvl w:val="5"/>
    </w:pPr>
    <w:rPr>
      <w:rFonts w:ascii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1"/>
    <w:uiPriority w:val="99"/>
    <w:locked/>
    <w:rsid w:val="00A257BC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A257BC"/>
    <w:pPr>
      <w:keepNext/>
      <w:keepLines/>
      <w:spacing w:before="320"/>
      <w:outlineLvl w:val="6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locked/>
    <w:rsid w:val="00A257BC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Heading8Char"/>
    <w:uiPriority w:val="99"/>
    <w:rsid w:val="00A257BC"/>
    <w:pPr>
      <w:keepNext/>
      <w:keepLines/>
      <w:spacing w:before="320"/>
      <w:outlineLvl w:val="7"/>
    </w:pPr>
    <w:rPr>
      <w:rFonts w:ascii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1"/>
    <w:uiPriority w:val="99"/>
    <w:locked/>
    <w:rsid w:val="00A257BC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Heading9Char"/>
    <w:uiPriority w:val="99"/>
    <w:rsid w:val="00A257BC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1"/>
    <w:uiPriority w:val="99"/>
    <w:locked/>
    <w:rsid w:val="00A257BC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A257BC"/>
    <w:pPr>
      <w:ind w:left="720"/>
      <w:contextualSpacing/>
    </w:pPr>
  </w:style>
  <w:style w:type="paragraph" w:styleId="a4">
    <w:name w:val="No Spacing"/>
    <w:uiPriority w:val="99"/>
    <w:qFormat/>
    <w:rsid w:val="00A257BC"/>
    <w:rPr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A257B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99"/>
    <w:locked/>
    <w:rsid w:val="00A257BC"/>
    <w:rPr>
      <w:rFonts w:cs="Times New Roman"/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rsid w:val="00A257B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A257BC"/>
    <w:rPr>
      <w:rFonts w:cs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A257BC"/>
    <w:pPr>
      <w:ind w:left="720" w:right="720"/>
    </w:pPr>
    <w:rPr>
      <w:i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99"/>
    <w:locked/>
    <w:rsid w:val="00A257BC"/>
    <w:rPr>
      <w:rFonts w:cs="Times New Roman"/>
      <w:i/>
    </w:rPr>
  </w:style>
  <w:style w:type="paragraph" w:styleId="a9">
    <w:name w:val="Intense Quote"/>
    <w:basedOn w:val="a"/>
    <w:next w:val="a"/>
    <w:link w:val="aa"/>
    <w:uiPriority w:val="99"/>
    <w:qFormat/>
    <w:rsid w:val="00A257B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A257BC"/>
    <w:rPr>
      <w:rFonts w:cs="Times New Roman"/>
      <w:i/>
    </w:rPr>
  </w:style>
  <w:style w:type="character" w:customStyle="1" w:styleId="HeaderChar">
    <w:name w:val="Header Char"/>
    <w:basedOn w:val="a0"/>
    <w:uiPriority w:val="99"/>
    <w:locked/>
    <w:rsid w:val="00A257BC"/>
    <w:rPr>
      <w:rFonts w:cs="Times New Roman"/>
    </w:rPr>
  </w:style>
  <w:style w:type="character" w:customStyle="1" w:styleId="FooterChar">
    <w:name w:val="Footer Char"/>
    <w:basedOn w:val="a0"/>
    <w:uiPriority w:val="99"/>
    <w:locked/>
    <w:rsid w:val="00A257BC"/>
    <w:rPr>
      <w:rFonts w:cs="Times New Roman"/>
    </w:rPr>
  </w:style>
  <w:style w:type="paragraph" w:customStyle="1" w:styleId="Caption1">
    <w:name w:val="Caption1"/>
    <w:basedOn w:val="a"/>
    <w:next w:val="a"/>
    <w:uiPriority w:val="99"/>
    <w:semiHidden/>
    <w:rsid w:val="00A257BC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257BC"/>
  </w:style>
  <w:style w:type="table" w:customStyle="1" w:styleId="TableGridLight">
    <w:name w:val="Table Grid Light"/>
    <w:uiPriority w:val="99"/>
    <w:rsid w:val="00A257B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A257B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A257BC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257B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257B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A257BC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A257BC"/>
    <w:pPr>
      <w:spacing w:after="40" w:line="240" w:lineRule="auto"/>
    </w:pPr>
    <w:rPr>
      <w:sz w:val="18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locked/>
    <w:rsid w:val="00A257BC"/>
    <w:rPr>
      <w:rFonts w:cs="Times New Roman"/>
      <w:sz w:val="18"/>
    </w:rPr>
  </w:style>
  <w:style w:type="character" w:styleId="ae">
    <w:name w:val="footnote reference"/>
    <w:basedOn w:val="a0"/>
    <w:uiPriority w:val="99"/>
    <w:rsid w:val="00A257BC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A257BC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A257BC"/>
    <w:rPr>
      <w:rFonts w:cs="Times New Roman"/>
      <w:sz w:val="20"/>
    </w:rPr>
  </w:style>
  <w:style w:type="character" w:styleId="af1">
    <w:name w:val="endnote reference"/>
    <w:basedOn w:val="a0"/>
    <w:uiPriority w:val="99"/>
    <w:semiHidden/>
    <w:rsid w:val="00A257BC"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rsid w:val="00A257BC"/>
    <w:pPr>
      <w:spacing w:after="57"/>
    </w:pPr>
  </w:style>
  <w:style w:type="paragraph" w:styleId="21">
    <w:name w:val="toc 2"/>
    <w:basedOn w:val="a"/>
    <w:next w:val="a"/>
    <w:uiPriority w:val="99"/>
    <w:rsid w:val="00A257BC"/>
    <w:pPr>
      <w:spacing w:after="57"/>
      <w:ind w:left="283"/>
    </w:pPr>
  </w:style>
  <w:style w:type="paragraph" w:styleId="3">
    <w:name w:val="toc 3"/>
    <w:basedOn w:val="a"/>
    <w:next w:val="a"/>
    <w:uiPriority w:val="99"/>
    <w:rsid w:val="00A257BC"/>
    <w:pPr>
      <w:spacing w:after="57"/>
      <w:ind w:left="567"/>
    </w:pPr>
  </w:style>
  <w:style w:type="paragraph" w:styleId="4">
    <w:name w:val="toc 4"/>
    <w:basedOn w:val="a"/>
    <w:next w:val="a"/>
    <w:uiPriority w:val="99"/>
    <w:rsid w:val="00A257BC"/>
    <w:pPr>
      <w:spacing w:after="57"/>
      <w:ind w:left="850"/>
    </w:pPr>
  </w:style>
  <w:style w:type="paragraph" w:styleId="5">
    <w:name w:val="toc 5"/>
    <w:basedOn w:val="a"/>
    <w:next w:val="a"/>
    <w:uiPriority w:val="99"/>
    <w:rsid w:val="00A257BC"/>
    <w:pPr>
      <w:spacing w:after="57"/>
      <w:ind w:left="1134"/>
    </w:pPr>
  </w:style>
  <w:style w:type="paragraph" w:styleId="6">
    <w:name w:val="toc 6"/>
    <w:basedOn w:val="a"/>
    <w:next w:val="a"/>
    <w:uiPriority w:val="99"/>
    <w:rsid w:val="00A257BC"/>
    <w:pPr>
      <w:spacing w:after="57"/>
      <w:ind w:left="1417"/>
    </w:pPr>
  </w:style>
  <w:style w:type="paragraph" w:styleId="7">
    <w:name w:val="toc 7"/>
    <w:basedOn w:val="a"/>
    <w:next w:val="a"/>
    <w:uiPriority w:val="99"/>
    <w:rsid w:val="00A257BC"/>
    <w:pPr>
      <w:spacing w:after="57"/>
      <w:ind w:left="1701"/>
    </w:pPr>
  </w:style>
  <w:style w:type="paragraph" w:styleId="8">
    <w:name w:val="toc 8"/>
    <w:basedOn w:val="a"/>
    <w:next w:val="a"/>
    <w:uiPriority w:val="99"/>
    <w:rsid w:val="00A257BC"/>
    <w:pPr>
      <w:spacing w:after="57"/>
      <w:ind w:left="1984"/>
    </w:pPr>
  </w:style>
  <w:style w:type="paragraph" w:styleId="9">
    <w:name w:val="toc 9"/>
    <w:basedOn w:val="a"/>
    <w:next w:val="a"/>
    <w:uiPriority w:val="99"/>
    <w:rsid w:val="00A257BC"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9"/>
    <w:locked/>
    <w:rsid w:val="003B681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f2">
    <w:name w:val="TOC Heading"/>
    <w:basedOn w:val="1"/>
    <w:uiPriority w:val="99"/>
    <w:qFormat/>
    <w:rsid w:val="00A257BC"/>
    <w:pPr>
      <w:keepNext w:val="0"/>
      <w:spacing w:before="0" w:after="0" w:line="240" w:lineRule="auto"/>
      <w:outlineLvl w:val="9"/>
    </w:pPr>
    <w:rPr>
      <w:rFonts w:ascii="Times New Roman" w:eastAsia="Calibri" w:hAnsi="Times New Roman"/>
      <w:b w:val="0"/>
      <w:bCs w:val="0"/>
      <w:kern w:val="0"/>
      <w:sz w:val="20"/>
      <w:szCs w:val="20"/>
      <w:lang w:eastAsia="ru-RU"/>
    </w:rPr>
  </w:style>
  <w:style w:type="paragraph" w:styleId="af3">
    <w:name w:val="table of figures"/>
    <w:basedOn w:val="a"/>
    <w:next w:val="a"/>
    <w:uiPriority w:val="99"/>
    <w:rsid w:val="00A257BC"/>
    <w:pPr>
      <w:spacing w:after="0"/>
    </w:pPr>
  </w:style>
  <w:style w:type="paragraph" w:customStyle="1" w:styleId="Header1">
    <w:name w:val="Header1"/>
    <w:basedOn w:val="a"/>
    <w:link w:val="af4"/>
    <w:uiPriority w:val="99"/>
    <w:semiHidden/>
    <w:rsid w:val="00A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1"/>
    <w:uiPriority w:val="99"/>
    <w:semiHidden/>
    <w:locked/>
    <w:rsid w:val="00A257BC"/>
    <w:rPr>
      <w:rFonts w:cs="Times New Roman"/>
    </w:rPr>
  </w:style>
  <w:style w:type="paragraph" w:customStyle="1" w:styleId="Footer1">
    <w:name w:val="Footer1"/>
    <w:basedOn w:val="a"/>
    <w:link w:val="af5"/>
    <w:uiPriority w:val="99"/>
    <w:semiHidden/>
    <w:rsid w:val="00A2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1"/>
    <w:uiPriority w:val="99"/>
    <w:semiHidden/>
    <w:locked/>
    <w:rsid w:val="00A257BC"/>
    <w:rPr>
      <w:rFonts w:cs="Times New Roman"/>
    </w:rPr>
  </w:style>
  <w:style w:type="table" w:styleId="af6">
    <w:name w:val="Table Grid"/>
    <w:basedOn w:val="a1"/>
    <w:uiPriority w:val="99"/>
    <w:rsid w:val="00A257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4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22">
    <w:name w:val="Body Text Indent 2"/>
    <w:basedOn w:val="a"/>
    <w:link w:val="23"/>
    <w:uiPriority w:val="99"/>
    <w:rsid w:val="00AE4BEF"/>
    <w:pPr>
      <w:spacing w:after="0" w:line="240" w:lineRule="auto"/>
      <w:ind w:left="-980" w:firstLine="1205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2F20B4"/>
    <w:rPr>
      <w:rFonts w:cs="Times New Roman"/>
      <w:sz w:val="28"/>
      <w:szCs w:val="28"/>
      <w:lang w:eastAsia="en-US"/>
    </w:rPr>
  </w:style>
  <w:style w:type="paragraph" w:styleId="af7">
    <w:name w:val="Normal (Web)"/>
    <w:basedOn w:val="a"/>
    <w:uiPriority w:val="99"/>
    <w:rsid w:val="00AB19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283D-1AD2-4026-B021-B5C87BFF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13</Pages>
  <Words>2441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С</dc:creator>
  <cp:keywords/>
  <dc:description/>
  <cp:lastModifiedBy>Пархоменко С</cp:lastModifiedBy>
  <cp:revision>52</cp:revision>
  <cp:lastPrinted>2022-01-26T05:52:00Z</cp:lastPrinted>
  <dcterms:created xsi:type="dcterms:W3CDTF">2022-01-24T13:23:00Z</dcterms:created>
  <dcterms:modified xsi:type="dcterms:W3CDTF">2022-12-22T08:50:00Z</dcterms:modified>
</cp:coreProperties>
</file>